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DB" w:rsidRDefault="00E32EDB" w:rsidP="00E32E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EDB">
        <w:rPr>
          <w:rFonts w:ascii="Times New Roman" w:hAnsi="Times New Roman" w:cs="Times New Roman"/>
          <w:b/>
          <w:sz w:val="28"/>
          <w:szCs w:val="28"/>
        </w:rPr>
        <w:t>Администрация города Лермонтова сообщает</w:t>
      </w:r>
    </w:p>
    <w:p w:rsidR="00E32EDB" w:rsidRDefault="00E32EDB" w:rsidP="00E32E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339" w:rsidRPr="00DC4339" w:rsidRDefault="00DC4339" w:rsidP="00DC43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339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города Лермонтова от 23 сентября 2024 г. № 763 «О подготовке проекта внесения изменений в Правила землепользования и застройки муниципального образования городского округа города Лермонтова Ставропольского края» принято решение о внесении изменений в Правила землепользования и застройки муниципального образования городского округа города Лермонтова Ставропольского края.</w:t>
      </w:r>
    </w:p>
    <w:p w:rsidR="00DC4339" w:rsidRPr="00DC4339" w:rsidRDefault="00DC4339" w:rsidP="00DC43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339">
        <w:rPr>
          <w:rFonts w:ascii="Times New Roman" w:hAnsi="Times New Roman" w:cs="Times New Roman"/>
          <w:sz w:val="28"/>
          <w:szCs w:val="28"/>
        </w:rPr>
        <w:t>Состав и порядок деятельности комиссии по вопросам землепользования и застройки администрации города Лермонтова определены в соответствии с постановлением администрации города Лермонтова от                      18 февраля 2021 г. № 99 «О создании комиссии по вопросам землепользования и застройки администрации города Лермонтова».</w:t>
      </w:r>
    </w:p>
    <w:p w:rsidR="00DC4339" w:rsidRPr="00DC4339" w:rsidRDefault="00DC4339" w:rsidP="00DC43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339">
        <w:rPr>
          <w:rFonts w:ascii="Times New Roman" w:hAnsi="Times New Roman" w:cs="Times New Roman"/>
          <w:sz w:val="28"/>
          <w:szCs w:val="28"/>
        </w:rPr>
        <w:t>Постановлением администрации города Лермонтова от 23 сентября                  2024 г. № 763 «О подготовке проекта внесения изменений в Правила землепользования и застройки муниципального образования городского округа города Лермонтова Ставропольского края» установлены:</w:t>
      </w:r>
    </w:p>
    <w:p w:rsidR="00DC4339" w:rsidRPr="00DC4339" w:rsidRDefault="00DC4339" w:rsidP="00DC43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339">
        <w:rPr>
          <w:rFonts w:ascii="Times New Roman" w:hAnsi="Times New Roman" w:cs="Times New Roman"/>
          <w:sz w:val="28"/>
          <w:szCs w:val="28"/>
        </w:rPr>
        <w:t xml:space="preserve">Порядок и сроки проведения работ по подготовке проекта внесения изменений в Правила землепользования и застройки муниципального образования городского округа города Лермонтова Ставропольского края. </w:t>
      </w:r>
    </w:p>
    <w:p w:rsidR="00E32EDB" w:rsidRPr="00E32EDB" w:rsidRDefault="00DC4339" w:rsidP="00DC43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339">
        <w:rPr>
          <w:rFonts w:ascii="Times New Roman" w:hAnsi="Times New Roman" w:cs="Times New Roman"/>
          <w:sz w:val="28"/>
          <w:szCs w:val="28"/>
        </w:rPr>
        <w:t>Порядок направления в комиссию по вопросам землепользования                 и застройки администрации города Лермонтова предложений заинтересованных лиц.</w:t>
      </w:r>
      <w:bookmarkStart w:id="0" w:name="_GoBack"/>
      <w:bookmarkEnd w:id="0"/>
    </w:p>
    <w:p w:rsidR="00E32EDB" w:rsidRPr="00E32EDB" w:rsidRDefault="00E32EDB" w:rsidP="00E32ED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32EDB" w:rsidRPr="00E32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EDB"/>
    <w:rsid w:val="000A1E0B"/>
    <w:rsid w:val="00CE46BD"/>
    <w:rsid w:val="00DC4339"/>
    <w:rsid w:val="00E32EDB"/>
    <w:rsid w:val="00EA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CEB35-3D07-48AC-8DB3-401F846A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Сулейманова</dc:creator>
  <cp:keywords/>
  <dc:description/>
  <cp:lastModifiedBy>Сулейманова</cp:lastModifiedBy>
  <cp:revision>4</cp:revision>
  <dcterms:created xsi:type="dcterms:W3CDTF">2023-04-24T11:56:00Z</dcterms:created>
  <dcterms:modified xsi:type="dcterms:W3CDTF">2024-09-24T11:44:00Z</dcterms:modified>
</cp:coreProperties>
</file>