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УКАЗ</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ПРЕЗИДЕНТА РОССИЙСКОЙ ФЕДЕРАЦИИ</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ВОПРОСЫ ПРОТИВОДЕЙСТВИЯ КОРРУПЦИИ</w:t>
      </w:r>
    </w:p>
    <w:bookmarkEnd w:id="0"/>
    <w:p w:rsidR="0071066D" w:rsidRDefault="0071066D" w:rsidP="007106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106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1066D" w:rsidRDefault="007106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066D" w:rsidRDefault="007106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Указов Президента РФ от 03.12.2013 </w:t>
            </w:r>
            <w:hyperlink r:id="rId4" w:history="1">
              <w:r>
                <w:rPr>
                  <w:rFonts w:ascii="Times New Roman" w:hAnsi="Times New Roman" w:cs="Times New Roman"/>
                  <w:color w:val="0000FF"/>
                  <w:sz w:val="28"/>
                  <w:szCs w:val="28"/>
                </w:rPr>
                <w:t>N 878</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23.06.2014 </w:t>
            </w:r>
            <w:hyperlink r:id="rId5" w:history="1">
              <w:r>
                <w:rPr>
                  <w:rFonts w:ascii="Times New Roman" w:hAnsi="Times New Roman" w:cs="Times New Roman"/>
                  <w:color w:val="0000FF"/>
                  <w:sz w:val="28"/>
                  <w:szCs w:val="28"/>
                </w:rPr>
                <w:t>N 453</w:t>
              </w:r>
            </w:hyperlink>
            <w:r>
              <w:rPr>
                <w:rFonts w:ascii="Times New Roman" w:hAnsi="Times New Roman" w:cs="Times New Roman"/>
                <w:color w:val="392C69"/>
                <w:sz w:val="28"/>
                <w:szCs w:val="28"/>
              </w:rPr>
              <w:t xml:space="preserve">, от 15.07.2015 </w:t>
            </w:r>
            <w:hyperlink r:id="rId6" w:history="1">
              <w:r>
                <w:rPr>
                  <w:rFonts w:ascii="Times New Roman" w:hAnsi="Times New Roman" w:cs="Times New Roman"/>
                  <w:color w:val="0000FF"/>
                  <w:sz w:val="28"/>
                  <w:szCs w:val="28"/>
                </w:rPr>
                <w:t>N 364</w:t>
              </w:r>
            </w:hyperlink>
            <w:r>
              <w:rPr>
                <w:rFonts w:ascii="Times New Roman" w:hAnsi="Times New Roman" w:cs="Times New Roman"/>
                <w:color w:val="392C69"/>
                <w:sz w:val="28"/>
                <w:szCs w:val="28"/>
              </w:rPr>
              <w:t xml:space="preserve">, от 10.12.2020 </w:t>
            </w:r>
            <w:hyperlink r:id="rId7" w:history="1">
              <w:r>
                <w:rPr>
                  <w:rFonts w:ascii="Times New Roman" w:hAnsi="Times New Roman" w:cs="Times New Roman"/>
                  <w:color w:val="0000FF"/>
                  <w:sz w:val="28"/>
                  <w:szCs w:val="28"/>
                </w:rPr>
                <w:t>N 778</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27.06.2022 </w:t>
            </w:r>
            <w:hyperlink r:id="rId8" w:history="1">
              <w:r>
                <w:rPr>
                  <w:rFonts w:ascii="Times New Roman" w:hAnsi="Times New Roman" w:cs="Times New Roman"/>
                  <w:color w:val="0000FF"/>
                  <w:sz w:val="28"/>
                  <w:szCs w:val="28"/>
                </w:rPr>
                <w:t>N 404</w:t>
              </w:r>
            </w:hyperlink>
            <w:r>
              <w:rPr>
                <w:rFonts w:ascii="Times New Roman" w:hAnsi="Times New Roman" w:cs="Times New Roman"/>
                <w:color w:val="392C69"/>
                <w:sz w:val="28"/>
                <w:szCs w:val="28"/>
              </w:rPr>
              <w:t xml:space="preserve">, от 25.08.2022 </w:t>
            </w:r>
            <w:hyperlink r:id="rId9" w:history="1">
              <w:r>
                <w:rPr>
                  <w:rFonts w:ascii="Times New Roman" w:hAnsi="Times New Roman" w:cs="Times New Roman"/>
                  <w:color w:val="0000FF"/>
                  <w:sz w:val="28"/>
                  <w:szCs w:val="28"/>
                </w:rPr>
                <w:t>N 574</w:t>
              </w:r>
            </w:hyperlink>
            <w:r>
              <w:rPr>
                <w:rFonts w:ascii="Times New Roman" w:hAnsi="Times New Roman" w:cs="Times New Roman"/>
                <w:color w:val="392C69"/>
                <w:sz w:val="28"/>
                <w:szCs w:val="28"/>
              </w:rPr>
              <w:t xml:space="preserve">, от 26.06.2023 </w:t>
            </w:r>
            <w:hyperlink r:id="rId10" w:history="1">
              <w:r>
                <w:rPr>
                  <w:rFonts w:ascii="Times New Roman" w:hAnsi="Times New Roman" w:cs="Times New Roman"/>
                  <w:color w:val="0000FF"/>
                  <w:sz w:val="28"/>
                  <w:szCs w:val="28"/>
                </w:rPr>
                <w:t>N 474</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26.10.2023 </w:t>
            </w:r>
            <w:hyperlink r:id="rId11" w:history="1">
              <w:r>
                <w:rPr>
                  <w:rFonts w:ascii="Times New Roman" w:hAnsi="Times New Roman" w:cs="Times New Roman"/>
                  <w:color w:val="0000FF"/>
                  <w:sz w:val="28"/>
                  <w:szCs w:val="28"/>
                </w:rPr>
                <w:t>N 811</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p>
        </w:tc>
      </w:tr>
    </w:tbl>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 декабря 2008 г. N 273-ФЗ "О противодействии коррупции" постановляю:</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hyperlink w:anchor="Par73"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27.06.2022 </w:t>
      </w:r>
      <w:hyperlink r:id="rId12" w:history="1">
        <w:r>
          <w:rPr>
            <w:rFonts w:ascii="Times New Roman" w:hAnsi="Times New Roman" w:cs="Times New Roman"/>
            <w:color w:val="0000FF"/>
            <w:sz w:val="28"/>
            <w:szCs w:val="28"/>
          </w:rPr>
          <w:t>N 404</w:t>
        </w:r>
      </w:hyperlink>
      <w:r>
        <w:rPr>
          <w:rFonts w:ascii="Times New Roman" w:hAnsi="Times New Roman" w:cs="Times New Roman"/>
          <w:sz w:val="28"/>
          <w:szCs w:val="28"/>
        </w:rPr>
        <w:t xml:space="preserve">, от 26.10.2023 </w:t>
      </w:r>
      <w:hyperlink r:id="rId13" w:history="1">
        <w:r>
          <w:rPr>
            <w:rFonts w:ascii="Times New Roman" w:hAnsi="Times New Roman" w:cs="Times New Roman"/>
            <w:color w:val="0000FF"/>
            <w:sz w:val="28"/>
            <w:szCs w:val="28"/>
          </w:rPr>
          <w:t>N 811</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Внести в </w:t>
      </w:r>
      <w:hyperlink r:id="rId14"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5" w:history="1">
        <w:r>
          <w:rPr>
            <w:rFonts w:ascii="Times New Roman" w:hAnsi="Times New Roman" w:cs="Times New Roman"/>
            <w:color w:val="0000FF"/>
            <w:sz w:val="28"/>
            <w:szCs w:val="28"/>
          </w:rPr>
          <w:t>дополнив</w:t>
        </w:r>
      </w:hyperlink>
      <w:r>
        <w:rPr>
          <w:rFonts w:ascii="Times New Roman" w:hAnsi="Times New Roman" w:cs="Times New Roman"/>
          <w:sz w:val="28"/>
          <w:szCs w:val="28"/>
        </w:rPr>
        <w:t xml:space="preserve"> его пунктом 4.1 следующего содержания: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t>
      </w:r>
      <w:r>
        <w:rPr>
          <w:rFonts w:ascii="Times New Roman" w:hAnsi="Times New Roman" w:cs="Times New Roman"/>
          <w:sz w:val="28"/>
          <w:szCs w:val="28"/>
        </w:rPr>
        <w:lastRenderedPageBreak/>
        <w:t>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Внести в </w:t>
      </w:r>
      <w:hyperlink r:id="rId16"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w:t>
      </w:r>
      <w:hyperlink r:id="rId17" w:history="1">
        <w:r>
          <w:rPr>
            <w:rFonts w:ascii="Times New Roman" w:hAnsi="Times New Roman" w:cs="Times New Roman"/>
            <w:color w:val="0000FF"/>
            <w:sz w:val="28"/>
            <w:szCs w:val="28"/>
          </w:rPr>
          <w:t>пункте 1</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18" w:history="1">
        <w:r>
          <w:rPr>
            <w:rFonts w:ascii="Times New Roman" w:hAnsi="Times New Roman" w:cs="Times New Roman"/>
            <w:color w:val="0000FF"/>
            <w:sz w:val="28"/>
            <w:szCs w:val="28"/>
          </w:rPr>
          <w:t>подпункте "а"</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19" w:history="1">
        <w:r>
          <w:rPr>
            <w:rFonts w:ascii="Times New Roman" w:hAnsi="Times New Roman" w:cs="Times New Roman"/>
            <w:color w:val="0000FF"/>
            <w:sz w:val="28"/>
            <w:szCs w:val="28"/>
          </w:rPr>
          <w:t>абзаца пятого</w:t>
        </w:r>
      </w:hyperlink>
      <w:r>
        <w:rPr>
          <w:rFonts w:ascii="Times New Roman" w:hAnsi="Times New Roman" w:cs="Times New Roman"/>
          <w:sz w:val="28"/>
          <w:szCs w:val="28"/>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20" w:history="1">
        <w:r>
          <w:rPr>
            <w:rFonts w:ascii="Times New Roman" w:hAnsi="Times New Roman" w:cs="Times New Roman"/>
            <w:color w:val="0000FF"/>
            <w:sz w:val="28"/>
            <w:szCs w:val="28"/>
          </w:rPr>
          <w:t>абзаца шестого</w:t>
        </w:r>
      </w:hyperlink>
      <w:r>
        <w:rPr>
          <w:rFonts w:ascii="Times New Roman" w:hAnsi="Times New Roman" w:cs="Times New Roman"/>
          <w:sz w:val="28"/>
          <w:szCs w:val="28"/>
        </w:rPr>
        <w:t xml:space="preserve"> слова "включенных в перечни, установленные нормативными правовыми актами этих федеральных государственных органов,"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21" w:history="1">
        <w:r>
          <w:rPr>
            <w:rFonts w:ascii="Times New Roman" w:hAnsi="Times New Roman" w:cs="Times New Roman"/>
            <w:color w:val="0000FF"/>
            <w:sz w:val="28"/>
            <w:szCs w:val="28"/>
          </w:rPr>
          <w:t>подпункте "б"</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22" w:history="1">
        <w:r>
          <w:rPr>
            <w:rFonts w:ascii="Times New Roman" w:hAnsi="Times New Roman" w:cs="Times New Roman"/>
            <w:color w:val="0000FF"/>
            <w:sz w:val="28"/>
            <w:szCs w:val="28"/>
          </w:rPr>
          <w:t>абзаца второго</w:t>
        </w:r>
      </w:hyperlink>
      <w:r>
        <w:rPr>
          <w:rFonts w:ascii="Times New Roman" w:hAnsi="Times New Roman" w:cs="Times New Roman"/>
          <w:sz w:val="28"/>
          <w:szCs w:val="28"/>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23" w:history="1">
        <w:r>
          <w:rPr>
            <w:rFonts w:ascii="Times New Roman" w:hAnsi="Times New Roman" w:cs="Times New Roman"/>
            <w:color w:val="0000FF"/>
            <w:sz w:val="28"/>
            <w:szCs w:val="28"/>
          </w:rPr>
          <w:t>абзаца третьего</w:t>
        </w:r>
      </w:hyperlink>
      <w:r>
        <w:rPr>
          <w:rFonts w:ascii="Times New Roman" w:hAnsi="Times New Roman" w:cs="Times New Roman"/>
          <w:sz w:val="28"/>
          <w:szCs w:val="28"/>
        </w:rPr>
        <w:t xml:space="preserve"> слова "включенных в перечни, установленные нормативными правовыми актами этих федеральных государственных органов,"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24" w:history="1">
        <w:r>
          <w:rPr>
            <w:rFonts w:ascii="Times New Roman" w:hAnsi="Times New Roman" w:cs="Times New Roman"/>
            <w:color w:val="0000FF"/>
            <w:sz w:val="28"/>
            <w:szCs w:val="28"/>
          </w:rPr>
          <w:t>подпунктов "г"</w:t>
        </w:r>
      </w:hyperlink>
      <w:r>
        <w:rPr>
          <w:rFonts w:ascii="Times New Roman" w:hAnsi="Times New Roman" w:cs="Times New Roman"/>
          <w:sz w:val="28"/>
          <w:szCs w:val="28"/>
        </w:rPr>
        <w:t xml:space="preserve"> и </w:t>
      </w:r>
      <w:hyperlink r:id="rId25" w:history="1">
        <w:r>
          <w:rPr>
            <w:rFonts w:ascii="Times New Roman" w:hAnsi="Times New Roman" w:cs="Times New Roman"/>
            <w:color w:val="0000FF"/>
            <w:sz w:val="28"/>
            <w:szCs w:val="28"/>
          </w:rPr>
          <w:t>"д"</w:t>
        </w:r>
      </w:hyperlink>
      <w:r>
        <w:rPr>
          <w:rFonts w:ascii="Times New Roman" w:hAnsi="Times New Roman" w:cs="Times New Roman"/>
          <w:sz w:val="28"/>
          <w:szCs w:val="28"/>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hyperlink r:id="rId26" w:history="1">
        <w:r>
          <w:rPr>
            <w:rFonts w:ascii="Times New Roman" w:hAnsi="Times New Roman" w:cs="Times New Roman"/>
            <w:color w:val="0000FF"/>
            <w:sz w:val="28"/>
            <w:szCs w:val="28"/>
          </w:rPr>
          <w:t>пункт 10</w:t>
        </w:r>
      </w:hyperlink>
      <w:r>
        <w:rPr>
          <w:rFonts w:ascii="Times New Roman" w:hAnsi="Times New Roman" w:cs="Times New Roman"/>
          <w:sz w:val="28"/>
          <w:szCs w:val="28"/>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 </w:t>
      </w:r>
      <w:hyperlink r:id="rId27" w:history="1">
        <w:r>
          <w:rPr>
            <w:rFonts w:ascii="Times New Roman" w:hAnsi="Times New Roman" w:cs="Times New Roman"/>
            <w:color w:val="0000FF"/>
            <w:sz w:val="28"/>
            <w:szCs w:val="28"/>
          </w:rPr>
          <w:t>пункте 20</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28" w:history="1">
        <w:r>
          <w:rPr>
            <w:rFonts w:ascii="Times New Roman" w:hAnsi="Times New Roman" w:cs="Times New Roman"/>
            <w:color w:val="0000FF"/>
            <w:sz w:val="28"/>
            <w:szCs w:val="28"/>
          </w:rPr>
          <w:t>подпункта "а"</w:t>
        </w:r>
      </w:hyperlink>
      <w:r>
        <w:rPr>
          <w:rFonts w:ascii="Times New Roman" w:hAnsi="Times New Roman" w:cs="Times New Roman"/>
          <w:sz w:val="28"/>
          <w:szCs w:val="28"/>
        </w:rPr>
        <w:t xml:space="preserve"> слова "граждан и"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из </w:t>
      </w:r>
      <w:hyperlink r:id="rId29" w:history="1">
        <w:r>
          <w:rPr>
            <w:rFonts w:ascii="Times New Roman" w:hAnsi="Times New Roman" w:cs="Times New Roman"/>
            <w:color w:val="0000FF"/>
            <w:sz w:val="28"/>
            <w:szCs w:val="28"/>
          </w:rPr>
          <w:t>абзацев второго</w:t>
        </w:r>
      </w:hyperlink>
      <w:r>
        <w:rPr>
          <w:rFonts w:ascii="Times New Roman" w:hAnsi="Times New Roman" w:cs="Times New Roman"/>
          <w:sz w:val="28"/>
          <w:szCs w:val="28"/>
        </w:rPr>
        <w:t xml:space="preserve"> - </w:t>
      </w:r>
      <w:hyperlink r:id="rId30" w:history="1">
        <w:r>
          <w:rPr>
            <w:rFonts w:ascii="Times New Roman" w:hAnsi="Times New Roman" w:cs="Times New Roman"/>
            <w:color w:val="0000FF"/>
            <w:sz w:val="28"/>
            <w:szCs w:val="28"/>
          </w:rPr>
          <w:t>четвертого подпункта "б"</w:t>
        </w:r>
      </w:hyperlink>
      <w:r>
        <w:rPr>
          <w:rFonts w:ascii="Times New Roman" w:hAnsi="Times New Roman" w:cs="Times New Roman"/>
          <w:sz w:val="28"/>
          <w:szCs w:val="28"/>
        </w:rPr>
        <w:t xml:space="preserve"> слова "граждан и"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hyperlink r:id="rId31" w:history="1">
        <w:r>
          <w:rPr>
            <w:rFonts w:ascii="Times New Roman" w:hAnsi="Times New Roman" w:cs="Times New Roman"/>
            <w:color w:val="0000FF"/>
            <w:sz w:val="28"/>
            <w:szCs w:val="28"/>
          </w:rPr>
          <w:t>пункт 3</w:t>
        </w:r>
      </w:hyperlink>
      <w:r>
        <w:rPr>
          <w:rFonts w:ascii="Times New Roman" w:hAnsi="Times New Roman" w:cs="Times New Roman"/>
          <w:sz w:val="28"/>
          <w:szCs w:val="28"/>
        </w:rPr>
        <w:t xml:space="preserve"> приложения признать утратившим силу.</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Внести в </w:t>
      </w:r>
      <w:hyperlink r:id="rId32"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w:t>
      </w:r>
      <w:hyperlink r:id="rId33" w:history="1">
        <w:r>
          <w:rPr>
            <w:rFonts w:ascii="Times New Roman" w:hAnsi="Times New Roman" w:cs="Times New Roman"/>
            <w:color w:val="0000FF"/>
            <w:sz w:val="28"/>
            <w:szCs w:val="28"/>
          </w:rPr>
          <w:t>подпункте "а" пункта 1</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34" w:history="1">
        <w:r>
          <w:rPr>
            <w:rFonts w:ascii="Times New Roman" w:hAnsi="Times New Roman" w:cs="Times New Roman"/>
            <w:color w:val="0000FF"/>
            <w:sz w:val="28"/>
            <w:szCs w:val="28"/>
          </w:rPr>
          <w:t>абзацев четвертого</w:t>
        </w:r>
      </w:hyperlink>
      <w:r>
        <w:rPr>
          <w:rFonts w:ascii="Times New Roman" w:hAnsi="Times New Roman" w:cs="Times New Roman"/>
          <w:sz w:val="28"/>
          <w:szCs w:val="28"/>
        </w:rPr>
        <w:t xml:space="preserve">, </w:t>
      </w:r>
      <w:hyperlink r:id="rId35" w:history="1">
        <w:r>
          <w:rPr>
            <w:rFonts w:ascii="Times New Roman" w:hAnsi="Times New Roman" w:cs="Times New Roman"/>
            <w:color w:val="0000FF"/>
            <w:sz w:val="28"/>
            <w:szCs w:val="28"/>
          </w:rPr>
          <w:t>седьмого</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восьмого</w:t>
        </w:r>
      </w:hyperlink>
      <w:r>
        <w:rPr>
          <w:rFonts w:ascii="Times New Roman" w:hAnsi="Times New Roman" w:cs="Times New Roman"/>
          <w:sz w:val="28"/>
          <w:szCs w:val="28"/>
        </w:rPr>
        <w:t xml:space="preserve"> слова "включенные в перечни, установленные нормативными правовыми актами Российской Федерации,"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37" w:history="1">
        <w:r>
          <w:rPr>
            <w:rFonts w:ascii="Times New Roman" w:hAnsi="Times New Roman" w:cs="Times New Roman"/>
            <w:color w:val="0000FF"/>
            <w:sz w:val="28"/>
            <w:szCs w:val="28"/>
          </w:rPr>
          <w:t>абзаца девятого</w:t>
        </w:r>
      </w:hyperlink>
      <w:r>
        <w:rPr>
          <w:rFonts w:ascii="Times New Roman" w:hAnsi="Times New Roman" w:cs="Times New Roman"/>
          <w:sz w:val="28"/>
          <w:szCs w:val="28"/>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 </w:t>
      </w:r>
      <w:hyperlink r:id="rId38" w:history="1">
        <w:r>
          <w:rPr>
            <w:rFonts w:ascii="Times New Roman" w:hAnsi="Times New Roman" w:cs="Times New Roman"/>
            <w:color w:val="0000FF"/>
            <w:sz w:val="28"/>
            <w:szCs w:val="28"/>
          </w:rPr>
          <w:t>подпункте "а" пункта 2</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39" w:history="1">
        <w:r>
          <w:rPr>
            <w:rFonts w:ascii="Times New Roman" w:hAnsi="Times New Roman" w:cs="Times New Roman"/>
            <w:color w:val="0000FF"/>
            <w:sz w:val="28"/>
            <w:szCs w:val="28"/>
          </w:rPr>
          <w:t>абзацев второго</w:t>
        </w:r>
      </w:hyperlink>
      <w:r>
        <w:rPr>
          <w:rFonts w:ascii="Times New Roman" w:hAnsi="Times New Roman" w:cs="Times New Roman"/>
          <w:sz w:val="28"/>
          <w:szCs w:val="28"/>
        </w:rPr>
        <w:t xml:space="preserve"> - </w:t>
      </w:r>
      <w:hyperlink r:id="rId40" w:history="1">
        <w:r>
          <w:rPr>
            <w:rFonts w:ascii="Times New Roman" w:hAnsi="Times New Roman" w:cs="Times New Roman"/>
            <w:color w:val="0000FF"/>
            <w:sz w:val="28"/>
            <w:szCs w:val="28"/>
          </w:rPr>
          <w:t>пятого</w:t>
        </w:r>
      </w:hyperlink>
      <w:r>
        <w:rPr>
          <w:rFonts w:ascii="Times New Roman" w:hAnsi="Times New Roman" w:cs="Times New Roman"/>
          <w:sz w:val="28"/>
          <w:szCs w:val="28"/>
        </w:rPr>
        <w:t xml:space="preserve"> слова "включенные в перечни, установленные нормативными правовыми актами Российской Федерации,"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w:t>
      </w:r>
      <w:hyperlink r:id="rId41" w:history="1">
        <w:r>
          <w:rPr>
            <w:rFonts w:ascii="Times New Roman" w:hAnsi="Times New Roman" w:cs="Times New Roman"/>
            <w:color w:val="0000FF"/>
            <w:sz w:val="28"/>
            <w:szCs w:val="28"/>
          </w:rPr>
          <w:t>абзаца шестого</w:t>
        </w:r>
      </w:hyperlink>
      <w:r>
        <w:rPr>
          <w:rFonts w:ascii="Times New Roman" w:hAnsi="Times New Roman" w:cs="Times New Roman"/>
          <w:sz w:val="28"/>
          <w:szCs w:val="28"/>
        </w:rPr>
        <w:t xml:space="preserve"> слова "включенные в перечни, установленные нормативными правовыми актами федеральных государственных органов," исключить;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hyperlink r:id="rId42" w:history="1">
        <w:r>
          <w:rPr>
            <w:rFonts w:ascii="Times New Roman" w:hAnsi="Times New Roman" w:cs="Times New Roman"/>
            <w:color w:val="0000FF"/>
            <w:sz w:val="28"/>
            <w:szCs w:val="28"/>
          </w:rPr>
          <w:t>дополнить</w:t>
        </w:r>
      </w:hyperlink>
      <w:r>
        <w:rPr>
          <w:rFonts w:ascii="Times New Roman" w:hAnsi="Times New Roman" w:cs="Times New Roman"/>
          <w:sz w:val="28"/>
          <w:szCs w:val="28"/>
        </w:rPr>
        <w:t xml:space="preserve"> пунктом 3.1 следующего содержания: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Признать утратившими силу:</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hyperlink r:id="rId43"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w:t>
      </w:r>
      <w:r>
        <w:rPr>
          <w:rFonts w:ascii="Times New Roman" w:hAnsi="Times New Roman" w:cs="Times New Roman"/>
          <w:sz w:val="28"/>
          <w:szCs w:val="28"/>
        </w:rPr>
        <w:lastRenderedPageBreak/>
        <w:t>средствам массовой информации для опубликования" (Собрание законодательства Российской Федерации, 2009, N 21, ст. 2546);</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hyperlink r:id="rId44" w:history="1">
        <w:r>
          <w:rPr>
            <w:rFonts w:ascii="Times New Roman" w:hAnsi="Times New Roman" w:cs="Times New Roman"/>
            <w:color w:val="0000FF"/>
            <w:sz w:val="28"/>
            <w:szCs w:val="28"/>
          </w:rPr>
          <w:t>пункт 20</w:t>
        </w:r>
      </w:hyperlink>
      <w:r>
        <w:rPr>
          <w:rFonts w:ascii="Times New Roman" w:hAnsi="Times New Roman" w:cs="Times New Roman"/>
          <w:sz w:val="28"/>
          <w:szCs w:val="28"/>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Министерству труда и социальной защиты Российской Федерации: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47"/>
      <w:bookmarkEnd w:id="1"/>
      <w:r>
        <w:rPr>
          <w:rFonts w:ascii="Times New Roman" w:hAnsi="Times New Roman" w:cs="Times New Roman"/>
          <w:sz w:val="28"/>
          <w:szCs w:val="28"/>
        </w:rPr>
        <w:t xml:space="preserve">а) в 3-месячный срок утвердить </w:t>
      </w:r>
      <w:hyperlink r:id="rId45"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6"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порядка, утвержденного настоящим Указом;</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осуществлять мониторинг выполнения органами и организациями требований, названных в </w:t>
      </w:r>
      <w:hyperlink w:anchor="Par47" w:history="1">
        <w:r>
          <w:rPr>
            <w:rFonts w:ascii="Times New Roman" w:hAnsi="Times New Roman" w:cs="Times New Roman"/>
            <w:color w:val="0000FF"/>
            <w:sz w:val="28"/>
            <w:szCs w:val="28"/>
          </w:rPr>
          <w:t>подпункте "а"</w:t>
        </w:r>
      </w:hyperlink>
      <w:r>
        <w:rPr>
          <w:rFonts w:ascii="Times New Roman" w:hAnsi="Times New Roman" w:cs="Times New Roman"/>
          <w:sz w:val="28"/>
          <w:szCs w:val="28"/>
        </w:rPr>
        <w:t xml:space="preserve"> настоящего пункта.</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Руководителям органов и организаций: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в 4-месячный срок в соответствии с требованиями, предусмотренными </w:t>
      </w:r>
      <w:hyperlink w:anchor="Par47" w:history="1">
        <w:r>
          <w:rPr>
            <w:rFonts w:ascii="Times New Roman" w:hAnsi="Times New Roman" w:cs="Times New Roman"/>
            <w:color w:val="0000FF"/>
            <w:sz w:val="28"/>
            <w:szCs w:val="28"/>
          </w:rPr>
          <w:t>подпунктом "а" пункта 6</w:t>
        </w:r>
      </w:hyperlink>
      <w:r>
        <w:rPr>
          <w:rFonts w:ascii="Times New Roman" w:hAnsi="Times New Roman" w:cs="Times New Roman"/>
          <w:sz w:val="28"/>
          <w:szCs w:val="28"/>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порядка, утвержденного настоящим Указом, на официальных сайтах органов и организаций;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обеспечить в соответствии с предусмотренными требованиями размещение указанных сведений;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принять иные меры по реализации настоящего Указа.</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w:t>
      </w:r>
      <w:r>
        <w:rPr>
          <w:rFonts w:ascii="Times New Roman" w:hAnsi="Times New Roman" w:cs="Times New Roman"/>
          <w:sz w:val="28"/>
          <w:szCs w:val="28"/>
        </w:rPr>
        <w:lastRenderedPageBreak/>
        <w:t>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Настоящий Указ вступает в силу со дня его официального опубликования.</w:t>
      </w: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В.ПУТИН</w:t>
      </w:r>
    </w:p>
    <w:p w:rsidR="0071066D" w:rsidRDefault="0071066D" w:rsidP="007106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Москва, Кремль</w:t>
      </w:r>
    </w:p>
    <w:p w:rsidR="0071066D" w:rsidRDefault="0071066D" w:rsidP="0071066D">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8 июля 2013 года</w:t>
      </w:r>
    </w:p>
    <w:p w:rsidR="0071066D" w:rsidRDefault="0071066D" w:rsidP="0071066D">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N 613</w:t>
      </w:r>
    </w:p>
    <w:p w:rsidR="0071066D" w:rsidRDefault="0071066D" w:rsidP="0071066D">
      <w:pPr>
        <w:autoSpaceDE w:val="0"/>
        <w:autoSpaceDN w:val="0"/>
        <w:adjustRightInd w:val="0"/>
        <w:spacing w:after="0" w:line="240" w:lineRule="auto"/>
        <w:rPr>
          <w:rFonts w:ascii="Times New Roman" w:hAnsi="Times New Roman" w:cs="Times New Roman"/>
          <w:sz w:val="28"/>
          <w:szCs w:val="28"/>
        </w:rPr>
      </w:pPr>
    </w:p>
    <w:p w:rsidR="0071066D" w:rsidRDefault="0071066D" w:rsidP="0071066D">
      <w:pPr>
        <w:autoSpaceDE w:val="0"/>
        <w:autoSpaceDN w:val="0"/>
        <w:adjustRightInd w:val="0"/>
        <w:spacing w:after="0" w:line="240" w:lineRule="auto"/>
        <w:rPr>
          <w:rFonts w:ascii="Times New Roman" w:hAnsi="Times New Roman" w:cs="Times New Roman"/>
          <w:sz w:val="28"/>
          <w:szCs w:val="28"/>
        </w:rPr>
      </w:pP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Указом Президента</w:t>
      </w: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71066D" w:rsidRDefault="0071066D" w:rsidP="0071066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8 июля 2013 г. N 613</w:t>
      </w: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bookmarkStart w:id="2" w:name="Par73"/>
      <w:bookmarkEnd w:id="2"/>
      <w:r>
        <w:rPr>
          <w:rFonts w:ascii="Times New Roman" w:hAnsi="Times New Roman" w:cs="Times New Roman"/>
          <w:b/>
          <w:bCs/>
          <w:sz w:val="28"/>
          <w:szCs w:val="28"/>
        </w:rPr>
        <w:t>ПОРЯДОК</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РАЗМЕЩЕНИЯ СВЕДЕНИЙ О ДОХОДАХ, РАСХОДАХ, ОБ ИМУЩЕСТВЕ</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ОБЯЗАТЕЛЬСТВАХ ИМУЩЕСТВЕННОГО ХАРАКТЕРА ОТДЕЛЬНЫХ</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КАТЕГОРИЙ ЛИЦ И ЧЛЕНОВ ИХ СЕМЕЙ НА ОФИЦИАЛЬНЫХ САЙТАХ</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ФЕДЕРАЛЬНЫХ ГОСУДАРСТВЕННЫХ ОРГАНОВ, ОРГАНОВ ПУБЛИЧНОЙ</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ВЛАСТИ ФЕДЕРАЛЬНОЙ ТЕРРИТОРИИ "СИРИУС", КОНТРОЛЬНО-СЧЕТНОЙ</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ПАЛАТЫ ФЕДЕРАЛЬНОЙ ТЕРРИТОРИИ "СИРИУС" И ТЕРРИТОРИАЛЬНОЙ</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ИЗБИРАТЕЛЬНОЙ КОМИССИИ ФЕДЕРАЛЬНОЙ ТЕРРИТОРИИ "СИРИУС",</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ОРГАНОВ ГОСУДАРСТВЕННОЙ ВЛАСТИ СУБЪЕКТОВ РОССИЙСКОЙ</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ФЕДЕРАЦИИ И ОРГАНИЗАЦИЙ И ПРЕДОСТАВЛЕНИЯ ЭТИХ СВЕДЕНИЙ</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ОБЩЕРОССИЙСКИМ СРЕДСТВАМ МАССОВОЙ ИНФОРМАЦИИ</w:t>
      </w:r>
    </w:p>
    <w:p w:rsidR="0071066D" w:rsidRDefault="0071066D" w:rsidP="0071066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ОПУБЛИКОВАНИЯ</w:t>
      </w:r>
    </w:p>
    <w:p w:rsidR="0071066D" w:rsidRDefault="0071066D" w:rsidP="0071066D">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7106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1066D" w:rsidRDefault="0071066D">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71066D" w:rsidRDefault="0071066D">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Указов Президента РФ от 03.12.2013 </w:t>
            </w:r>
            <w:hyperlink r:id="rId47" w:history="1">
              <w:r>
                <w:rPr>
                  <w:rFonts w:ascii="Times New Roman" w:hAnsi="Times New Roman" w:cs="Times New Roman"/>
                  <w:color w:val="0000FF"/>
                  <w:sz w:val="28"/>
                  <w:szCs w:val="28"/>
                </w:rPr>
                <w:t>N 878</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23.06.2014 </w:t>
            </w:r>
            <w:hyperlink r:id="rId48" w:history="1">
              <w:r>
                <w:rPr>
                  <w:rFonts w:ascii="Times New Roman" w:hAnsi="Times New Roman" w:cs="Times New Roman"/>
                  <w:color w:val="0000FF"/>
                  <w:sz w:val="28"/>
                  <w:szCs w:val="28"/>
                </w:rPr>
                <w:t>N 453</w:t>
              </w:r>
            </w:hyperlink>
            <w:r>
              <w:rPr>
                <w:rFonts w:ascii="Times New Roman" w:hAnsi="Times New Roman" w:cs="Times New Roman"/>
                <w:color w:val="392C69"/>
                <w:sz w:val="28"/>
                <w:szCs w:val="28"/>
              </w:rPr>
              <w:t xml:space="preserve">, от 15.07.2015 </w:t>
            </w:r>
            <w:hyperlink r:id="rId49" w:history="1">
              <w:r>
                <w:rPr>
                  <w:rFonts w:ascii="Times New Roman" w:hAnsi="Times New Roman" w:cs="Times New Roman"/>
                  <w:color w:val="0000FF"/>
                  <w:sz w:val="28"/>
                  <w:szCs w:val="28"/>
                </w:rPr>
                <w:t>N 364</w:t>
              </w:r>
            </w:hyperlink>
            <w:r>
              <w:rPr>
                <w:rFonts w:ascii="Times New Roman" w:hAnsi="Times New Roman" w:cs="Times New Roman"/>
                <w:color w:val="392C69"/>
                <w:sz w:val="28"/>
                <w:szCs w:val="28"/>
              </w:rPr>
              <w:t xml:space="preserve">, от 10.12.2020 </w:t>
            </w:r>
            <w:hyperlink r:id="rId50" w:history="1">
              <w:r>
                <w:rPr>
                  <w:rFonts w:ascii="Times New Roman" w:hAnsi="Times New Roman" w:cs="Times New Roman"/>
                  <w:color w:val="0000FF"/>
                  <w:sz w:val="28"/>
                  <w:szCs w:val="28"/>
                </w:rPr>
                <w:t>N 778</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27.06.2022 </w:t>
            </w:r>
            <w:hyperlink r:id="rId51" w:history="1">
              <w:r>
                <w:rPr>
                  <w:rFonts w:ascii="Times New Roman" w:hAnsi="Times New Roman" w:cs="Times New Roman"/>
                  <w:color w:val="0000FF"/>
                  <w:sz w:val="28"/>
                  <w:szCs w:val="28"/>
                </w:rPr>
                <w:t>N 404</w:t>
              </w:r>
            </w:hyperlink>
            <w:r>
              <w:rPr>
                <w:rFonts w:ascii="Times New Roman" w:hAnsi="Times New Roman" w:cs="Times New Roman"/>
                <w:color w:val="392C69"/>
                <w:sz w:val="28"/>
                <w:szCs w:val="28"/>
              </w:rPr>
              <w:t xml:space="preserve">, от 25.08.2022 </w:t>
            </w:r>
            <w:hyperlink r:id="rId52" w:history="1">
              <w:r>
                <w:rPr>
                  <w:rFonts w:ascii="Times New Roman" w:hAnsi="Times New Roman" w:cs="Times New Roman"/>
                  <w:color w:val="0000FF"/>
                  <w:sz w:val="28"/>
                  <w:szCs w:val="28"/>
                </w:rPr>
                <w:t>N 574</w:t>
              </w:r>
            </w:hyperlink>
            <w:r>
              <w:rPr>
                <w:rFonts w:ascii="Times New Roman" w:hAnsi="Times New Roman" w:cs="Times New Roman"/>
                <w:color w:val="392C69"/>
                <w:sz w:val="28"/>
                <w:szCs w:val="28"/>
              </w:rPr>
              <w:t xml:space="preserve">, от 26.06.2023 </w:t>
            </w:r>
            <w:hyperlink r:id="rId53" w:history="1">
              <w:r>
                <w:rPr>
                  <w:rFonts w:ascii="Times New Roman" w:hAnsi="Times New Roman" w:cs="Times New Roman"/>
                  <w:color w:val="0000FF"/>
                  <w:sz w:val="28"/>
                  <w:szCs w:val="28"/>
                </w:rPr>
                <w:t>N 474</w:t>
              </w:r>
            </w:hyperlink>
            <w:r>
              <w:rPr>
                <w:rFonts w:ascii="Times New Roman" w:hAnsi="Times New Roman" w:cs="Times New Roman"/>
                <w:color w:val="392C69"/>
                <w:sz w:val="28"/>
                <w:szCs w:val="28"/>
              </w:rPr>
              <w:t>,</w:t>
            </w:r>
          </w:p>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26.10.2023 </w:t>
            </w:r>
            <w:hyperlink r:id="rId54" w:history="1">
              <w:r>
                <w:rPr>
                  <w:rFonts w:ascii="Times New Roman" w:hAnsi="Times New Roman" w:cs="Times New Roman"/>
                  <w:color w:val="0000FF"/>
                  <w:sz w:val="28"/>
                  <w:szCs w:val="28"/>
                </w:rPr>
                <w:t>N 811</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71066D" w:rsidRDefault="0071066D">
            <w:pPr>
              <w:autoSpaceDE w:val="0"/>
              <w:autoSpaceDN w:val="0"/>
              <w:adjustRightInd w:val="0"/>
              <w:spacing w:after="0" w:line="240" w:lineRule="auto"/>
              <w:jc w:val="center"/>
              <w:rPr>
                <w:rFonts w:ascii="Times New Roman" w:hAnsi="Times New Roman" w:cs="Times New Roman"/>
                <w:color w:val="392C69"/>
                <w:sz w:val="28"/>
                <w:szCs w:val="28"/>
              </w:rPr>
            </w:pPr>
          </w:p>
        </w:tc>
      </w:tr>
    </w:tbl>
    <w:p w:rsidR="0071066D" w:rsidRDefault="0071066D" w:rsidP="0071066D">
      <w:pPr>
        <w:autoSpaceDE w:val="0"/>
        <w:autoSpaceDN w:val="0"/>
        <w:adjustRightInd w:val="0"/>
        <w:spacing w:after="0" w:line="240" w:lineRule="auto"/>
        <w:jc w:val="center"/>
        <w:rPr>
          <w:rFonts w:ascii="Times New Roman" w:hAnsi="Times New Roman" w:cs="Times New Roman"/>
          <w:sz w:val="28"/>
          <w:szCs w:val="28"/>
        </w:rPr>
      </w:pP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03.12.2013 </w:t>
      </w:r>
      <w:hyperlink r:id="rId55" w:history="1">
        <w:r>
          <w:rPr>
            <w:rFonts w:ascii="Times New Roman" w:hAnsi="Times New Roman" w:cs="Times New Roman"/>
            <w:color w:val="0000FF"/>
            <w:sz w:val="28"/>
            <w:szCs w:val="28"/>
          </w:rPr>
          <w:t>N 878</w:t>
        </w:r>
      </w:hyperlink>
      <w:r>
        <w:rPr>
          <w:rFonts w:ascii="Times New Roman" w:hAnsi="Times New Roman" w:cs="Times New Roman"/>
          <w:sz w:val="28"/>
          <w:szCs w:val="28"/>
        </w:rPr>
        <w:t xml:space="preserve">, от 27.06.2022 </w:t>
      </w:r>
      <w:hyperlink r:id="rId56" w:history="1">
        <w:r>
          <w:rPr>
            <w:rFonts w:ascii="Times New Roman" w:hAnsi="Times New Roman" w:cs="Times New Roman"/>
            <w:color w:val="0000FF"/>
            <w:sz w:val="28"/>
            <w:szCs w:val="28"/>
          </w:rPr>
          <w:t>N 404</w:t>
        </w:r>
      </w:hyperlink>
      <w:r>
        <w:rPr>
          <w:rFonts w:ascii="Times New Roman" w:hAnsi="Times New Roman" w:cs="Times New Roman"/>
          <w:sz w:val="28"/>
          <w:szCs w:val="28"/>
        </w:rPr>
        <w:t xml:space="preserve">, от 25.08.2022 </w:t>
      </w:r>
      <w:hyperlink r:id="rId57" w:history="1">
        <w:r>
          <w:rPr>
            <w:rFonts w:ascii="Times New Roman" w:hAnsi="Times New Roman" w:cs="Times New Roman"/>
            <w:color w:val="0000FF"/>
            <w:sz w:val="28"/>
            <w:szCs w:val="28"/>
          </w:rPr>
          <w:t>N 574</w:t>
        </w:r>
      </w:hyperlink>
      <w:r>
        <w:rPr>
          <w:rFonts w:ascii="Times New Roman" w:hAnsi="Times New Roman" w:cs="Times New Roman"/>
          <w:sz w:val="28"/>
          <w:szCs w:val="28"/>
        </w:rPr>
        <w:t xml:space="preserve">, от 26.06.2023 </w:t>
      </w:r>
      <w:hyperlink r:id="rId58" w:history="1">
        <w:r>
          <w:rPr>
            <w:rFonts w:ascii="Times New Roman" w:hAnsi="Times New Roman" w:cs="Times New Roman"/>
            <w:color w:val="0000FF"/>
            <w:sz w:val="28"/>
            <w:szCs w:val="28"/>
          </w:rPr>
          <w:t>N 474</w:t>
        </w:r>
      </w:hyperlink>
      <w:r>
        <w:rPr>
          <w:rFonts w:ascii="Times New Roman" w:hAnsi="Times New Roman" w:cs="Times New Roman"/>
          <w:sz w:val="28"/>
          <w:szCs w:val="28"/>
        </w:rPr>
        <w:t xml:space="preserve">, от 26.10.2023 </w:t>
      </w:r>
      <w:hyperlink r:id="rId59" w:history="1">
        <w:r>
          <w:rPr>
            <w:rFonts w:ascii="Times New Roman" w:hAnsi="Times New Roman" w:cs="Times New Roman"/>
            <w:color w:val="0000FF"/>
            <w:sz w:val="28"/>
            <w:szCs w:val="28"/>
          </w:rPr>
          <w:t>N 811</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93"/>
      <w:bookmarkEnd w:id="3"/>
      <w:r>
        <w:rPr>
          <w:rFonts w:ascii="Times New Roman" w:hAnsi="Times New Roman" w:cs="Times New Roman"/>
          <w:sz w:val="28"/>
          <w:szCs w:val="28"/>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перечень объектов недвижимого имущества, принадлежащих служащему (работнику), его супруге (супругу) и несовершеннолетним детям </w:t>
      </w:r>
      <w:r>
        <w:rPr>
          <w:rFonts w:ascii="Times New Roman" w:hAnsi="Times New Roman" w:cs="Times New Roman"/>
          <w:sz w:val="28"/>
          <w:szCs w:val="28"/>
        </w:rPr>
        <w:lastRenderedPageBreak/>
        <w:t>на праве собственности или находящихся в их пользовании, с указанием вида, площади и страны расположения каждого из таких объектов;</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декларированный годовой доход служащего (работника), его супруги (супруга) и несовершеннолетних детей;</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"г" в ред. </w:t>
      </w:r>
      <w:hyperlink r:id="rId60"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10.12.2020 N 778)</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иные сведения (кроме указанных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персональные данные супруги (супруга), детей и иных членов семьи служащего (работника);</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информацию, отнесенную к </w:t>
      </w:r>
      <w:hyperlink r:id="rId61" w:history="1">
        <w:r>
          <w:rPr>
            <w:rFonts w:ascii="Times New Roman" w:hAnsi="Times New Roman" w:cs="Times New Roman"/>
            <w:color w:val="0000FF"/>
            <w:sz w:val="28"/>
            <w:szCs w:val="28"/>
          </w:rPr>
          <w:t>государственной тайне</w:t>
        </w:r>
      </w:hyperlink>
      <w:r>
        <w:rPr>
          <w:rFonts w:ascii="Times New Roman" w:hAnsi="Times New Roman" w:cs="Times New Roman"/>
          <w:sz w:val="28"/>
          <w:szCs w:val="28"/>
        </w:rPr>
        <w:t xml:space="preserve"> или являющуюся </w:t>
      </w:r>
      <w:hyperlink r:id="rId62" w:history="1">
        <w:r>
          <w:rPr>
            <w:rFonts w:ascii="Times New Roman" w:hAnsi="Times New Roman" w:cs="Times New Roman"/>
            <w:color w:val="0000FF"/>
            <w:sz w:val="28"/>
            <w:szCs w:val="28"/>
          </w:rPr>
          <w:t>конфиденциальной</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указанные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настоящего порядка, за весь </w:t>
      </w:r>
      <w:r>
        <w:rPr>
          <w:rFonts w:ascii="Times New Roman" w:hAnsi="Times New Roman" w:cs="Times New Roman"/>
          <w:sz w:val="28"/>
          <w:szCs w:val="28"/>
        </w:rPr>
        <w:lastRenderedPageBreak/>
        <w:t>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настоящего порядка:</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03.12.2013 </w:t>
      </w:r>
      <w:hyperlink r:id="rId63" w:history="1">
        <w:r>
          <w:rPr>
            <w:rFonts w:ascii="Times New Roman" w:hAnsi="Times New Roman" w:cs="Times New Roman"/>
            <w:color w:val="0000FF"/>
            <w:sz w:val="28"/>
            <w:szCs w:val="28"/>
          </w:rPr>
          <w:t>N 878</w:t>
        </w:r>
      </w:hyperlink>
      <w:r>
        <w:rPr>
          <w:rFonts w:ascii="Times New Roman" w:hAnsi="Times New Roman" w:cs="Times New Roman"/>
          <w:sz w:val="28"/>
          <w:szCs w:val="28"/>
        </w:rPr>
        <w:t xml:space="preserve">, от 26.06.2023 </w:t>
      </w:r>
      <w:hyperlink r:id="rId64" w:history="1">
        <w:r>
          <w:rPr>
            <w:rFonts w:ascii="Times New Roman" w:hAnsi="Times New Roman" w:cs="Times New Roman"/>
            <w:color w:val="0000FF"/>
            <w:sz w:val="28"/>
            <w:szCs w:val="28"/>
          </w:rPr>
          <w:t>N 474</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"б(1)" в ред. </w:t>
      </w:r>
      <w:hyperlink r:id="rId65"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26.10.2023 N 811)</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"в" в ред. </w:t>
      </w:r>
      <w:hyperlink r:id="rId66"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25.08.2022 N 574)</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7"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25.08.2022 N 574)</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8" w:history="1">
        <w:r>
          <w:rPr>
            <w:rFonts w:ascii="Times New Roman" w:hAnsi="Times New Roman" w:cs="Times New Roman"/>
            <w:color w:val="0000FF"/>
            <w:sz w:val="28"/>
            <w:szCs w:val="28"/>
          </w:rPr>
          <w:t>требованиями</w:t>
        </w:r>
      </w:hyperlink>
      <w:r>
        <w:rPr>
          <w:rFonts w:ascii="Times New Roman" w:hAnsi="Times New Roman" w:cs="Times New Roman"/>
          <w:sz w:val="28"/>
          <w:szCs w:val="28"/>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 введен </w:t>
      </w:r>
      <w:hyperlink r:id="rId69"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23.06.2014 N 453; в ред. Указов Президента РФ от 15.07.2015 </w:t>
      </w:r>
      <w:hyperlink r:id="rId70" w:history="1">
        <w:r>
          <w:rPr>
            <w:rFonts w:ascii="Times New Roman" w:hAnsi="Times New Roman" w:cs="Times New Roman"/>
            <w:color w:val="0000FF"/>
            <w:sz w:val="28"/>
            <w:szCs w:val="28"/>
          </w:rPr>
          <w:t>N 364</w:t>
        </w:r>
      </w:hyperlink>
      <w:r>
        <w:rPr>
          <w:rFonts w:ascii="Times New Roman" w:hAnsi="Times New Roman" w:cs="Times New Roman"/>
          <w:sz w:val="28"/>
          <w:szCs w:val="28"/>
        </w:rPr>
        <w:t xml:space="preserve">, от 25.08.2022 </w:t>
      </w:r>
      <w:hyperlink r:id="rId71" w:history="1">
        <w:r>
          <w:rPr>
            <w:rFonts w:ascii="Times New Roman" w:hAnsi="Times New Roman" w:cs="Times New Roman"/>
            <w:color w:val="0000FF"/>
            <w:sz w:val="28"/>
            <w:szCs w:val="28"/>
          </w:rPr>
          <w:t>N 574</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w:t>
      </w:r>
      <w:r>
        <w:rPr>
          <w:rFonts w:ascii="Times New Roman" w:hAnsi="Times New Roman" w:cs="Times New Roman"/>
          <w:sz w:val="28"/>
          <w:szCs w:val="28"/>
        </w:rPr>
        <w:lastRenderedPageBreak/>
        <w:t>"Сириус",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03.12.2013 </w:t>
      </w:r>
      <w:hyperlink r:id="rId72" w:history="1">
        <w:r>
          <w:rPr>
            <w:rFonts w:ascii="Times New Roman" w:hAnsi="Times New Roman" w:cs="Times New Roman"/>
            <w:color w:val="0000FF"/>
            <w:sz w:val="28"/>
            <w:szCs w:val="28"/>
          </w:rPr>
          <w:t>N 878</w:t>
        </w:r>
      </w:hyperlink>
      <w:r>
        <w:rPr>
          <w:rFonts w:ascii="Times New Roman" w:hAnsi="Times New Roman" w:cs="Times New Roman"/>
          <w:sz w:val="28"/>
          <w:szCs w:val="28"/>
        </w:rPr>
        <w:t xml:space="preserve">, от 27.06.2022 </w:t>
      </w:r>
      <w:hyperlink r:id="rId73" w:history="1">
        <w:r>
          <w:rPr>
            <w:rFonts w:ascii="Times New Roman" w:hAnsi="Times New Roman" w:cs="Times New Roman"/>
            <w:color w:val="0000FF"/>
            <w:sz w:val="28"/>
            <w:szCs w:val="28"/>
          </w:rPr>
          <w:t>N 404</w:t>
        </w:r>
      </w:hyperlink>
      <w:r>
        <w:rPr>
          <w:rFonts w:ascii="Times New Roman" w:hAnsi="Times New Roman" w:cs="Times New Roman"/>
          <w:sz w:val="28"/>
          <w:szCs w:val="28"/>
        </w:rPr>
        <w:t xml:space="preserve">, от 25.08.2022 </w:t>
      </w:r>
      <w:hyperlink r:id="rId74" w:history="1">
        <w:r>
          <w:rPr>
            <w:rFonts w:ascii="Times New Roman" w:hAnsi="Times New Roman" w:cs="Times New Roman"/>
            <w:color w:val="0000FF"/>
            <w:sz w:val="28"/>
            <w:szCs w:val="28"/>
          </w:rPr>
          <w:t>N 574</w:t>
        </w:r>
      </w:hyperlink>
      <w:r>
        <w:rPr>
          <w:rFonts w:ascii="Times New Roman" w:hAnsi="Times New Roman" w:cs="Times New Roman"/>
          <w:sz w:val="28"/>
          <w:szCs w:val="28"/>
        </w:rPr>
        <w:t xml:space="preserve">, от 26.06.2023 </w:t>
      </w:r>
      <w:hyperlink r:id="rId75" w:history="1">
        <w:r>
          <w:rPr>
            <w:rFonts w:ascii="Times New Roman" w:hAnsi="Times New Roman" w:cs="Times New Roman"/>
            <w:color w:val="0000FF"/>
            <w:sz w:val="28"/>
            <w:szCs w:val="28"/>
          </w:rPr>
          <w:t>N 474</w:t>
        </w:r>
      </w:hyperlink>
      <w:r>
        <w:rPr>
          <w:rFonts w:ascii="Times New Roman" w:hAnsi="Times New Roman" w:cs="Times New Roman"/>
          <w:sz w:val="28"/>
          <w:szCs w:val="28"/>
        </w:rPr>
        <w:t xml:space="preserve">, от 26.10.2023 </w:t>
      </w:r>
      <w:hyperlink r:id="rId76" w:history="1">
        <w:r>
          <w:rPr>
            <w:rFonts w:ascii="Times New Roman" w:hAnsi="Times New Roman" w:cs="Times New Roman"/>
            <w:color w:val="0000FF"/>
            <w:sz w:val="28"/>
            <w:szCs w:val="28"/>
          </w:rPr>
          <w:t>N 811</w:t>
        </w:r>
      </w:hyperlink>
      <w:r>
        <w:rPr>
          <w:rFonts w:ascii="Times New Roman" w:hAnsi="Times New Roman" w:cs="Times New Roman"/>
          <w:sz w:val="28"/>
          <w:szCs w:val="28"/>
        </w:rPr>
        <w:t>)</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ar9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официальном сайте.</w:t>
      </w:r>
    </w:p>
    <w:p w:rsidR="0071066D" w:rsidRDefault="0071066D" w:rsidP="0071066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1066D" w:rsidRDefault="0071066D" w:rsidP="0071066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03.12.2013 </w:t>
      </w:r>
      <w:hyperlink r:id="rId77" w:history="1">
        <w:r>
          <w:rPr>
            <w:rFonts w:ascii="Times New Roman" w:hAnsi="Times New Roman" w:cs="Times New Roman"/>
            <w:color w:val="0000FF"/>
            <w:sz w:val="28"/>
            <w:szCs w:val="28"/>
          </w:rPr>
          <w:t>N 878</w:t>
        </w:r>
      </w:hyperlink>
      <w:r>
        <w:rPr>
          <w:rFonts w:ascii="Times New Roman" w:hAnsi="Times New Roman" w:cs="Times New Roman"/>
          <w:sz w:val="28"/>
          <w:szCs w:val="28"/>
        </w:rPr>
        <w:t xml:space="preserve">, от 27.06.2022 </w:t>
      </w:r>
      <w:hyperlink r:id="rId78" w:history="1">
        <w:r>
          <w:rPr>
            <w:rFonts w:ascii="Times New Roman" w:hAnsi="Times New Roman" w:cs="Times New Roman"/>
            <w:color w:val="0000FF"/>
            <w:sz w:val="28"/>
            <w:szCs w:val="28"/>
          </w:rPr>
          <w:t>N 404</w:t>
        </w:r>
      </w:hyperlink>
      <w:r>
        <w:rPr>
          <w:rFonts w:ascii="Times New Roman" w:hAnsi="Times New Roman" w:cs="Times New Roman"/>
          <w:sz w:val="28"/>
          <w:szCs w:val="28"/>
        </w:rPr>
        <w:t xml:space="preserve">, от 25.08.2022 </w:t>
      </w:r>
      <w:hyperlink r:id="rId79" w:history="1">
        <w:r>
          <w:rPr>
            <w:rFonts w:ascii="Times New Roman" w:hAnsi="Times New Roman" w:cs="Times New Roman"/>
            <w:color w:val="0000FF"/>
            <w:sz w:val="28"/>
            <w:szCs w:val="28"/>
          </w:rPr>
          <w:t>N 574</w:t>
        </w:r>
      </w:hyperlink>
      <w:r>
        <w:rPr>
          <w:rFonts w:ascii="Times New Roman" w:hAnsi="Times New Roman" w:cs="Times New Roman"/>
          <w:sz w:val="28"/>
          <w:szCs w:val="28"/>
        </w:rPr>
        <w:t xml:space="preserve">, от 26.06.2023 </w:t>
      </w:r>
      <w:hyperlink r:id="rId80" w:history="1">
        <w:r>
          <w:rPr>
            <w:rFonts w:ascii="Times New Roman" w:hAnsi="Times New Roman" w:cs="Times New Roman"/>
            <w:color w:val="0000FF"/>
            <w:sz w:val="28"/>
            <w:szCs w:val="28"/>
          </w:rPr>
          <w:t>N 474</w:t>
        </w:r>
      </w:hyperlink>
      <w:r>
        <w:rPr>
          <w:rFonts w:ascii="Times New Roman" w:hAnsi="Times New Roman" w:cs="Times New Roman"/>
          <w:sz w:val="28"/>
          <w:szCs w:val="28"/>
        </w:rPr>
        <w:t xml:space="preserve">, от 26.10.2023 </w:t>
      </w:r>
      <w:hyperlink r:id="rId81" w:history="1">
        <w:r>
          <w:rPr>
            <w:rFonts w:ascii="Times New Roman" w:hAnsi="Times New Roman" w:cs="Times New Roman"/>
            <w:color w:val="0000FF"/>
            <w:sz w:val="28"/>
            <w:szCs w:val="28"/>
          </w:rPr>
          <w:t>N 811</w:t>
        </w:r>
      </w:hyperlink>
      <w:r>
        <w:rPr>
          <w:rFonts w:ascii="Times New Roman" w:hAnsi="Times New Roman" w:cs="Times New Roman"/>
          <w:sz w:val="28"/>
          <w:szCs w:val="28"/>
        </w:rPr>
        <w:t>)</w:t>
      </w:r>
    </w:p>
    <w:p w:rsidR="0071066D" w:rsidRDefault="0071066D" w:rsidP="0071066D">
      <w:pPr>
        <w:autoSpaceDE w:val="0"/>
        <w:autoSpaceDN w:val="0"/>
        <w:adjustRightInd w:val="0"/>
        <w:spacing w:after="0" w:line="240" w:lineRule="auto"/>
        <w:ind w:firstLine="540"/>
        <w:jc w:val="both"/>
        <w:rPr>
          <w:rFonts w:ascii="Times New Roman" w:hAnsi="Times New Roman" w:cs="Times New Roman"/>
          <w:sz w:val="28"/>
          <w:szCs w:val="28"/>
        </w:rPr>
      </w:pPr>
    </w:p>
    <w:p w:rsidR="00612A3C" w:rsidRDefault="00612A3C"/>
    <w:sectPr w:rsidR="00612A3C" w:rsidSect="00B8354F">
      <w:pgSz w:w="11905" w:h="16838"/>
      <w:pgMar w:top="567" w:right="850" w:bottom="127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6D"/>
    <w:rsid w:val="00612A3C"/>
    <w:rsid w:val="0071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CB261-6736-4C7F-8E1D-DF0417D2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0557&amp;dst=100172" TargetMode="External"/><Relationship Id="rId18" Type="http://schemas.openxmlformats.org/officeDocument/2006/relationships/hyperlink" Target="https://login.consultant.ru/link/?req=doc&amp;base=LAW&amp;n=147339&amp;dst=100008" TargetMode="External"/><Relationship Id="rId26" Type="http://schemas.openxmlformats.org/officeDocument/2006/relationships/hyperlink" Target="https://login.consultant.ru/link/?req=doc&amp;base=LAW&amp;n=147339&amp;dst=100034" TargetMode="External"/><Relationship Id="rId39" Type="http://schemas.openxmlformats.org/officeDocument/2006/relationships/hyperlink" Target="https://login.consultant.ru/link/?req=doc&amp;base=LAW&amp;n=144339&amp;dst=100020" TargetMode="External"/><Relationship Id="rId21" Type="http://schemas.openxmlformats.org/officeDocument/2006/relationships/hyperlink" Target="https://login.consultant.ru/link/?req=doc&amp;base=LAW&amp;n=147339&amp;dst=100014" TargetMode="External"/><Relationship Id="rId34" Type="http://schemas.openxmlformats.org/officeDocument/2006/relationships/hyperlink" Target="https://login.consultant.ru/link/?req=doc&amp;base=LAW&amp;n=144339&amp;dst=100011" TargetMode="External"/><Relationship Id="rId42" Type="http://schemas.openxmlformats.org/officeDocument/2006/relationships/hyperlink" Target="https://login.consultant.ru/link/?req=doc&amp;base=LAW&amp;n=144339&amp;dst=100026" TargetMode="External"/><Relationship Id="rId47" Type="http://schemas.openxmlformats.org/officeDocument/2006/relationships/hyperlink" Target="https://login.consultant.ru/link/?req=doc&amp;base=LAW&amp;n=415769&amp;dst=100124" TargetMode="External"/><Relationship Id="rId50" Type="http://schemas.openxmlformats.org/officeDocument/2006/relationships/hyperlink" Target="https://login.consultant.ru/link/?req=doc&amp;base=LAW&amp;n=370554&amp;dst=100081" TargetMode="External"/><Relationship Id="rId55" Type="http://schemas.openxmlformats.org/officeDocument/2006/relationships/hyperlink" Target="https://login.consultant.ru/link/?req=doc&amp;base=LAW&amp;n=415769&amp;dst=100125" TargetMode="External"/><Relationship Id="rId63" Type="http://schemas.openxmlformats.org/officeDocument/2006/relationships/hyperlink" Target="https://login.consultant.ru/link/?req=doc&amp;base=LAW&amp;n=415769&amp;dst=100126" TargetMode="External"/><Relationship Id="rId68" Type="http://schemas.openxmlformats.org/officeDocument/2006/relationships/hyperlink" Target="https://login.consultant.ru/link/?req=doc&amp;base=LAW&amp;n=305083&amp;dst=100013" TargetMode="External"/><Relationship Id="rId76" Type="http://schemas.openxmlformats.org/officeDocument/2006/relationships/hyperlink" Target="https://login.consultant.ru/link/?req=doc&amp;base=LAW&amp;n=460557&amp;dst=100179" TargetMode="External"/><Relationship Id="rId7" Type="http://schemas.openxmlformats.org/officeDocument/2006/relationships/hyperlink" Target="https://login.consultant.ru/link/?req=doc&amp;base=LAW&amp;n=370554&amp;dst=100081" TargetMode="External"/><Relationship Id="rId71" Type="http://schemas.openxmlformats.org/officeDocument/2006/relationships/hyperlink" Target="https://login.consultant.ru/link/?req=doc&amp;base=LAW&amp;n=425123&amp;dst=100057" TargetMode="External"/><Relationship Id="rId2" Type="http://schemas.openxmlformats.org/officeDocument/2006/relationships/settings" Target="settings.xml"/><Relationship Id="rId16" Type="http://schemas.openxmlformats.org/officeDocument/2006/relationships/hyperlink" Target="https://login.consultant.ru/link/?req=doc&amp;base=LAW&amp;n=147339" TargetMode="External"/><Relationship Id="rId29" Type="http://schemas.openxmlformats.org/officeDocument/2006/relationships/hyperlink" Target="https://login.consultant.ru/link/?req=doc&amp;base=LAW&amp;n=147339&amp;dst=100061" TargetMode="External"/><Relationship Id="rId11" Type="http://schemas.openxmlformats.org/officeDocument/2006/relationships/hyperlink" Target="https://login.consultant.ru/link/?req=doc&amp;base=LAW&amp;n=460557&amp;dst=100171" TargetMode="External"/><Relationship Id="rId24" Type="http://schemas.openxmlformats.org/officeDocument/2006/relationships/hyperlink" Target="https://login.consultant.ru/link/?req=doc&amp;base=LAW&amp;n=147339&amp;dst=100018" TargetMode="External"/><Relationship Id="rId32" Type="http://schemas.openxmlformats.org/officeDocument/2006/relationships/hyperlink" Target="https://login.consultant.ru/link/?req=doc&amp;base=LAW&amp;n=144339" TargetMode="External"/><Relationship Id="rId37" Type="http://schemas.openxmlformats.org/officeDocument/2006/relationships/hyperlink" Target="https://login.consultant.ru/link/?req=doc&amp;base=LAW&amp;n=144339&amp;dst=100016" TargetMode="External"/><Relationship Id="rId40" Type="http://schemas.openxmlformats.org/officeDocument/2006/relationships/hyperlink" Target="https://login.consultant.ru/link/?req=doc&amp;base=LAW&amp;n=144339&amp;dst=100023" TargetMode="External"/><Relationship Id="rId45" Type="http://schemas.openxmlformats.org/officeDocument/2006/relationships/hyperlink" Target="https://login.consultant.ru/link/?req=doc&amp;base=LAW&amp;n=305083&amp;dst=100013" TargetMode="External"/><Relationship Id="rId53" Type="http://schemas.openxmlformats.org/officeDocument/2006/relationships/hyperlink" Target="https://login.consultant.ru/link/?req=doc&amp;base=LAW&amp;n=478616&amp;dst=100126" TargetMode="External"/><Relationship Id="rId58" Type="http://schemas.openxmlformats.org/officeDocument/2006/relationships/hyperlink" Target="https://login.consultant.ru/link/?req=doc&amp;base=LAW&amp;n=478616&amp;dst=100127" TargetMode="External"/><Relationship Id="rId66" Type="http://schemas.openxmlformats.org/officeDocument/2006/relationships/hyperlink" Target="https://login.consultant.ru/link/?req=doc&amp;base=LAW&amp;n=425123&amp;dst=100054" TargetMode="External"/><Relationship Id="rId74" Type="http://schemas.openxmlformats.org/officeDocument/2006/relationships/hyperlink" Target="https://login.consultant.ru/link/?req=doc&amp;base=LAW&amp;n=425123&amp;dst=100058" TargetMode="External"/><Relationship Id="rId79" Type="http://schemas.openxmlformats.org/officeDocument/2006/relationships/hyperlink" Target="https://login.consultant.ru/link/?req=doc&amp;base=LAW&amp;n=425123&amp;dst=100059" TargetMode="External"/><Relationship Id="rId5" Type="http://schemas.openxmlformats.org/officeDocument/2006/relationships/hyperlink" Target="https://login.consultant.ru/link/?req=doc&amp;base=LAW&amp;n=164570&amp;dst=100045" TargetMode="External"/><Relationship Id="rId61" Type="http://schemas.openxmlformats.org/officeDocument/2006/relationships/hyperlink" Target="https://login.consultant.ru/link/?req=doc&amp;base=LAW&amp;n=93980&amp;dst=100003" TargetMode="External"/><Relationship Id="rId82" Type="http://schemas.openxmlformats.org/officeDocument/2006/relationships/fontTable" Target="fontTable.xml"/><Relationship Id="rId10" Type="http://schemas.openxmlformats.org/officeDocument/2006/relationships/hyperlink" Target="https://login.consultant.ru/link/?req=doc&amp;base=LAW&amp;n=478616&amp;dst=100126" TargetMode="External"/><Relationship Id="rId19" Type="http://schemas.openxmlformats.org/officeDocument/2006/relationships/hyperlink" Target="https://login.consultant.ru/link/?req=doc&amp;base=LAW&amp;n=147339&amp;dst=100012" TargetMode="External"/><Relationship Id="rId31" Type="http://schemas.openxmlformats.org/officeDocument/2006/relationships/hyperlink" Target="https://login.consultant.ru/link/?req=doc&amp;base=LAW&amp;n=147339&amp;dst=100168" TargetMode="External"/><Relationship Id="rId44" Type="http://schemas.openxmlformats.org/officeDocument/2006/relationships/hyperlink" Target="https://login.consultant.ru/link/?req=doc&amp;base=LAW&amp;n=139169&amp;dst=100101" TargetMode="External"/><Relationship Id="rId52" Type="http://schemas.openxmlformats.org/officeDocument/2006/relationships/hyperlink" Target="https://login.consultant.ru/link/?req=doc&amp;base=LAW&amp;n=425123&amp;dst=100051" TargetMode="External"/><Relationship Id="rId60" Type="http://schemas.openxmlformats.org/officeDocument/2006/relationships/hyperlink" Target="https://login.consultant.ru/link/?req=doc&amp;base=LAW&amp;n=370554&amp;dst=100081" TargetMode="External"/><Relationship Id="rId65" Type="http://schemas.openxmlformats.org/officeDocument/2006/relationships/hyperlink" Target="https://login.consultant.ru/link/?req=doc&amp;base=LAW&amp;n=460557&amp;dst=100177" TargetMode="External"/><Relationship Id="rId73" Type="http://schemas.openxmlformats.org/officeDocument/2006/relationships/hyperlink" Target="https://login.consultant.ru/link/?req=doc&amp;base=LAW&amp;n=420188&amp;dst=100018" TargetMode="External"/><Relationship Id="rId78" Type="http://schemas.openxmlformats.org/officeDocument/2006/relationships/hyperlink" Target="https://login.consultant.ru/link/?req=doc&amp;base=LAW&amp;n=420188&amp;dst=100019" TargetMode="External"/><Relationship Id="rId81" Type="http://schemas.openxmlformats.org/officeDocument/2006/relationships/hyperlink" Target="https://login.consultant.ru/link/?req=doc&amp;base=LAW&amp;n=460557&amp;dst=100180" TargetMode="External"/><Relationship Id="rId4" Type="http://schemas.openxmlformats.org/officeDocument/2006/relationships/hyperlink" Target="https://login.consultant.ru/link/?req=doc&amp;base=LAW&amp;n=415769&amp;dst=100124" TargetMode="External"/><Relationship Id="rId9" Type="http://schemas.openxmlformats.org/officeDocument/2006/relationships/hyperlink" Target="https://login.consultant.ru/link/?req=doc&amp;base=LAW&amp;n=425123&amp;dst=100051" TargetMode="External"/><Relationship Id="rId14" Type="http://schemas.openxmlformats.org/officeDocument/2006/relationships/hyperlink" Target="https://login.consultant.ru/link/?req=doc&amp;base=LAW&amp;n=144359&amp;dst=100011" TargetMode="External"/><Relationship Id="rId22" Type="http://schemas.openxmlformats.org/officeDocument/2006/relationships/hyperlink" Target="https://login.consultant.ru/link/?req=doc&amp;base=LAW&amp;n=147339&amp;dst=100015" TargetMode="External"/><Relationship Id="rId27" Type="http://schemas.openxmlformats.org/officeDocument/2006/relationships/hyperlink" Target="https://login.consultant.ru/link/?req=doc&amp;base=LAW&amp;n=147339&amp;dst=100058" TargetMode="External"/><Relationship Id="rId30" Type="http://schemas.openxmlformats.org/officeDocument/2006/relationships/hyperlink" Target="https://login.consultant.ru/link/?req=doc&amp;base=LAW&amp;n=147339&amp;dst=100063" TargetMode="External"/><Relationship Id="rId35" Type="http://schemas.openxmlformats.org/officeDocument/2006/relationships/hyperlink" Target="https://login.consultant.ru/link/?req=doc&amp;base=LAW&amp;n=144339&amp;dst=100014" TargetMode="External"/><Relationship Id="rId43" Type="http://schemas.openxmlformats.org/officeDocument/2006/relationships/hyperlink" Target="https://login.consultant.ru/link/?req=doc&amp;base=LAW&amp;n=144353" TargetMode="External"/><Relationship Id="rId48" Type="http://schemas.openxmlformats.org/officeDocument/2006/relationships/hyperlink" Target="https://login.consultant.ru/link/?req=doc&amp;base=LAW&amp;n=164570&amp;dst=100045" TargetMode="External"/><Relationship Id="rId56" Type="http://schemas.openxmlformats.org/officeDocument/2006/relationships/hyperlink" Target="https://login.consultant.ru/link/?req=doc&amp;base=LAW&amp;n=420188&amp;dst=100013" TargetMode="External"/><Relationship Id="rId64" Type="http://schemas.openxmlformats.org/officeDocument/2006/relationships/hyperlink" Target="https://login.consultant.ru/link/?req=doc&amp;base=LAW&amp;n=478616&amp;dst=100128" TargetMode="External"/><Relationship Id="rId69" Type="http://schemas.openxmlformats.org/officeDocument/2006/relationships/hyperlink" Target="https://login.consultant.ru/link/?req=doc&amp;base=LAW&amp;n=164570&amp;dst=100045" TargetMode="External"/><Relationship Id="rId77" Type="http://schemas.openxmlformats.org/officeDocument/2006/relationships/hyperlink" Target="https://login.consultant.ru/link/?req=doc&amp;base=LAW&amp;n=415769&amp;dst=100128" TargetMode="External"/><Relationship Id="rId8" Type="http://schemas.openxmlformats.org/officeDocument/2006/relationships/hyperlink" Target="https://login.consultant.ru/link/?req=doc&amp;base=LAW&amp;n=420188&amp;dst=100008" TargetMode="External"/><Relationship Id="rId51" Type="http://schemas.openxmlformats.org/officeDocument/2006/relationships/hyperlink" Target="https://login.consultant.ru/link/?req=doc&amp;base=LAW&amp;n=420188&amp;dst=100010" TargetMode="External"/><Relationship Id="rId72" Type="http://schemas.openxmlformats.org/officeDocument/2006/relationships/hyperlink" Target="https://login.consultant.ru/link/?req=doc&amp;base=LAW&amp;n=415769&amp;dst=100127" TargetMode="External"/><Relationship Id="rId80" Type="http://schemas.openxmlformats.org/officeDocument/2006/relationships/hyperlink" Target="https://login.consultant.ru/link/?req=doc&amp;base=LAW&amp;n=478616&amp;dst=10013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0188&amp;dst=100009" TargetMode="External"/><Relationship Id="rId17" Type="http://schemas.openxmlformats.org/officeDocument/2006/relationships/hyperlink" Target="https://login.consultant.ru/link/?req=doc&amp;base=LAW&amp;n=147339&amp;dst=100007" TargetMode="External"/><Relationship Id="rId25" Type="http://schemas.openxmlformats.org/officeDocument/2006/relationships/hyperlink" Target="https://login.consultant.ru/link/?req=doc&amp;base=LAW&amp;n=147339&amp;dst=100019" TargetMode="External"/><Relationship Id="rId33" Type="http://schemas.openxmlformats.org/officeDocument/2006/relationships/hyperlink" Target="https://login.consultant.ru/link/?req=doc&amp;base=LAW&amp;n=144339&amp;dst=100008" TargetMode="External"/><Relationship Id="rId38" Type="http://schemas.openxmlformats.org/officeDocument/2006/relationships/hyperlink" Target="https://login.consultant.ru/link/?req=doc&amp;base=LAW&amp;n=144339&amp;dst=100019" TargetMode="External"/><Relationship Id="rId46" Type="http://schemas.openxmlformats.org/officeDocument/2006/relationships/hyperlink" Target="https://login.consultant.ru/link/?req=doc&amp;base=LAW&amp;n=305083&amp;dst=100133" TargetMode="External"/><Relationship Id="rId59" Type="http://schemas.openxmlformats.org/officeDocument/2006/relationships/hyperlink" Target="https://login.consultant.ru/link/?req=doc&amp;base=LAW&amp;n=460557&amp;dst=100176" TargetMode="External"/><Relationship Id="rId67" Type="http://schemas.openxmlformats.org/officeDocument/2006/relationships/hyperlink" Target="https://login.consultant.ru/link/?req=doc&amp;base=LAW&amp;n=425123&amp;dst=100056" TargetMode="External"/><Relationship Id="rId20" Type="http://schemas.openxmlformats.org/officeDocument/2006/relationships/hyperlink" Target="https://login.consultant.ru/link/?req=doc&amp;base=LAW&amp;n=147339&amp;dst=100013" TargetMode="External"/><Relationship Id="rId41" Type="http://schemas.openxmlformats.org/officeDocument/2006/relationships/hyperlink" Target="https://login.consultant.ru/link/?req=doc&amp;base=LAW&amp;n=144339&amp;dst=100024" TargetMode="External"/><Relationship Id="rId54" Type="http://schemas.openxmlformats.org/officeDocument/2006/relationships/hyperlink" Target="https://login.consultant.ru/link/?req=doc&amp;base=LAW&amp;n=460557&amp;dst=100171" TargetMode="External"/><Relationship Id="rId62" Type="http://schemas.openxmlformats.org/officeDocument/2006/relationships/hyperlink" Target="https://login.consultant.ru/link/?req=doc&amp;base=LAW&amp;n=182734&amp;dst=100011" TargetMode="External"/><Relationship Id="rId70" Type="http://schemas.openxmlformats.org/officeDocument/2006/relationships/hyperlink" Target="https://login.consultant.ru/link/?req=doc&amp;base=LAW&amp;n=450727&amp;dst=100044" TargetMode="External"/><Relationship Id="rId75" Type="http://schemas.openxmlformats.org/officeDocument/2006/relationships/hyperlink" Target="https://login.consultant.ru/link/?req=doc&amp;base=LAW&amp;n=478616&amp;dst=100129"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0727&amp;dst=100041" TargetMode="External"/><Relationship Id="rId15" Type="http://schemas.openxmlformats.org/officeDocument/2006/relationships/hyperlink" Target="https://login.consultant.ru/link/?req=doc&amp;base=LAW&amp;n=144359&amp;dst=100023" TargetMode="External"/><Relationship Id="rId23" Type="http://schemas.openxmlformats.org/officeDocument/2006/relationships/hyperlink" Target="https://login.consultant.ru/link/?req=doc&amp;base=LAW&amp;n=147339&amp;dst=100016" TargetMode="External"/><Relationship Id="rId28" Type="http://schemas.openxmlformats.org/officeDocument/2006/relationships/hyperlink" Target="https://login.consultant.ru/link/?req=doc&amp;base=LAW&amp;n=147339&amp;dst=100059" TargetMode="External"/><Relationship Id="rId36" Type="http://schemas.openxmlformats.org/officeDocument/2006/relationships/hyperlink" Target="https://login.consultant.ru/link/?req=doc&amp;base=LAW&amp;n=144339&amp;dst=100015" TargetMode="External"/><Relationship Id="rId49" Type="http://schemas.openxmlformats.org/officeDocument/2006/relationships/hyperlink" Target="https://login.consultant.ru/link/?req=doc&amp;base=LAW&amp;n=450727&amp;dst=100041" TargetMode="External"/><Relationship Id="rId57" Type="http://schemas.openxmlformats.org/officeDocument/2006/relationships/hyperlink" Target="https://login.consultant.ru/link/?req=doc&amp;base=LAW&amp;n=425123&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4261</Words>
  <Characters>24293</Characters>
  <Application>Microsoft Office Word</Application>
  <DocSecurity>0</DocSecurity>
  <Lines>202</Lines>
  <Paragraphs>56</Paragraphs>
  <ScaleCrop>false</ScaleCrop>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Подоплелова Виктория Вячеславовна</dc:creator>
  <cp:keywords/>
  <dc:description/>
  <cp:lastModifiedBy>Подоплелова Виктория Вячеславовна</cp:lastModifiedBy>
  <cp:revision>1</cp:revision>
  <dcterms:created xsi:type="dcterms:W3CDTF">2024-07-15T13:23:00Z</dcterms:created>
  <dcterms:modified xsi:type="dcterms:W3CDTF">2024-07-15T13:24:00Z</dcterms:modified>
</cp:coreProperties>
</file>