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ГУБЕРНАТОР СТАВРОПОЛЬСКОГО КРАЯ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от 27 февраля 2013 г. N 109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ПОРЯДКЕ ПРЕДСТАВЛЕНИЯ ЛИЦАМИ, ПОСТУПАЮЩИМИ НА ДОЛЖНОСТИ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РУКОВОДИТЕЛЕЙ ГОСУДАРСТВЕННЫХ УЧРЕЖДЕНИЙ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СТАВРОПОЛЬСКОГО КРАЯ, И РУКОВОДИТЕЛЯМИ ГОСУДАРСТВЕННЫХ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УЧРЕЖДЕНИЙ СТАВРОПОЛЬСКОГО КРАЯ СВЕДЕНИЙ О ДОХОДАХ,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ОБ ИМУЩЕСТВЕ И ОБЯЗАТЕЛЬСТВАХ ИМУЩЕСТВЕННОГО ХАРАКТЕРА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2221" w:rsidRPr="000B2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16.04.2014 </w:t>
            </w:r>
            <w:hyperlink r:id="rId4" w:history="1">
              <w:r w:rsidRPr="000B222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177</w:t>
              </w:r>
            </w:hyperlink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14.01.2015 </w:t>
            </w:r>
            <w:hyperlink r:id="rId5" w:history="1">
              <w:r w:rsidRPr="000B222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</w:t>
              </w:r>
            </w:hyperlink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26.05.2015 </w:t>
            </w:r>
            <w:hyperlink r:id="rId6" w:history="1">
              <w:r w:rsidRPr="000B222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254</w:t>
              </w:r>
            </w:hyperlink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04.04.2023 </w:t>
            </w:r>
            <w:hyperlink r:id="rId7" w:history="1">
              <w:r w:rsidRPr="000B222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128</w:t>
              </w:r>
            </w:hyperlink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статьей 275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федеральными законами </w:t>
      </w:r>
      <w:hyperlink r:id="rId9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"О противодействии коррупции"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и "</w:t>
      </w:r>
      <w:hyperlink r:id="rId10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О внесении изменений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 постановляю: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5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поступающими на должности руководителей государственных учреждений Ставропольского края, и руководителями государственных учреждений Ставропольского края сведений о доходах, об имуществе и обязательствах имущественного характера.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</w:t>
      </w:r>
      <w:proofErr w:type="spellStart"/>
      <w:r w:rsidRPr="000B2221">
        <w:rPr>
          <w:rFonts w:ascii="Times New Roman" w:hAnsi="Times New Roman" w:cs="Times New Roman"/>
          <w:sz w:val="28"/>
          <w:szCs w:val="28"/>
        </w:rPr>
        <w:t>Эма</w:t>
      </w:r>
      <w:proofErr w:type="spellEnd"/>
      <w:r w:rsidRPr="000B2221"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и распространяется на правоотношения, возникшие с 01 января 2013 года.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Губернатор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lastRenderedPageBreak/>
        <w:t>В.Г.ЗЕРЕНКОВ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Утверждено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от 27 февраля 2013 г. N 109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0" w:name="Par35"/>
      <w:bookmarkEnd w:id="0"/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ПОРЯДКЕ ПРЕДСТАВЛЕНИЯ ЛИЦАМИ, ПОСТУПАЮЩИМИ НА ДОЛЖНОСТИ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РУКОВОДИТЕЛЕЙ ГОСУДАРСТВЕННЫХ УЧРЕЖДЕНИЙ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СТАВРОПОЛЬСКОГО КРАЯ, И РУКОВОДИТЕЛЯМИ ГОСУДАРСТВЕННЫХ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УЧРЕЖДЕНИЙ СТАВРОПОЛЬСКОГО КРАЯ СВЕДЕНИЙ О ДОХОДАХ,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ОБ ИМУЩЕСТВЕ И ОБЯЗАТЕЛЬСТВАХ ИМУЩЕСТВЕННОГО ХАРАКТЕРА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B2221" w:rsidRPr="000B2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16.04.2014 </w:t>
            </w:r>
            <w:hyperlink r:id="rId11" w:history="1">
              <w:r w:rsidRPr="000B222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177</w:t>
              </w:r>
            </w:hyperlink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14.01.2015 </w:t>
            </w:r>
            <w:hyperlink r:id="rId12" w:history="1">
              <w:r w:rsidRPr="000B222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</w:t>
              </w:r>
            </w:hyperlink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26.05.2015 </w:t>
            </w:r>
            <w:hyperlink r:id="rId13" w:history="1">
              <w:r w:rsidRPr="000B222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254</w:t>
              </w:r>
            </w:hyperlink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04.04.2023 </w:t>
            </w:r>
            <w:hyperlink r:id="rId14" w:history="1">
              <w:r w:rsidRPr="000B222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128</w:t>
              </w:r>
            </w:hyperlink>
            <w:r w:rsidRPr="000B2221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21" w:rsidRPr="000B2221" w:rsidRDefault="000B2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представления лицами, поступающими на должности руководителей государственных учреждений Ставропольского края (далее - государственное учреждение), и руководителями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0B2221">
        <w:rPr>
          <w:rFonts w:ascii="Times New Roman" w:hAnsi="Times New Roman" w:cs="Times New Roman"/>
          <w:sz w:val="28"/>
          <w:szCs w:val="28"/>
        </w:rPr>
        <w:t xml:space="preserve">2. Лицо, поступающее на должность руководителя государственного учреждения, при поступлении на должность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должность руководителя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</w:t>
      </w:r>
      <w:r w:rsidRPr="000B2221">
        <w:rPr>
          <w:rFonts w:ascii="Times New Roman" w:hAnsi="Times New Roman" w:cs="Times New Roman"/>
          <w:sz w:val="28"/>
          <w:szCs w:val="28"/>
        </w:rPr>
        <w:lastRenderedPageBreak/>
        <w:t>месяцу подачи документов для поступления на должность руководителя государственного учреждения, а также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должность руководителя государственного учреж</w:t>
      </w:r>
      <w:bookmarkStart w:id="2" w:name="_GoBack"/>
      <w:bookmarkEnd w:id="2"/>
      <w:r w:rsidRPr="000B2221">
        <w:rPr>
          <w:rFonts w:ascii="Times New Roman" w:hAnsi="Times New Roman" w:cs="Times New Roman"/>
          <w:sz w:val="28"/>
          <w:szCs w:val="28"/>
        </w:rPr>
        <w:t xml:space="preserve">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должность руководителя государственного учреждения, по форме </w:t>
      </w:r>
      <w:hyperlink r:id="rId15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Pr="000B2221">
        <w:rPr>
          <w:rFonts w:ascii="Times New Roman" w:hAnsi="Times New Roman" w:cs="Times New Roman"/>
          <w:sz w:val="28"/>
          <w:szCs w:val="28"/>
        </w:rPr>
        <w:t>, утвержденной Президентом Российской Федерации.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(в ред. постановлений Губернатора Ставропольского края от 14.01.2015 </w:t>
      </w:r>
      <w:hyperlink r:id="rId16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, от 26.05.2015 </w:t>
      </w:r>
      <w:hyperlink r:id="rId17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N 254</w:t>
        </w:r>
      </w:hyperlink>
      <w:r w:rsidRPr="000B2221">
        <w:rPr>
          <w:rFonts w:ascii="Times New Roman" w:hAnsi="Times New Roman" w:cs="Times New Roman"/>
          <w:sz w:val="28"/>
          <w:szCs w:val="28"/>
        </w:rPr>
        <w:t>)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9"/>
      <w:bookmarkEnd w:id="3"/>
      <w:r w:rsidRPr="000B2221">
        <w:rPr>
          <w:rFonts w:ascii="Times New Roman" w:hAnsi="Times New Roman" w:cs="Times New Roman"/>
          <w:sz w:val="28"/>
          <w:szCs w:val="28"/>
        </w:rPr>
        <w:t xml:space="preserve">3. Руководитель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hyperlink r:id="rId18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Pr="000B2221">
        <w:rPr>
          <w:rFonts w:ascii="Times New Roman" w:hAnsi="Times New Roman" w:cs="Times New Roman"/>
          <w:sz w:val="28"/>
          <w:szCs w:val="28"/>
        </w:rPr>
        <w:t>, утвержденной Президентом Российской Федерации.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(в ред. постановлений Губернатора Ставропольского края от 14.01.2015 </w:t>
      </w:r>
      <w:hyperlink r:id="rId19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, от 26.05.2015 </w:t>
      </w:r>
      <w:hyperlink r:id="rId20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N 254</w:t>
        </w:r>
      </w:hyperlink>
      <w:r w:rsidRPr="000B2221">
        <w:rPr>
          <w:rFonts w:ascii="Times New Roman" w:hAnsi="Times New Roman" w:cs="Times New Roman"/>
          <w:sz w:val="28"/>
          <w:szCs w:val="28"/>
        </w:rPr>
        <w:t>)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предусмотренные </w:t>
      </w:r>
      <w:hyperlink w:anchor="Par47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9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кадровую службу соответствующего органа государственной власти Ставропольского края, государственного органа Ставропольского края, осуществляющего функции и полномочия учредителя государственного учреждения (далее соответственно - орган государственной власти края, государственный орган края).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(в ред. постановлений Губернатора Ставропольского края от 14.01.2015 </w:t>
      </w:r>
      <w:hyperlink r:id="rId21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, от 04.04.2023 </w:t>
      </w:r>
      <w:hyperlink r:id="rId22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N 128</w:t>
        </w:r>
      </w:hyperlink>
      <w:r w:rsidRPr="000B2221">
        <w:rPr>
          <w:rFonts w:ascii="Times New Roman" w:hAnsi="Times New Roman" w:cs="Times New Roman"/>
          <w:sz w:val="28"/>
          <w:szCs w:val="28"/>
        </w:rPr>
        <w:t>)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5. В случае если руководитель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необходимые сведения либо имеются ошибки, он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государственного учреждения вправе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</w:t>
      </w:r>
      <w:hyperlink w:anchor="Par49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14.01.2015 N 13)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руководитель государственного учреждения подает заявление в комиссию по соблюдению требований к служебному поведению гражданских служащих и урегулированию конфликта интересов, образуемую соответствующим органом государственной власти края, государственным органом края.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4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04.04.2023 N 128)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1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>5 .</w:t>
      </w:r>
      <w:proofErr w:type="gramEnd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В   </w:t>
      </w:r>
      <w:proofErr w:type="gramStart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>случае  если</w:t>
      </w:r>
      <w:proofErr w:type="gramEnd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лицо,  поступающее  на  должность  руководителя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государственного  учреждения</w:t>
      </w:r>
      <w:proofErr w:type="gramEnd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>, обнаружило, что в представленных им сведениях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>о  доходах</w:t>
      </w:r>
      <w:proofErr w:type="gramEnd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>,  об  имуществе  и  обязательствах  имущественного  характера не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>отражены  или</w:t>
      </w:r>
      <w:proofErr w:type="gramEnd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не  полностью  отражены  необходимые  сведения  либо имеются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>ошибки,  оно</w:t>
      </w:r>
      <w:proofErr w:type="gramEnd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вправе представить уточненные сведения о доходах, об имуществе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>и  обязательствах</w:t>
      </w:r>
      <w:proofErr w:type="gramEnd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имущественного  характера в течение одного месяца со дня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представления   сведений   о   </w:t>
      </w:r>
      <w:proofErr w:type="gramStart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доходах,   </w:t>
      </w:r>
      <w:proofErr w:type="gramEnd"/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>об   имуществе  и  обязательствах</w:t>
      </w:r>
    </w:p>
    <w:p w:rsidR="000B2221" w:rsidRPr="000B2221" w:rsidRDefault="000B2221" w:rsidP="000B222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имущественного характера в соответствии с </w:t>
      </w:r>
      <w:hyperlink w:anchor="Par47" w:history="1">
        <w:r w:rsidRPr="000B2221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пунктом 2</w:t>
        </w:r>
      </w:hyperlink>
      <w:r w:rsidRPr="000B222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настоящего Положения.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(п. 5.1 введен </w:t>
      </w:r>
      <w:hyperlink r:id="rId25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14.01.2015 N 13)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государственного учреждения, руководителем государственного учреждения осуществляется в порядке, устанавливаемом </w:t>
      </w:r>
      <w:hyperlink r:id="rId26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16.04.2014 N 177)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7. Сведения о доходах, об имуществе и обязательствах имущественного характера, представленные лицом, поступающим на должность руководителя государственного учреждения, и руководителем государственного учреждения в соответствии с настоящим Положением, являются сведениями конфиденциального характера (за исключением сведений, которые в установленных законодательством Российской Федерации случаях могут быть опубликованы в средствах массовой информации), если федеральным законом они не отнесены к сведениям, составляющим государственную тайну.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14.01.2015 N 13)</w:t>
      </w:r>
    </w:p>
    <w:p w:rsidR="000B2221" w:rsidRPr="000B2221" w:rsidRDefault="000B2221" w:rsidP="000B22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lastRenderedPageBreak/>
        <w:t xml:space="preserve">8. Сведения о доходах, об имуществе и обязательствах имущественного характера руководителя государственного учреждения, его супруги (супруга) и несовершеннолетних детей размещаются в информационно-телекоммуникационной сети "Интернет" на официальном сайте соответствующего органа государственной власти края, государственного органа края или по его решению - на официальном сайте государственного учреждения и предоставляются для опубликования средствам массовой информации в </w:t>
      </w:r>
      <w:hyperlink r:id="rId29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0B2221">
        <w:rPr>
          <w:rFonts w:ascii="Times New Roman" w:hAnsi="Times New Roman" w:cs="Times New Roman"/>
          <w:sz w:val="28"/>
          <w:szCs w:val="28"/>
        </w:rPr>
        <w:t>, определяемом постановлением Губернатора Ставропольского края.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(в ред. постановлений Губернатора Ставропольского края от 16.04.2014 </w:t>
      </w:r>
      <w:hyperlink r:id="rId30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N 177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, от 14.01.2015 </w:t>
      </w:r>
      <w:hyperlink r:id="rId31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N 13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, от 04.04.2023 </w:t>
      </w:r>
      <w:hyperlink r:id="rId32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N 128</w:t>
        </w:r>
      </w:hyperlink>
      <w:r w:rsidRPr="000B2221">
        <w:rPr>
          <w:rFonts w:ascii="Times New Roman" w:hAnsi="Times New Roman" w:cs="Times New Roman"/>
          <w:sz w:val="28"/>
          <w:szCs w:val="28"/>
        </w:rPr>
        <w:t>)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к Положению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 порядке представления лицами,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поступающими на должности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руководителей государственных учреждений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Ставропольского края, и руководителями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Ставропольского края сведений о доходах,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СПРАВКА &lt;1&gt;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характера лица, поступающего на должность руководителя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государственного учреждения Ставропольского края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Утратила силу. - </w:t>
      </w:r>
      <w:hyperlink r:id="rId33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14.01.2015 N 13.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к Положению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 порядке представления лицами,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поступающими на должности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руководителей государственных учреждений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края, и руководителями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Ставропольского края сведений о доходах,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СПРАВКА &lt;1&gt;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характера супруги (супруга) и несовершеннолетних детей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лица, поступающего на должность руководителя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государственного учреждения Ставропольского края &lt;2&gt;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Утратила силу. - </w:t>
      </w:r>
      <w:hyperlink r:id="rId34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14.01.2015 N 13.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к Положению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 порядке представления лицами,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поступающими на должности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руководителей государственных учреждений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Ставропольского края, и руководителями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Ставропольского края сведений о доходах,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СПРАВКА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характера руководителя государственного учреждения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Утратила силу. - </w:t>
      </w:r>
      <w:hyperlink r:id="rId35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14.01.2015 N 13.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 порядке представления лицами,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поступающими на должности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руководителей государственных учреждений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Ставропольского края, и руководителями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Ставропольского края сведений о доходах,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об имуществе и обязательствах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СПРАВКА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характера супруги (супруга) и несовершеннолетних детей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руководителя государственного учреждения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>Ставропольского края &lt;1&gt;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221">
        <w:rPr>
          <w:rFonts w:ascii="Times New Roman" w:hAnsi="Times New Roman" w:cs="Times New Roman"/>
          <w:sz w:val="28"/>
          <w:szCs w:val="28"/>
        </w:rPr>
        <w:t xml:space="preserve">Утратила силу. - </w:t>
      </w:r>
      <w:hyperlink r:id="rId36" w:history="1">
        <w:r w:rsidRPr="000B222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0B2221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14.01.2015 N 13.</w:t>
      </w:r>
    </w:p>
    <w:p w:rsidR="000B2221" w:rsidRPr="000B2221" w:rsidRDefault="000B2221" w:rsidP="000B2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360" w:rsidRPr="000B2221" w:rsidRDefault="00CF2360">
      <w:pPr>
        <w:rPr>
          <w:rFonts w:ascii="Times New Roman" w:hAnsi="Times New Roman" w:cs="Times New Roman"/>
          <w:sz w:val="28"/>
          <w:szCs w:val="28"/>
        </w:rPr>
      </w:pPr>
    </w:p>
    <w:sectPr w:rsidR="00CF2360" w:rsidRPr="000B2221" w:rsidSect="0050271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21"/>
    <w:rsid w:val="000B2221"/>
    <w:rsid w:val="00C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4A23"/>
  <w15:chartTrackingRefBased/>
  <w15:docId w15:val="{6145157D-8DC6-4810-9965-F2AC6D3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02436" TargetMode="External"/><Relationship Id="rId13" Type="http://schemas.openxmlformats.org/officeDocument/2006/relationships/hyperlink" Target="https://login.consultant.ru/link/?req=doc&amp;base=RLAW077&amp;n=86872&amp;dst=100017" TargetMode="External"/><Relationship Id="rId18" Type="http://schemas.openxmlformats.org/officeDocument/2006/relationships/hyperlink" Target="https://login.consultant.ru/link/?req=doc&amp;base=LAW&amp;n=468048&amp;dst=100045" TargetMode="External"/><Relationship Id="rId26" Type="http://schemas.openxmlformats.org/officeDocument/2006/relationships/hyperlink" Target="https://login.consultant.ru/link/?req=doc&amp;base=RLAW077&amp;n=820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82050&amp;dst=100015" TargetMode="External"/><Relationship Id="rId34" Type="http://schemas.openxmlformats.org/officeDocument/2006/relationships/hyperlink" Target="https://login.consultant.ru/link/?req=doc&amp;base=RLAW077&amp;n=82050&amp;dst=100012" TargetMode="External"/><Relationship Id="rId7" Type="http://schemas.openxmlformats.org/officeDocument/2006/relationships/hyperlink" Target="https://login.consultant.ru/link/?req=doc&amp;base=RLAW077&amp;n=204916&amp;dst=100005" TargetMode="External"/><Relationship Id="rId12" Type="http://schemas.openxmlformats.org/officeDocument/2006/relationships/hyperlink" Target="https://login.consultant.ru/link/?req=doc&amp;base=RLAW077&amp;n=82050&amp;dst=100011" TargetMode="External"/><Relationship Id="rId17" Type="http://schemas.openxmlformats.org/officeDocument/2006/relationships/hyperlink" Target="https://login.consultant.ru/link/?req=doc&amp;base=RLAW077&amp;n=86872&amp;dst=100018" TargetMode="External"/><Relationship Id="rId25" Type="http://schemas.openxmlformats.org/officeDocument/2006/relationships/hyperlink" Target="https://login.consultant.ru/link/?req=doc&amp;base=RLAW077&amp;n=82050&amp;dst=100017" TargetMode="External"/><Relationship Id="rId33" Type="http://schemas.openxmlformats.org/officeDocument/2006/relationships/hyperlink" Target="https://login.consultant.ru/link/?req=doc&amp;base=RLAW077&amp;n=82050&amp;dst=10001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82050&amp;dst=100012" TargetMode="External"/><Relationship Id="rId20" Type="http://schemas.openxmlformats.org/officeDocument/2006/relationships/hyperlink" Target="https://login.consultant.ru/link/?req=doc&amp;base=RLAW077&amp;n=86872&amp;dst=100019" TargetMode="External"/><Relationship Id="rId29" Type="http://schemas.openxmlformats.org/officeDocument/2006/relationships/hyperlink" Target="https://login.consultant.ru/link/?req=doc&amp;base=RLAW077&amp;n=172410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86872&amp;dst=100017" TargetMode="External"/><Relationship Id="rId11" Type="http://schemas.openxmlformats.org/officeDocument/2006/relationships/hyperlink" Target="https://login.consultant.ru/link/?req=doc&amp;base=RLAW077&amp;n=92433&amp;dst=100056" TargetMode="External"/><Relationship Id="rId24" Type="http://schemas.openxmlformats.org/officeDocument/2006/relationships/hyperlink" Target="https://login.consultant.ru/link/?req=doc&amp;base=RLAW077&amp;n=204916&amp;dst=100007" TargetMode="External"/><Relationship Id="rId32" Type="http://schemas.openxmlformats.org/officeDocument/2006/relationships/hyperlink" Target="https://login.consultant.ru/link/?req=doc&amp;base=RLAW077&amp;n=204916&amp;dst=10000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7&amp;n=82050&amp;dst=100011" TargetMode="External"/><Relationship Id="rId15" Type="http://schemas.openxmlformats.org/officeDocument/2006/relationships/hyperlink" Target="https://login.consultant.ru/link/?req=doc&amp;base=LAW&amp;n=468048&amp;dst=100045" TargetMode="External"/><Relationship Id="rId23" Type="http://schemas.openxmlformats.org/officeDocument/2006/relationships/hyperlink" Target="https://login.consultant.ru/link/?req=doc&amp;base=RLAW077&amp;n=82050&amp;dst=100016" TargetMode="External"/><Relationship Id="rId28" Type="http://schemas.openxmlformats.org/officeDocument/2006/relationships/hyperlink" Target="https://login.consultant.ru/link/?req=doc&amp;base=RLAW077&amp;n=82050&amp;dst=100019" TargetMode="External"/><Relationship Id="rId36" Type="http://schemas.openxmlformats.org/officeDocument/2006/relationships/hyperlink" Target="https://login.consultant.ru/link/?req=doc&amp;base=RLAW077&amp;n=82050&amp;dst=100012" TargetMode="External"/><Relationship Id="rId10" Type="http://schemas.openxmlformats.org/officeDocument/2006/relationships/hyperlink" Target="https://login.consultant.ru/link/?req=doc&amp;base=LAW&amp;n=140075" TargetMode="External"/><Relationship Id="rId19" Type="http://schemas.openxmlformats.org/officeDocument/2006/relationships/hyperlink" Target="https://login.consultant.ru/link/?req=doc&amp;base=RLAW077&amp;n=82050&amp;dst=100014" TargetMode="External"/><Relationship Id="rId31" Type="http://schemas.openxmlformats.org/officeDocument/2006/relationships/hyperlink" Target="https://login.consultant.ru/link/?req=doc&amp;base=RLAW077&amp;n=82050&amp;dst=100020" TargetMode="External"/><Relationship Id="rId4" Type="http://schemas.openxmlformats.org/officeDocument/2006/relationships/hyperlink" Target="https://login.consultant.ru/link/?req=doc&amp;base=RLAW077&amp;n=92433&amp;dst=100056" TargetMode="External"/><Relationship Id="rId9" Type="http://schemas.openxmlformats.org/officeDocument/2006/relationships/hyperlink" Target="https://login.consultant.ru/link/?req=doc&amp;base=LAW&amp;n=464894&amp;dst=100120" TargetMode="External"/><Relationship Id="rId14" Type="http://schemas.openxmlformats.org/officeDocument/2006/relationships/hyperlink" Target="https://login.consultant.ru/link/?req=doc&amp;base=RLAW077&amp;n=204916&amp;dst=100005" TargetMode="External"/><Relationship Id="rId22" Type="http://schemas.openxmlformats.org/officeDocument/2006/relationships/hyperlink" Target="https://login.consultant.ru/link/?req=doc&amp;base=RLAW077&amp;n=204916&amp;dst=100006" TargetMode="External"/><Relationship Id="rId27" Type="http://schemas.openxmlformats.org/officeDocument/2006/relationships/hyperlink" Target="https://login.consultant.ru/link/?req=doc&amp;base=RLAW077&amp;n=92433&amp;dst=100056" TargetMode="External"/><Relationship Id="rId30" Type="http://schemas.openxmlformats.org/officeDocument/2006/relationships/hyperlink" Target="https://login.consultant.ru/link/?req=doc&amp;base=RLAW077&amp;n=92433&amp;dst=100056" TargetMode="External"/><Relationship Id="rId35" Type="http://schemas.openxmlformats.org/officeDocument/2006/relationships/hyperlink" Target="https://login.consultant.ru/link/?req=doc&amp;base=RLAW077&amp;n=8205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2162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Подоплелова Виктория Вячеславовна</dc:creator>
  <cp:keywords/>
  <dc:description/>
  <cp:lastModifiedBy>Подоплелова Виктория Вячеславовна</cp:lastModifiedBy>
  <cp:revision>1</cp:revision>
  <dcterms:created xsi:type="dcterms:W3CDTF">2024-07-16T09:16:00Z</dcterms:created>
  <dcterms:modified xsi:type="dcterms:W3CDTF">2024-07-16T09:17:00Z</dcterms:modified>
</cp:coreProperties>
</file>