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81FA" w14:textId="77777777" w:rsidR="00080138" w:rsidRPr="00080138" w:rsidRDefault="00080138" w:rsidP="00080138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bookmarkStart w:id="0" w:name="_GoBack"/>
      <w:r w:rsidRPr="00080138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Отчет контрольно-счетной палаты города Лермонтова</w:t>
      </w:r>
    </w:p>
    <w:bookmarkEnd w:id="0"/>
    <w:p w14:paraId="166B2259" w14:textId="77777777" w:rsidR="00080138" w:rsidRPr="00080138" w:rsidRDefault="00080138" w:rsidP="00080138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0138">
        <w:rPr>
          <w:rFonts w:ascii="Arial" w:eastAsia="Times New Roman" w:hAnsi="Arial" w:cs="Arial"/>
          <w:color w:val="486DAA"/>
          <w:sz w:val="20"/>
          <w:szCs w:val="20"/>
          <w:bdr w:val="none" w:sz="0" w:space="0" w:color="auto" w:frame="1"/>
          <w:lang w:eastAsia="ru-RU"/>
        </w:rPr>
        <w:t>20.12.2021</w:t>
      </w:r>
    </w:p>
    <w:p w14:paraId="27117199" w14:textId="77777777" w:rsidR="00080138" w:rsidRPr="00080138" w:rsidRDefault="00080138" w:rsidP="00080138">
      <w:pPr>
        <w:spacing w:after="225" w:line="238" w:lineRule="atLeast"/>
        <w:outlineLvl w:val="2"/>
        <w:rPr>
          <w:rFonts w:ascii="Georgia" w:eastAsia="Times New Roman" w:hAnsi="Georgia" w:cs="Arial"/>
          <w:color w:val="333333"/>
          <w:sz w:val="24"/>
          <w:szCs w:val="24"/>
          <w:lang w:eastAsia="ru-RU"/>
        </w:rPr>
      </w:pPr>
      <w:r w:rsidRPr="00080138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Отчет контрольно-счетной палаты города Лермонтова</w:t>
      </w:r>
    </w:p>
    <w:p w14:paraId="633FB613" w14:textId="77777777" w:rsidR="00080138" w:rsidRPr="00080138" w:rsidRDefault="00080138" w:rsidP="00080138">
      <w:pPr>
        <w:spacing w:after="225" w:line="238" w:lineRule="atLeast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08013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Отчет контрольно-счетной палаты города Лермонтова о результатах контрольного мероприятия «Проверка законности и эффективности использования бюджетных средств, направленных в 2021 году на проведение работ по ремонту автомобильных дорог города Лермонтова в рамках реализации муниципальной программы города Лермонтова «Дороги и улучшение состояния объектов дорожно-транспортной инфраструктуры в городе Лермонтове»»</w:t>
      </w:r>
    </w:p>
    <w:p w14:paraId="1E38D949" w14:textId="77777777" w:rsidR="00080138" w:rsidRPr="00080138" w:rsidRDefault="00080138" w:rsidP="00080138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5F48BF5" w14:textId="77777777" w:rsidR="00080138" w:rsidRPr="00080138" w:rsidRDefault="00080138" w:rsidP="00080138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На основании решения Совета города Лермонтова от 26.10.2021 г. № 59 об утверждении Положения о контрольно-счетной палате  города Лермонтова, 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от  28.12.2020 г. № 14,  на основании распоряжения председателя контрольно-счетной палаты от 05.10.2021 № 11, проведена проверка законности и эффективности использования бюджетных средств направленных в 2021 году на проведение работ по ремонту автомобильных дорог города Лермонтова в рамках реализации муниципальной программы города Лермонтова «Дороги и улучшение состояния объектов дорожно-транспортной инфраструктуры в городе Лермонтове» (по муниципальным контрактам № 0321300084121000012 от 26.07.2021 г. на сумму 1070689,65 руб. и № 0321300084121000004 от 19.04.2021 г. на сумму 1408909,05 руб.).</w:t>
      </w:r>
    </w:p>
    <w:p w14:paraId="11A9DF98" w14:textId="77777777" w:rsidR="00080138" w:rsidRPr="00080138" w:rsidRDefault="00080138" w:rsidP="00080138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3CF3766D" w14:textId="77777777" w:rsidR="00080138" w:rsidRPr="00080138" w:rsidRDefault="00080138" w:rsidP="00080138">
      <w:pPr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Цель контрольного мероприятия: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проверка законности и результативности использования бюджетных средств, направленных в 2021 году на проведение работ по ремонту автомобильных дорог города Лермонтова в рамках реализации муниципальной программы города Лермонтова «Дороги и улучшение состояния объектов дорожно-транспортной инфраструктуры в городе Лермонтове.</w:t>
      </w:r>
    </w:p>
    <w:p w14:paraId="631313E1" w14:textId="77777777" w:rsidR="00080138" w:rsidRPr="00080138" w:rsidRDefault="00080138" w:rsidP="00080138">
      <w:pPr>
        <w:spacing w:after="0" w:line="238" w:lineRule="atLeast"/>
        <w:ind w:right="141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DEE883C" w14:textId="77777777" w:rsidR="00080138" w:rsidRPr="00080138" w:rsidRDefault="00080138" w:rsidP="0008013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Объект проверки: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 города Лермонтова.</w:t>
      </w:r>
    </w:p>
    <w:p w14:paraId="72ED5C68" w14:textId="77777777" w:rsidR="00080138" w:rsidRPr="00080138" w:rsidRDefault="00080138" w:rsidP="00080138">
      <w:pPr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Контрольно-счетной палатой города Лермонтова обобщены результаты контрольного мероприятия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«Проверка законности и эффективности использования бюджетных средств, направленных в 2021 году на проведение работ по ремонту автомобильных дорог города Лермонтова в рамках реализации муниципальной программы города Лермонтова «Дороги и улучшение состояния объектов дорожно-транспортной инфраструктуры в городе Лермонтове».</w:t>
      </w:r>
    </w:p>
    <w:p w14:paraId="16FEF04E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Объем проверенных средств бюджета города Лермонтова </w:t>
      </w:r>
      <w:proofErr w:type="gramStart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составил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</w:t>
      </w:r>
      <w:proofErr w:type="gramEnd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479,6 тыс. руб.</w:t>
      </w:r>
    </w:p>
    <w:p w14:paraId="4D5590D0" w14:textId="77777777" w:rsidR="00080138" w:rsidRPr="00080138" w:rsidRDefault="00080138" w:rsidP="0008013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6A16968" w14:textId="77777777" w:rsidR="00080138" w:rsidRPr="00080138" w:rsidRDefault="00080138" w:rsidP="0008013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 результате проверки установлено:</w:t>
      </w:r>
    </w:p>
    <w:p w14:paraId="59559F8F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1. 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В соответствии с постановлением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Правительства Российской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Федерации от 26.10.2020 г. (вступило в действие с 01.01.2021 г.) № 1737 «Об утверждении правил ремонта и содержания автомобильных дорог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общего пользования федерального значения» (п. 3, </w:t>
      </w:r>
      <w:proofErr w:type="spellStart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п.п</w:t>
      </w:r>
      <w:proofErr w:type="spellEnd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«б» Правил), постановлением Правительства Ставропольского края от 26.07.2013 г. № 292-п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 xml:space="preserve">(ред. 01.04.2021г. № 147-п) «Об утверждении порядка организации и проведения работ по ремонту и содержанию автомобильных дорог общего пользования регионального или межмуниципального значения в Ставропольском крае» (п. 4, </w:t>
      </w:r>
      <w:proofErr w:type="spellStart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п.п</w:t>
      </w:r>
      <w:proofErr w:type="spellEnd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. 2 Порядка) предусмотрено, что проекты выполнения работ или сметных расчётов стоимости работ по 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ремонту автомобильных дорог разрабатываются на основании дефектных ведомостей.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Порядок содержания и ремонта автомобильных дорог общего пользования местного значения на территории города Лермонтова Ставропольского края (далее - Порядок) утверждён постановлением администрации города Лермонтова от 25.06.2015г. № 606 и до настоящего момента внесение изменений не осуществлялось. Вышеуказанная норма о дефектных ведомостях в данном Порядке отсутствует, что противоречит нормативным актам федерального и краевого уровней.</w:t>
      </w:r>
    </w:p>
    <w:p w14:paraId="44D7168D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2. 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Согласно постановлению администрации города Лермонтова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br/>
        <w:t>от 28.08.2017 г. № 783 создана комиссия по приёмке выполненных работ по ремонту автомобильных дорог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общего пользования местного значения в границах города Лермонтова. Согласно р. 3 и р. 4 Положения о комиссии по приёмке 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выполненных работ по ремонту автомобильных дорог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общего пользования местного значения в границах города Лермонтова комиссия, в составе 6 человек, обязана:</w:t>
      </w:r>
    </w:p>
    <w:p w14:paraId="0A8904C1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«…3.2.3. Составить акт приёмки законченных работ по капитальному ремонту, ремонту, реконструкции 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автомобильных дорог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общего пользования местного значения в границах города Лермонтова.»;</w:t>
      </w:r>
    </w:p>
    <w:p w14:paraId="4588184F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«…4.7. Заседание комиссии считается правомочным, если в её работе принимает участие не менее половины членов комиссии. Решение принимается большинством голосов.». Акт приёмки комиссии законченных работ по ямочному ремонту улицы Горной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отсутствует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11197162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Вышеуказанное 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постановление администрации города Лермонтова от 28.08.2017 г. № 783 не выполняется.</w:t>
      </w:r>
    </w:p>
    <w:p w14:paraId="181F788C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Акт технического осмотра автомобильной дороги общего пользования местного значения по улице Горной города Лермонтова от 15.03.2021 г., которым комиссия принимает решение по перечню и объёму ремонтных работ подписан ведущим специалистом управления ЖКХ администрации города Лермонтова и директором МКУ города Лермонтова «Отдел капитального строительства», нормативный акт о создании комиссии и её полномочиях, в том числе технического осмотра автомобильных дорог, в целях определения вида и объёмов ремонтных работ,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отсутствует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0A605254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Состояние отремонтированных участков дорог неудовлетворительное, выявлены </w:t>
      </w:r>
      <w:proofErr w:type="spellStart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ямочность</w:t>
      </w:r>
      <w:proofErr w:type="spellEnd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просадки основания дороги, что приводит к образованию трещин по результатам выполненных работ муниципального контракта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 от 26.07.2021 №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0321300084121000012, в связи с чем администрацией города Лермонтова было направлено письмо в адрес подрядчика о выявленных нарушениях;</w:t>
      </w:r>
    </w:p>
    <w:p w14:paraId="2C430E39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состояние обочины неудовлетворительное, в том числе по улице Горной, обочина разрушена, прослеживается наложение нового асфальта дорожного полотна на старый, слой щебня толщиной 10 см. на протяжении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185 м. (Акт КС-2), отремонтированного участка дороги на сумму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31511,9 руб. отсутствует.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Расход является незаконным.</w:t>
      </w:r>
    </w:p>
    <w:p w14:paraId="238572E8" w14:textId="77777777" w:rsidR="00080138" w:rsidRPr="00080138" w:rsidRDefault="00080138" w:rsidP="0008013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 соответствии со п.2 ст. 42 Федерального закона № 44-ФЗ извещение содержит краткое изложение условий контракта, содержащее наименование и описание объекта закупки, место выполнения работы или оказания услуги, являющихся предметом контракта. В соответствии с п. 5 ст.33 Федерального закона № 44-ФЗ, документация также должна содержать информацию о месте выполнения работ или оказания услуги. </w:t>
      </w:r>
      <w:r w:rsidRPr="00080138">
        <w:rPr>
          <w:rFonts w:ascii="Times New Roman" w:eastAsia="Times New Roman" w:hAnsi="Times New Roman" w:cs="Times New Roman"/>
          <w:color w:val="242424"/>
          <w:spacing w:val="4"/>
          <w:sz w:val="24"/>
          <w:szCs w:val="24"/>
          <w:bdr w:val="none" w:sz="0" w:space="0" w:color="auto" w:frame="1"/>
          <w:lang w:eastAsia="ru-RU"/>
        </w:rPr>
        <w:t>Тем не менее в муниципальном контракте,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извещении и в документации </w:t>
      </w:r>
      <w:r w:rsidRPr="000801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электронного аукциона от 25.03.2021 №0321300084121000004 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выполнение работ по ямочному ремонту автомобильных дорог города Лермонтова, информация о конкретном месте выполненных работ отсутствует, не указаны улицы по ямочному ремонту, а также какие-либо </w:t>
      </w:r>
      <w:r w:rsidRPr="000801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идентифицирующие признаки мест выполнения ремонтных работ</w:t>
      </w: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5195EBB9" w14:textId="77777777" w:rsidR="00080138" w:rsidRPr="00080138" w:rsidRDefault="00080138" w:rsidP="0008013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F80EFF2" w14:textId="77777777" w:rsidR="00080138" w:rsidRPr="00080138" w:rsidRDefault="00080138" w:rsidP="0008013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палатой города Лермонтова рекомендовано</w:t>
      </w: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0801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Лермонтова:</w:t>
      </w:r>
    </w:p>
    <w:p w14:paraId="10820BA8" w14:textId="77777777" w:rsidR="00080138" w:rsidRPr="00080138" w:rsidRDefault="00080138" w:rsidP="00080138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6805DF81" w14:textId="77777777" w:rsidR="00080138" w:rsidRPr="00080138" w:rsidRDefault="00080138" w:rsidP="00080138">
      <w:pPr>
        <w:spacing w:after="0" w:line="240" w:lineRule="auto"/>
        <w:ind w:firstLine="3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Принять к сведению результаты проверки.</w:t>
      </w:r>
    </w:p>
    <w:p w14:paraId="445C4FE6" w14:textId="77777777" w:rsidR="00080138" w:rsidRPr="00080138" w:rsidRDefault="00080138" w:rsidP="0008013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Определить меру ответственности должностных лиц, допустивших нарушения.</w:t>
      </w:r>
    </w:p>
    <w:p w14:paraId="247203F2" w14:textId="77777777" w:rsidR="00080138" w:rsidRPr="00080138" w:rsidRDefault="00080138" w:rsidP="00080138">
      <w:pPr>
        <w:spacing w:after="0" w:line="238" w:lineRule="atLeast"/>
        <w:ind w:firstLine="3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3. В соответствии с пунктом 3 статьи 19 Положения о контрольно-счетной палате города Лермонтова, утвержденного Советом города Лермонтова от 26.10.2021 г. № 59 о принятых решениях и мерах по устранению нарушений, выявленных в ходе контрольного мероприятия, уведомить контрольно-счетную палату города Лермонтова в срок до 20.01.2022 года.</w:t>
      </w:r>
    </w:p>
    <w:p w14:paraId="450E2924" w14:textId="77777777" w:rsidR="00080138" w:rsidRPr="00080138" w:rsidRDefault="00080138" w:rsidP="00080138">
      <w:pPr>
        <w:spacing w:after="0" w:line="238" w:lineRule="atLeast"/>
        <w:ind w:left="3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4B4D15D5" w14:textId="77777777" w:rsidR="00080138" w:rsidRPr="00080138" w:rsidRDefault="00080138" w:rsidP="00080138">
      <w:pPr>
        <w:spacing w:after="0" w:line="238" w:lineRule="atLeast"/>
        <w:ind w:left="36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</w:p>
    <w:p w14:paraId="674B585B" w14:textId="77777777" w:rsidR="00080138" w:rsidRPr="00080138" w:rsidRDefault="00080138" w:rsidP="00080138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Председатель контрольно-счетной</w:t>
      </w:r>
    </w:p>
    <w:p w14:paraId="50897BF1" w14:textId="77777777" w:rsidR="00080138" w:rsidRPr="00080138" w:rsidRDefault="00080138" w:rsidP="00080138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палаты города Лермонтова                                                            </w:t>
      </w:r>
      <w:proofErr w:type="gramStart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А.С</w:t>
      </w:r>
      <w:proofErr w:type="gramEnd"/>
      <w:r w:rsidRPr="000801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.Бондарев</w:t>
      </w:r>
    </w:p>
    <w:p w14:paraId="51BBBDF9" w14:textId="77777777" w:rsidR="00D3397D" w:rsidRDefault="00D3397D"/>
    <w:sectPr w:rsidR="00D3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80138"/>
    <w:rsid w:val="00733BA8"/>
    <w:rsid w:val="00D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2023-08-25T07:34:00Z</dcterms:created>
  <dcterms:modified xsi:type="dcterms:W3CDTF">2023-08-25T07:34:00Z</dcterms:modified>
</cp:coreProperties>
</file>