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4434B" w14:textId="77777777" w:rsidR="00B8110F" w:rsidRDefault="00B8110F" w:rsidP="00B8110F">
      <w:pPr>
        <w:pStyle w:val="1"/>
        <w:shd w:val="clear" w:color="auto" w:fill="FFFFFF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b w:val="0"/>
          <w:bCs w:val="0"/>
          <w:sz w:val="24"/>
          <w:szCs w:val="24"/>
          <w:bdr w:val="none" w:sz="0" w:space="0" w:color="auto" w:frame="1"/>
        </w:rPr>
        <w:t>Отчет контрольно-счетной палаты города Лермонтова</w:t>
      </w:r>
    </w:p>
    <w:p w14:paraId="30D6483F" w14:textId="77777777" w:rsidR="00B8110F" w:rsidRDefault="00B8110F" w:rsidP="00B8110F">
      <w:pPr>
        <w:pStyle w:val="1"/>
        <w:shd w:val="clear" w:color="auto" w:fill="FFFFFF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b w:val="0"/>
          <w:bCs w:val="0"/>
          <w:sz w:val="24"/>
          <w:szCs w:val="24"/>
          <w:bdr w:val="none" w:sz="0" w:space="0" w:color="auto" w:frame="1"/>
        </w:rPr>
        <w:t>о результатах аудита закупок в части соблюдения порядка формирования и размещения в сети Интернет планов-графиков размещения заказов муниципальных учреждений города Лермонтова</w:t>
      </w:r>
    </w:p>
    <w:p w14:paraId="279E74FA" w14:textId="77777777" w:rsidR="00B8110F" w:rsidRDefault="00B8110F" w:rsidP="00B8110F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4FA575E" w14:textId="77777777" w:rsidR="00B8110F" w:rsidRDefault="00B8110F" w:rsidP="00B8110F">
      <w:pPr>
        <w:pStyle w:val="1"/>
        <w:shd w:val="clear" w:color="auto" w:fill="FFFFFF"/>
        <w:spacing w:before="0" w:beforeAutospacing="0" w:after="0" w:afterAutospacing="0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b w:val="0"/>
          <w:bCs w:val="0"/>
          <w:sz w:val="24"/>
          <w:szCs w:val="24"/>
          <w:bdr w:val="none" w:sz="0" w:space="0" w:color="auto" w:frame="1"/>
        </w:rPr>
        <w:t>30 марта 2016 года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г. Лермонтов                                                                                          </w:t>
      </w:r>
    </w:p>
    <w:p w14:paraId="12F65BA3" w14:textId="77777777" w:rsidR="00B8110F" w:rsidRDefault="00B8110F" w:rsidP="00B8110F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0262F52" w14:textId="77777777" w:rsidR="00B8110F" w:rsidRDefault="00B8110F" w:rsidP="00B8110F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4"/>
          <w:bdr w:val="none" w:sz="0" w:space="0" w:color="auto" w:frame="1"/>
        </w:rPr>
        <w:t>На основании решения Совета города Лермонтова от 27.03.2013 № 22 об утверждении Положения о контрольно-счетной палате города Лермонтова, в соответствии с Планом работы контрольно-счетной палаты города Лермонтова, утвержденным распоряжением председателя контрольно-счетной палаты города Лермонтова от 30.12.2014 № 26,  проведен аудит закупок в части соблюдения порядка формирования и размещения в сети Интернет планов-графиков размещения заказов муниципальных учреждений города Лермонтова.</w:t>
      </w:r>
    </w:p>
    <w:p w14:paraId="23F20B9F" w14:textId="77777777" w:rsidR="00B8110F" w:rsidRDefault="00B8110F" w:rsidP="00B8110F">
      <w:pPr>
        <w:pStyle w:val="a5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pacing w:val="4"/>
          <w:bdr w:val="none" w:sz="0" w:space="0" w:color="auto" w:frame="1"/>
        </w:rPr>
        <w:t>Цель аудита:</w:t>
      </w:r>
    </w:p>
    <w:p w14:paraId="17B49A65" w14:textId="77777777" w:rsidR="00B8110F" w:rsidRDefault="00B8110F" w:rsidP="00B8110F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4"/>
          <w:bdr w:val="none" w:sz="0" w:space="0" w:color="auto" w:frame="1"/>
        </w:rPr>
        <w:t>Проверка правильности составления и размещения планов графиков размещения заказов муниципальных учреждений города Лермонтова.</w:t>
      </w:r>
    </w:p>
    <w:p w14:paraId="0693E10C" w14:textId="77777777" w:rsidR="00B8110F" w:rsidRDefault="00B8110F" w:rsidP="00B8110F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pacing w:val="4"/>
          <w:bdr w:val="none" w:sz="0" w:space="0" w:color="auto" w:frame="1"/>
        </w:rPr>
        <w:t>Объекты проверки:</w:t>
      </w:r>
    </w:p>
    <w:p w14:paraId="722D405B" w14:textId="77777777" w:rsidR="00B8110F" w:rsidRDefault="00B8110F" w:rsidP="00B8110F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4"/>
          <w:bdr w:val="none" w:sz="0" w:space="0" w:color="auto" w:frame="1"/>
        </w:rPr>
        <w:t>Муниципальные учреждения города Лермонтова.</w:t>
      </w:r>
    </w:p>
    <w:p w14:paraId="4D0AC956" w14:textId="77777777" w:rsidR="00B8110F" w:rsidRDefault="00B8110F" w:rsidP="00B8110F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pacing w:val="4"/>
          <w:bdr w:val="none" w:sz="0" w:space="0" w:color="auto" w:frame="1"/>
        </w:rPr>
        <w:t>В ходе проведенного аудита установлено:</w:t>
      </w:r>
    </w:p>
    <w:p w14:paraId="31DABFD6" w14:textId="77777777" w:rsidR="00B8110F" w:rsidRDefault="00B8110F" w:rsidP="00B8110F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4"/>
          <w:bdr w:val="none" w:sz="0" w:space="0" w:color="auto" w:frame="1"/>
        </w:rPr>
        <w:t>На официальном сайте закупки.гов размещены планы графики следующих муниципальных учреждений:</w:t>
      </w:r>
    </w:p>
    <w:tbl>
      <w:tblPr>
        <w:tblW w:w="978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2361"/>
        <w:gridCol w:w="1404"/>
        <w:gridCol w:w="1826"/>
        <w:gridCol w:w="1786"/>
        <w:gridCol w:w="1768"/>
      </w:tblGrid>
      <w:tr w:rsidR="00B8110F" w14:paraId="0E705084" w14:textId="77777777" w:rsidTr="00B8110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E352F" w14:textId="77777777" w:rsidR="00B8110F" w:rsidRDefault="00B8110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№№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B07A4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107ED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Дата размещения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9F7C5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Основания внесения изменений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33740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Объем закупок, планируемых в текущем году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B87A9" w14:textId="77777777" w:rsidR="00B8110F" w:rsidRDefault="00B8110F">
            <w:pPr>
              <w:ind w:left="35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Совокупный годовой объем закупок</w:t>
            </w:r>
          </w:p>
        </w:tc>
      </w:tr>
      <w:tr w:rsidR="00B8110F" w14:paraId="5F6AE991" w14:textId="77777777" w:rsidTr="00B8110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D7DA5" w14:textId="77777777" w:rsidR="00B8110F" w:rsidRDefault="00B8110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9E46E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 образования администрации города Лермонтова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D205D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F3F71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1999C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EBB0E" w14:textId="77777777" w:rsidR="00B8110F" w:rsidRDefault="00B8110F">
            <w:pPr>
              <w:ind w:left="35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</w:t>
            </w:r>
          </w:p>
        </w:tc>
      </w:tr>
      <w:tr w:rsidR="00B8110F" w14:paraId="7D2BBF00" w14:textId="77777777" w:rsidTr="00B8110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F4595" w14:textId="77777777" w:rsidR="00B8110F" w:rsidRDefault="00B8110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D19CE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МБОУ СОШ №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3C1E9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14.01.16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2EBD4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DD1DF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3016,15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93826" w14:textId="77777777" w:rsidR="00B8110F" w:rsidRDefault="00B8110F">
            <w:pPr>
              <w:ind w:left="35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3016,15</w:t>
            </w:r>
          </w:p>
        </w:tc>
      </w:tr>
      <w:tr w:rsidR="00B8110F" w14:paraId="50C47831" w14:textId="77777777" w:rsidTr="00B8110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B61DB" w14:textId="77777777" w:rsidR="00B8110F" w:rsidRDefault="00B8110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5D5F6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МБОУ СОШ №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E428B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29.12.15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B91DA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19.02.16 Возникновение непредвиденных обстоятельств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763B6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1794,62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91F59" w14:textId="77777777" w:rsidR="00B8110F" w:rsidRDefault="00B8110F">
            <w:pPr>
              <w:ind w:left="35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33,31</w:t>
            </w:r>
          </w:p>
        </w:tc>
      </w:tr>
      <w:tr w:rsidR="00B8110F" w14:paraId="640485CE" w14:textId="77777777" w:rsidTr="00B8110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3C7FE" w14:textId="77777777" w:rsidR="00B8110F" w:rsidRDefault="00B8110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C2D18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МБОУ СОШ №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AD90C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22.01.16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5676A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22.01.16 Изменение более чем на 10% стоимости планируемых к приобретению товаров, работ, услуг, выявленные в результате подготовки к </w:t>
            </w:r>
            <w:r>
              <w:rPr>
                <w:color w:val="242424"/>
                <w:sz w:val="20"/>
                <w:szCs w:val="20"/>
              </w:rPr>
              <w:lastRenderedPageBreak/>
              <w:t>размещению конкретного заказа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D4757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1451,94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6BBEF" w14:textId="77777777" w:rsidR="00B8110F" w:rsidRDefault="00B8110F">
            <w:pPr>
              <w:ind w:left="35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3226,16</w:t>
            </w:r>
          </w:p>
        </w:tc>
      </w:tr>
      <w:tr w:rsidR="00B8110F" w14:paraId="55823DBB" w14:textId="77777777" w:rsidTr="00B8110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E22B4" w14:textId="77777777" w:rsidR="00B8110F" w:rsidRDefault="00B8110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61854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МБОУ СОШ №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00631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31.12.15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A37B4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7CD2F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3417,28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740EB" w14:textId="77777777" w:rsidR="00B8110F" w:rsidRDefault="00B8110F">
            <w:pPr>
              <w:ind w:left="35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3143,72</w:t>
            </w:r>
          </w:p>
        </w:tc>
      </w:tr>
      <w:tr w:rsidR="00B8110F" w14:paraId="15454E46" w14:textId="77777777" w:rsidTr="00B8110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70649" w14:textId="77777777" w:rsidR="00B8110F" w:rsidRDefault="00B8110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8D1EB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МКОУ ДОД «Радуга»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A1571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15.01.16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552A9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15.02.16 Возникновение непредвиденных обстоятельств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10997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1361,76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9CAC9" w14:textId="77777777" w:rsidR="00B8110F" w:rsidRDefault="00B8110F">
            <w:pPr>
              <w:ind w:left="35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646,66</w:t>
            </w:r>
          </w:p>
        </w:tc>
      </w:tr>
      <w:tr w:rsidR="00B8110F" w14:paraId="55AA5422" w14:textId="77777777" w:rsidTr="00B8110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89153" w14:textId="77777777" w:rsidR="00B8110F" w:rsidRDefault="00B8110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BD1F9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МКУ «Молодежный центр»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33FD4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09.03.16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4AA50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6BA79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C6DBA" w14:textId="77777777" w:rsidR="00B8110F" w:rsidRDefault="00B8110F">
            <w:pPr>
              <w:ind w:left="35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137,7</w:t>
            </w:r>
          </w:p>
        </w:tc>
      </w:tr>
      <w:tr w:rsidR="00B8110F" w14:paraId="28C40E94" w14:textId="77777777" w:rsidTr="00B8110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A74D9" w14:textId="77777777" w:rsidR="00B8110F" w:rsidRDefault="00B8110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149CD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МКУ «Центр обслуживания системы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91451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18.01.16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D45EA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FD75B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292,8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5A47D" w14:textId="77777777" w:rsidR="00B8110F" w:rsidRDefault="00B8110F">
            <w:pPr>
              <w:ind w:left="35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292,8</w:t>
            </w:r>
          </w:p>
        </w:tc>
      </w:tr>
      <w:tr w:rsidR="00B8110F" w14:paraId="38F5D708" w14:textId="77777777" w:rsidTr="00B8110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FFBF7" w14:textId="77777777" w:rsidR="00B8110F" w:rsidRDefault="00B8110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1EF0C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МБДОУ № 1 «Солнышко»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C81AA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31.12.2016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73C95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15.01.2015 Возникновение непредвиденных обстоятельств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C1A90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5248,29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3D882" w14:textId="77777777" w:rsidR="00B8110F" w:rsidRDefault="00B8110F">
            <w:pPr>
              <w:ind w:left="35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5248,29</w:t>
            </w:r>
          </w:p>
        </w:tc>
      </w:tr>
      <w:tr w:rsidR="00B8110F" w14:paraId="24798DF2" w14:textId="77777777" w:rsidTr="00B8110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725A6" w14:textId="77777777" w:rsidR="00B8110F" w:rsidRDefault="00B8110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C1FAE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МБДОУ № 2 «Красная шапочка»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82FE7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12.01.16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274A7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03.02.16 Возникновение непредвиденных обстоятельств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20C4D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2047,2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ECA73" w14:textId="77777777" w:rsidR="00B8110F" w:rsidRDefault="00B8110F">
            <w:pPr>
              <w:ind w:left="35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2047,2</w:t>
            </w:r>
          </w:p>
        </w:tc>
      </w:tr>
      <w:tr w:rsidR="00B8110F" w14:paraId="4C24CA9B" w14:textId="77777777" w:rsidTr="00B8110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7539B" w14:textId="77777777" w:rsidR="00B8110F" w:rsidRDefault="00B8110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F4137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МКДОУ № 5 «Ласточка»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5C801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18.01.16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68CDB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673C5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2334110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4079D" w14:textId="77777777" w:rsidR="00B8110F" w:rsidRDefault="00B8110F">
            <w:pPr>
              <w:ind w:left="35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465,5</w:t>
            </w:r>
          </w:p>
        </w:tc>
      </w:tr>
      <w:tr w:rsidR="00B8110F" w14:paraId="1E91BCED" w14:textId="77777777" w:rsidTr="00B8110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D7B78" w14:textId="77777777" w:rsidR="00B8110F" w:rsidRDefault="00B8110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6784B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МБДОУ № 7 «Звездочка»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1BCF2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13.01.16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A78BE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08.02.16 Возникновение непредвиденных обстоятельств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6C8EC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1637,59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6CC8B" w14:textId="77777777" w:rsidR="00B8110F" w:rsidRDefault="00B8110F">
            <w:pPr>
              <w:ind w:left="35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</w:t>
            </w:r>
          </w:p>
        </w:tc>
      </w:tr>
      <w:tr w:rsidR="00B8110F" w14:paraId="3675B093" w14:textId="77777777" w:rsidTr="00B8110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98E10" w14:textId="77777777" w:rsidR="00B8110F" w:rsidRDefault="00B8110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BDDF9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МБДОУ № 8 «Аленький цветочек»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F4AFC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10.01.16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C81DD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EB1D4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1280,59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91B36" w14:textId="77777777" w:rsidR="00B8110F" w:rsidRDefault="00B8110F">
            <w:pPr>
              <w:ind w:left="35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</w:t>
            </w:r>
          </w:p>
        </w:tc>
      </w:tr>
      <w:tr w:rsidR="00B8110F" w14:paraId="7681DE4D" w14:textId="77777777" w:rsidTr="00B8110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3B597" w14:textId="77777777" w:rsidR="00B8110F" w:rsidRDefault="00B8110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A58EB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МБДОУ № 11 «Малыш»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1FAE6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31.12.15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26FE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BA528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1550711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BC2EC" w14:textId="77777777" w:rsidR="00B8110F" w:rsidRDefault="00B8110F">
            <w:pPr>
              <w:ind w:left="35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976090</w:t>
            </w:r>
          </w:p>
        </w:tc>
      </w:tr>
      <w:tr w:rsidR="00B8110F" w14:paraId="477578D5" w14:textId="77777777" w:rsidTr="00B8110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A38DD" w14:textId="77777777" w:rsidR="00B8110F" w:rsidRDefault="00B8110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47118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МКДОУ № 12 «Колокольчик»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37477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10.01.16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7F5C3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29.02.16 Возникновение непредвиденных обстоятельств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C0F56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1600,97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51363" w14:textId="77777777" w:rsidR="00B8110F" w:rsidRDefault="00B8110F">
            <w:pPr>
              <w:ind w:left="35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2882,53</w:t>
            </w:r>
          </w:p>
        </w:tc>
      </w:tr>
      <w:tr w:rsidR="00B8110F" w14:paraId="18892C4B" w14:textId="77777777" w:rsidTr="00B8110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9623E" w14:textId="77777777" w:rsidR="00B8110F" w:rsidRDefault="00B8110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A9659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МКДОУ № 13 «Родничок»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6CC84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31.12.15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0D6D1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31.12.15 Возникновение непредвиденных обстоятельств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DFB3A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2695,56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B97BE" w14:textId="77777777" w:rsidR="00B8110F" w:rsidRDefault="00B8110F">
            <w:pPr>
              <w:ind w:left="35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2695,56</w:t>
            </w:r>
          </w:p>
        </w:tc>
      </w:tr>
      <w:tr w:rsidR="00B8110F" w14:paraId="5D8EF426" w14:textId="77777777" w:rsidTr="00B8110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4EBAC" w14:textId="77777777" w:rsidR="00B8110F" w:rsidRDefault="00B8110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208B0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МБДОУ № 14 «Ёлочка»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434A8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31.12.15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50060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C3992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1792,6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94F95" w14:textId="77777777" w:rsidR="00B8110F" w:rsidRDefault="00B8110F">
            <w:pPr>
              <w:ind w:left="35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</w:t>
            </w:r>
          </w:p>
        </w:tc>
      </w:tr>
      <w:tr w:rsidR="00B8110F" w14:paraId="61C7D5CE" w14:textId="77777777" w:rsidTr="00B8110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93AA8" w14:textId="77777777" w:rsidR="00B8110F" w:rsidRDefault="00B8110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C2B9A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МБДОУ № 15 «Сказка»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1945B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09.01.15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51FA0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23.01.16 Возникновение непредвиденных обстоятельств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B42A6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5040,3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8A827" w14:textId="77777777" w:rsidR="00B8110F" w:rsidRDefault="00B8110F">
            <w:pPr>
              <w:ind w:left="35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5060,03</w:t>
            </w:r>
          </w:p>
        </w:tc>
      </w:tr>
      <w:tr w:rsidR="00B8110F" w14:paraId="129A2881" w14:textId="77777777" w:rsidTr="00B8110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22091" w14:textId="77777777" w:rsidR="00B8110F" w:rsidRDefault="00B8110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8479F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07CA5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15.01.16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AB6A2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D45E1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10507,44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ED18F" w14:textId="77777777" w:rsidR="00B8110F" w:rsidRDefault="00B8110F">
            <w:pPr>
              <w:ind w:left="35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20706,82</w:t>
            </w:r>
          </w:p>
        </w:tc>
      </w:tr>
      <w:tr w:rsidR="00B8110F" w14:paraId="1FD61097" w14:textId="77777777" w:rsidTr="00B8110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09044" w14:textId="77777777" w:rsidR="00B8110F" w:rsidRDefault="00B8110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B4B67" w14:textId="77777777" w:rsidR="00B8110F" w:rsidRDefault="00B8110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МБУ «Отдел капитального строительства» города Лермонтова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8B24C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16.02.16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CB51A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C4F5C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214,938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D36A4" w14:textId="77777777" w:rsidR="00B8110F" w:rsidRDefault="00B8110F">
            <w:pPr>
              <w:ind w:left="35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</w:t>
            </w:r>
          </w:p>
        </w:tc>
      </w:tr>
      <w:tr w:rsidR="00B8110F" w14:paraId="018D4067" w14:textId="77777777" w:rsidTr="00B8110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7309E" w14:textId="77777777" w:rsidR="00B8110F" w:rsidRDefault="00B8110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10D58" w14:textId="77777777" w:rsidR="00B8110F" w:rsidRDefault="00B8110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МБУ Телерадиостудия «Слово»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9AAD4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21.12.16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7A42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DF78A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1731,58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E4081" w14:textId="77777777" w:rsidR="00B8110F" w:rsidRDefault="00B8110F">
            <w:pPr>
              <w:ind w:left="35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1731,58</w:t>
            </w:r>
          </w:p>
        </w:tc>
      </w:tr>
      <w:tr w:rsidR="00B8110F" w14:paraId="51A756E2" w14:textId="77777777" w:rsidTr="00B8110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C50FD" w14:textId="77777777" w:rsidR="00B8110F" w:rsidRDefault="00B8110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BBBC6" w14:textId="77777777" w:rsidR="00B8110F" w:rsidRDefault="00B8110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МКУ «Многофункциональный центр»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F7350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20.01.16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76DB9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92BBE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948,98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01A8D" w14:textId="77777777" w:rsidR="00B8110F" w:rsidRDefault="00B8110F">
            <w:pPr>
              <w:ind w:left="35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948,98</w:t>
            </w:r>
          </w:p>
        </w:tc>
      </w:tr>
      <w:tr w:rsidR="00B8110F" w14:paraId="3B822755" w14:textId="77777777" w:rsidTr="00B8110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CF6C4" w14:textId="77777777" w:rsidR="00B8110F" w:rsidRDefault="00B8110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38ECD" w14:textId="77777777" w:rsidR="00B8110F" w:rsidRDefault="00B8110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МКУ «Хозяйственно-транспортное управление города Лермонтова»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A20E6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19.01.2016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CC38A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Возникновение непредвиденных обстоятельств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65082" w14:textId="77777777" w:rsidR="00B8110F" w:rsidRDefault="00B8110F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3020,74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B8117" w14:textId="77777777" w:rsidR="00B8110F" w:rsidRDefault="00B8110F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8335,23</w:t>
            </w:r>
          </w:p>
          <w:p w14:paraId="05341E7C" w14:textId="77777777" w:rsidR="00B8110F" w:rsidRDefault="00B8110F">
            <w:pPr>
              <w:ind w:left="35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B8110F" w14:paraId="7B187FC7" w14:textId="77777777" w:rsidTr="00B8110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BA8C5" w14:textId="77777777" w:rsidR="00B8110F" w:rsidRDefault="00B8110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64C95" w14:textId="77777777" w:rsidR="00B8110F" w:rsidRDefault="00B8110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 физической культуры и спорта города Лермонтова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4C0C1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08.01.16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370AC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6580B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177,45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C6482" w14:textId="77777777" w:rsidR="00B8110F" w:rsidRDefault="00B8110F">
            <w:pPr>
              <w:ind w:left="35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177,45</w:t>
            </w:r>
          </w:p>
        </w:tc>
      </w:tr>
      <w:tr w:rsidR="00B8110F" w14:paraId="10EF1452" w14:textId="77777777" w:rsidTr="00B8110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AEA1A" w14:textId="77777777" w:rsidR="00B8110F" w:rsidRDefault="00B8110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3EE8A" w14:textId="77777777" w:rsidR="00B8110F" w:rsidRDefault="00B8110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31128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21.01.16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5EA05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FAE63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923,99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1ED72" w14:textId="77777777" w:rsidR="00B8110F" w:rsidRDefault="00B8110F">
            <w:pPr>
              <w:ind w:left="35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923,99</w:t>
            </w:r>
          </w:p>
        </w:tc>
      </w:tr>
      <w:tr w:rsidR="00B8110F" w14:paraId="3F73AA5C" w14:textId="77777777" w:rsidTr="00B8110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B4277" w14:textId="77777777" w:rsidR="00B8110F" w:rsidRDefault="00B8110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19D4E" w14:textId="77777777" w:rsidR="00B8110F" w:rsidRDefault="00B8110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C9D84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3A52D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4691E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17F77" w14:textId="77777777" w:rsidR="00B8110F" w:rsidRDefault="00B8110F">
            <w:pPr>
              <w:ind w:left="35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B8110F" w14:paraId="5768960B" w14:textId="77777777" w:rsidTr="00B8110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B52C1" w14:textId="77777777" w:rsidR="00B8110F" w:rsidRDefault="00B8110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28CF4" w14:textId="77777777" w:rsidR="00B8110F" w:rsidRDefault="00B8110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Финансовое управление города Лермонтова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65A7C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A2BFA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5E300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2298,36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22DEB" w14:textId="77777777" w:rsidR="00B8110F" w:rsidRDefault="00B8110F">
            <w:pPr>
              <w:ind w:left="35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2298,36</w:t>
            </w:r>
          </w:p>
        </w:tc>
      </w:tr>
      <w:tr w:rsidR="00B8110F" w14:paraId="0619B5DB" w14:textId="77777777" w:rsidTr="00B8110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0FFA2" w14:textId="77777777" w:rsidR="00B8110F" w:rsidRDefault="00B8110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BC94F" w14:textId="77777777" w:rsidR="00B8110F" w:rsidRDefault="00B8110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Совет города Лермонтова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6C546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20.01.16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AE5A6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8D544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318,85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A61E1" w14:textId="77777777" w:rsidR="00B8110F" w:rsidRDefault="00B8110F">
            <w:pPr>
              <w:ind w:left="35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318,85</w:t>
            </w:r>
          </w:p>
        </w:tc>
      </w:tr>
      <w:tr w:rsidR="00B8110F" w14:paraId="0C98E2ED" w14:textId="77777777" w:rsidTr="00B8110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2401E" w14:textId="77777777" w:rsidR="00B8110F" w:rsidRDefault="00B8110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28329" w14:textId="77777777" w:rsidR="00B8110F" w:rsidRDefault="00B8110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 культуры города Лермонтова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E8195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08.01.16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DE1C1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AA4E6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177,45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4C1BA" w14:textId="77777777" w:rsidR="00B8110F" w:rsidRDefault="00B8110F">
            <w:pPr>
              <w:ind w:left="35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177,45</w:t>
            </w:r>
          </w:p>
        </w:tc>
      </w:tr>
      <w:tr w:rsidR="00B8110F" w14:paraId="095DF92E" w14:textId="77777777" w:rsidTr="00B8110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65638" w14:textId="77777777" w:rsidR="00B8110F" w:rsidRDefault="00B8110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67E0F" w14:textId="77777777" w:rsidR="00B8110F" w:rsidRDefault="00B8110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МУДОУ «Детская художественная школа» города Лермонтова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EC583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11.01.16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C180C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24.02.16 Возникновение непредвиденных обстоятельств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33596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2083,49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BA24B" w14:textId="77777777" w:rsidR="00B8110F" w:rsidRDefault="00B8110F">
            <w:pPr>
              <w:ind w:left="35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2083,49</w:t>
            </w:r>
          </w:p>
        </w:tc>
      </w:tr>
      <w:tr w:rsidR="00B8110F" w14:paraId="3C8AF494" w14:textId="77777777" w:rsidTr="00B8110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D1CC5" w14:textId="77777777" w:rsidR="00B8110F" w:rsidRDefault="00B8110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5A135" w14:textId="77777777" w:rsidR="00B8110F" w:rsidRDefault="00B8110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МУДОУ «Детская музыкальная школа» города Лермонтова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660F7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11.01.16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2E775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10.02.16 Возникновение непредвиденных обстоятельств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63391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1108,96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52720" w14:textId="77777777" w:rsidR="00B8110F" w:rsidRDefault="00B8110F">
            <w:pPr>
              <w:ind w:left="35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1108,96</w:t>
            </w:r>
          </w:p>
        </w:tc>
      </w:tr>
      <w:tr w:rsidR="00B8110F" w14:paraId="4432CD8E" w14:textId="77777777" w:rsidTr="00B8110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5B8A5" w14:textId="77777777" w:rsidR="00B8110F" w:rsidRDefault="00B8110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9547A" w14:textId="77777777" w:rsidR="00B8110F" w:rsidRDefault="00B8110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МУ «Многопрофильный Дворец культуры» города Лермонтова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AB18D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11.01.16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A30E8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32773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2258,31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D383A" w14:textId="77777777" w:rsidR="00B8110F" w:rsidRDefault="00B8110F">
            <w:pPr>
              <w:ind w:left="35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2258,31</w:t>
            </w:r>
          </w:p>
        </w:tc>
      </w:tr>
      <w:tr w:rsidR="00B8110F" w14:paraId="5B2F2E6F" w14:textId="77777777" w:rsidTr="00B8110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49B2C" w14:textId="77777777" w:rsidR="00B8110F" w:rsidRDefault="00B8110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1D7FB" w14:textId="77777777" w:rsidR="00B8110F" w:rsidRDefault="00B8110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МКУ города Лермонтова «Централизованная библиотечная система»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7685D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11.01.16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B89C3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0A661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1534,73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B94FB" w14:textId="77777777" w:rsidR="00B8110F" w:rsidRDefault="00B8110F">
            <w:pPr>
              <w:ind w:left="35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1534,73</w:t>
            </w:r>
          </w:p>
        </w:tc>
      </w:tr>
      <w:tr w:rsidR="00B8110F" w14:paraId="1EBD63D2" w14:textId="77777777" w:rsidTr="00B8110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53C94" w14:textId="77777777" w:rsidR="00B8110F" w:rsidRDefault="00B8110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1D4F5" w14:textId="77777777" w:rsidR="00B8110F" w:rsidRDefault="00B8110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МОУ ДОД Детско-юношеская спортивная школа города Лермонтова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370A7" w14:textId="77777777" w:rsidR="00B8110F" w:rsidRDefault="00B8110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01.03.16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5929B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61948" w14:textId="77777777" w:rsidR="00B8110F" w:rsidRDefault="00B8110F">
            <w:pPr>
              <w:ind w:left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491E3" w14:textId="77777777" w:rsidR="00B8110F" w:rsidRDefault="00B8110F">
            <w:pPr>
              <w:ind w:left="35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</w:t>
            </w:r>
          </w:p>
        </w:tc>
      </w:tr>
    </w:tbl>
    <w:p w14:paraId="62AB2529" w14:textId="77777777" w:rsidR="00B8110F" w:rsidRDefault="00B8110F" w:rsidP="00B8110F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pacing w:val="4"/>
          <w:bdr w:val="none" w:sz="0" w:space="0" w:color="auto" w:frame="1"/>
        </w:rPr>
        <w:t> </w:t>
      </w:r>
    </w:p>
    <w:p w14:paraId="5ABD86BC" w14:textId="77777777" w:rsidR="00B8110F" w:rsidRDefault="00B8110F" w:rsidP="00B8110F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4"/>
          <w:bdr w:val="none" w:sz="0" w:space="0" w:color="auto" w:frame="1"/>
        </w:rPr>
        <w:t>- в нарушение подп. «д», подп. 5, п. 5 приказа Минэкономразвития России № 182, Казначейства России № 7н от 31.03.2015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2015 - 2016 годы» (далее Приказ), </w:t>
      </w:r>
      <w:r>
        <w:rPr>
          <w:color w:val="242424"/>
          <w:spacing w:val="4"/>
          <w:u w:val="single"/>
          <w:bdr w:val="none" w:sz="0" w:space="0" w:color="auto" w:frame="1"/>
        </w:rPr>
        <w:t>в планах графиках размещения заказов отсутствует информация о совокупном годовом объеме закупок в следующих учреждениях</w:t>
      </w:r>
      <w:r>
        <w:rPr>
          <w:color w:val="242424"/>
          <w:spacing w:val="4"/>
          <w:bdr w:val="none" w:sz="0" w:space="0" w:color="auto" w:frame="1"/>
        </w:rPr>
        <w:t> - отдел образования администрации города Лермонтова, МБДОУ № 7 «Звездочка», МБДОУ № 8 «Аленький цветочек», МБДОУ № 14 «Ёлочка», МОУ ДОД «ДЮСШ города Лермонтова»;</w:t>
      </w:r>
    </w:p>
    <w:p w14:paraId="33E6C944" w14:textId="77777777" w:rsidR="00B8110F" w:rsidRDefault="00B8110F" w:rsidP="00B8110F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4"/>
          <w:bdr w:val="none" w:sz="0" w:space="0" w:color="auto" w:frame="1"/>
        </w:rPr>
        <w:t>- в нарушение подп. 2, п.5 Приказа,  в МКДОУ № 5 «Ласточка», МБДОУ № 11 «Малыш», </w:t>
      </w:r>
      <w:r>
        <w:rPr>
          <w:color w:val="242424"/>
          <w:spacing w:val="4"/>
          <w:u w:val="single"/>
          <w:bdr w:val="none" w:sz="0" w:space="0" w:color="auto" w:frame="1"/>
        </w:rPr>
        <w:t>итоговые суммы в планах-графиках указаны в рублях</w:t>
      </w:r>
      <w:r>
        <w:rPr>
          <w:color w:val="242424"/>
          <w:spacing w:val="4"/>
          <w:bdr w:val="none" w:sz="0" w:space="0" w:color="auto" w:frame="1"/>
        </w:rPr>
        <w:t>;</w:t>
      </w:r>
    </w:p>
    <w:p w14:paraId="37C40FEB" w14:textId="77777777" w:rsidR="00B8110F" w:rsidRDefault="00B8110F" w:rsidP="00B8110F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4"/>
          <w:bdr w:val="none" w:sz="0" w:space="0" w:color="auto" w:frame="1"/>
        </w:rPr>
        <w:t>- в нарушение п.2 ст. 112 Федерального закона № 44 – ФЗ,  п. 2 Приказа,управлением имущественных отношений администрации города Лермонтова не размещен план график размещения заказов на официальном сайте закупки.гов. Планы графики размещения заказов МКУ «Молодежный центр» МКУ «Отдел капитального строительства», МОУ ДОД «Детско-юношеская спортивная школа города Лермонтова», размещены с нарушениями установленных сроков (от 30.12.2015-30.01.2016). Данные нарушения влекут наложение административного штрафа в соответствии со ст. 7.30 КОАП.</w:t>
      </w:r>
    </w:p>
    <w:p w14:paraId="77A37885" w14:textId="77777777" w:rsidR="00B8110F" w:rsidRDefault="00B8110F" w:rsidP="00B8110F">
      <w:pPr>
        <w:shd w:val="clear" w:color="auto" w:fill="FFFFFF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целью осуществления контроля за соблюдением требований законодательства о закупках, в администрацию города Лермонтова вконтрольный орган в сфере закупок, направлена информация о нарушениях допущенных муниципальными учреждениями.</w:t>
      </w:r>
    </w:p>
    <w:p w14:paraId="55537177" w14:textId="77777777" w:rsidR="00B8110F" w:rsidRDefault="00B8110F" w:rsidP="00B8110F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D34B27A" w14:textId="77777777" w:rsidR="00B8110F" w:rsidRDefault="00B8110F" w:rsidP="00B8110F">
      <w:pPr>
        <w:shd w:val="clear" w:color="auto" w:fill="FFFFFF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Контрольно-счетной палатой города Лермонтова рекомендовано   администрации города Лермонтова:</w:t>
      </w:r>
    </w:p>
    <w:p w14:paraId="69AFE0C3" w14:textId="77777777" w:rsidR="00B8110F" w:rsidRDefault="00B8110F" w:rsidP="00B8110F">
      <w:pPr>
        <w:shd w:val="clear" w:color="auto" w:fill="FFFFFF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Принять к сведению результаты проверки.</w:t>
      </w:r>
    </w:p>
    <w:p w14:paraId="1B4E8F27" w14:textId="77777777" w:rsidR="00B8110F" w:rsidRDefault="00B8110F" w:rsidP="00B8110F">
      <w:pPr>
        <w:shd w:val="clear" w:color="auto" w:fill="FFFFFF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Устранить нарушения, выявленные в ходе контрольного мероприятия.</w:t>
      </w:r>
    </w:p>
    <w:p w14:paraId="2FD69DBE" w14:textId="77777777" w:rsidR="00B8110F" w:rsidRDefault="00B8110F" w:rsidP="00B8110F">
      <w:pPr>
        <w:shd w:val="clear" w:color="auto" w:fill="FFFFFF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Определить меру ответственности должностных лиц, допустивших нарушения. </w:t>
      </w:r>
    </w:p>
    <w:p w14:paraId="576E3BF1" w14:textId="77777777" w:rsidR="00B8110F" w:rsidRDefault="00B8110F" w:rsidP="00B8110F">
      <w:pPr>
        <w:shd w:val="clear" w:color="auto" w:fill="FFFFFF"/>
        <w:spacing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4. Отчет контрольно-счетной палаты направлено главе города Лермонтова и в прокуратуру.</w:t>
      </w:r>
    </w:p>
    <w:p w14:paraId="3AFE760D" w14:textId="77777777" w:rsidR="00B8110F" w:rsidRDefault="00B8110F" w:rsidP="00B8110F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F03A0F8" w14:textId="77777777" w:rsidR="00B8110F" w:rsidRDefault="00B8110F" w:rsidP="00B8110F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9433889" w14:textId="77777777" w:rsidR="00B8110F" w:rsidRDefault="00B8110F" w:rsidP="00B8110F">
      <w:pPr>
        <w:shd w:val="clear" w:color="auto" w:fill="FFFFFF"/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4"/>
          <w:bdr w:val="none" w:sz="0" w:space="0" w:color="auto" w:frame="1"/>
        </w:rPr>
        <w:t>Председатель контрольно-счетной</w:t>
      </w:r>
    </w:p>
    <w:p w14:paraId="02DCD5EF" w14:textId="77777777" w:rsidR="00B8110F" w:rsidRDefault="00B8110F" w:rsidP="00B8110F">
      <w:pPr>
        <w:shd w:val="clear" w:color="auto" w:fill="FFFFFF"/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4"/>
          <w:bdr w:val="none" w:sz="0" w:space="0" w:color="auto" w:frame="1"/>
        </w:rPr>
        <w:t>палаты города Лермонтова                                                       Т.В. Мохнатая</w:t>
      </w:r>
    </w:p>
    <w:p w14:paraId="51BBBDF9" w14:textId="77777777" w:rsidR="00D3397D" w:rsidRPr="00B8110F" w:rsidRDefault="00D3397D" w:rsidP="00B8110F">
      <w:bookmarkStart w:id="0" w:name="_GoBack"/>
      <w:bookmarkEnd w:id="0"/>
    </w:p>
    <w:sectPr w:rsidR="00D3397D" w:rsidRPr="00B81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F5036"/>
    <w:multiLevelType w:val="multilevel"/>
    <w:tmpl w:val="B9988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61205F"/>
    <w:multiLevelType w:val="multilevel"/>
    <w:tmpl w:val="1344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27309"/>
    <w:multiLevelType w:val="multilevel"/>
    <w:tmpl w:val="DEA02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A8"/>
    <w:rsid w:val="000459A7"/>
    <w:rsid w:val="00080138"/>
    <w:rsid w:val="000D77A1"/>
    <w:rsid w:val="00110A3B"/>
    <w:rsid w:val="00122262"/>
    <w:rsid w:val="001577A7"/>
    <w:rsid w:val="002A1A46"/>
    <w:rsid w:val="002B7494"/>
    <w:rsid w:val="002E58A0"/>
    <w:rsid w:val="002F33D1"/>
    <w:rsid w:val="003849C7"/>
    <w:rsid w:val="00462408"/>
    <w:rsid w:val="00587E53"/>
    <w:rsid w:val="006F2504"/>
    <w:rsid w:val="00733BA8"/>
    <w:rsid w:val="00766C65"/>
    <w:rsid w:val="0082373B"/>
    <w:rsid w:val="00951AAA"/>
    <w:rsid w:val="00A27C93"/>
    <w:rsid w:val="00A70891"/>
    <w:rsid w:val="00AC198A"/>
    <w:rsid w:val="00B8110F"/>
    <w:rsid w:val="00D3397D"/>
    <w:rsid w:val="00DF5622"/>
    <w:rsid w:val="00E2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C1EDF-1A5B-41FE-8FEC-5F48CD30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0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801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01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80138"/>
  </w:style>
  <w:style w:type="paragraph" w:styleId="a3">
    <w:name w:val="Body Text"/>
    <w:basedOn w:val="a"/>
    <w:link w:val="a4"/>
    <w:uiPriority w:val="99"/>
    <w:semiHidden/>
    <w:unhideWhenUsed/>
    <w:rsid w:val="0008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08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08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80138"/>
  </w:style>
  <w:style w:type="paragraph" w:styleId="a7">
    <w:name w:val="List Paragraph"/>
    <w:basedOn w:val="a"/>
    <w:uiPriority w:val="34"/>
    <w:qFormat/>
    <w:rsid w:val="002F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C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459A7"/>
    <w:rPr>
      <w:b/>
      <w:bCs/>
    </w:rPr>
  </w:style>
  <w:style w:type="character" w:customStyle="1" w:styleId="a00">
    <w:name w:val="a0"/>
    <w:basedOn w:val="a0"/>
    <w:rsid w:val="000459A7"/>
  </w:style>
  <w:style w:type="character" w:styleId="a9">
    <w:name w:val="Hyperlink"/>
    <w:basedOn w:val="a0"/>
    <w:uiPriority w:val="99"/>
    <w:semiHidden/>
    <w:unhideWhenUsed/>
    <w:rsid w:val="000459A7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46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2A1A46"/>
  </w:style>
  <w:style w:type="paragraph" w:styleId="31">
    <w:name w:val="Body Text 3"/>
    <w:basedOn w:val="a"/>
    <w:link w:val="32"/>
    <w:uiPriority w:val="99"/>
    <w:semiHidden/>
    <w:unhideWhenUsed/>
    <w:rsid w:val="00E207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207A8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E207A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07A8"/>
  </w:style>
  <w:style w:type="paragraph" w:customStyle="1" w:styleId="consplustitle">
    <w:name w:val="consplustitle"/>
    <w:basedOn w:val="a"/>
    <w:rsid w:val="000D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D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4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2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0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2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975</Words>
  <Characters>5563</Characters>
  <Application>Microsoft Office Word</Application>
  <DocSecurity>0</DocSecurity>
  <Lines>46</Lines>
  <Paragraphs>13</Paragraphs>
  <ScaleCrop>false</ScaleCrop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2023-08-25T07:34:00Z</dcterms:created>
  <dcterms:modified xsi:type="dcterms:W3CDTF">2023-08-25T08:13:00Z</dcterms:modified>
</cp:coreProperties>
</file>