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CD411" w14:textId="77777777" w:rsidR="006A60E2" w:rsidRDefault="006A60E2" w:rsidP="006A60E2">
      <w:pPr>
        <w:pStyle w:val="3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24"/>
          <w:szCs w:val="24"/>
        </w:rPr>
      </w:pPr>
      <w:bookmarkStart w:id="0" w:name="_GoBack"/>
      <w:r>
        <w:rPr>
          <w:rFonts w:ascii="Georgia" w:hAnsi="Georgia"/>
          <w:b w:val="0"/>
          <w:bCs w:val="0"/>
          <w:color w:val="333333"/>
          <w:sz w:val="24"/>
          <w:szCs w:val="24"/>
        </w:rPr>
        <w:t>Экспертное заключение</w:t>
      </w:r>
    </w:p>
    <w:bookmarkEnd w:id="0"/>
    <w:p w14:paraId="7D006C8F" w14:textId="77777777" w:rsidR="006A60E2" w:rsidRDefault="006A60E2" w:rsidP="006A60E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контрольно-счётной палаты города Лермонтова по проекту решения Совета города Лермонтова «Об установлении налоговой льготы по земельному налогу за налоговый период 2022 года для отдельных категорий налогоплательщиков»</w:t>
      </w:r>
    </w:p>
    <w:p w14:paraId="1451A8BB" w14:textId="77777777" w:rsidR="006A60E2" w:rsidRDefault="006A60E2" w:rsidP="006A60E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BC2CE4D" w14:textId="77777777" w:rsidR="006A60E2" w:rsidRDefault="006A60E2" w:rsidP="006A60E2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24 марта 2023 года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</w:t>
      </w:r>
      <w:r>
        <w:rPr>
          <w:color w:val="242424"/>
        </w:rPr>
        <w:t>г. Лермонтов</w:t>
      </w:r>
    </w:p>
    <w:p w14:paraId="1B711493" w14:textId="77777777" w:rsidR="006A60E2" w:rsidRDefault="006A60E2" w:rsidP="006A60E2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5C2F1282" w14:textId="77777777" w:rsidR="006A60E2" w:rsidRDefault="006A60E2" w:rsidP="006A60E2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постановлением Правительства Ставропольского края от 30 ноября 2022 года № 708-п «О дополнительных мерах социальной поддержки семей отдельных категорий граждан, принимающих участие</w:t>
      </w:r>
      <w:r>
        <w:rPr>
          <w:color w:val="242424"/>
        </w:rPr>
        <w:br/>
        <w:t>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области», органам местного самоуправления муниципальных образований Ставропольского края необходимо разработать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и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принять муниципальные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правовые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акты,</w:t>
      </w:r>
      <w:r>
        <w:rPr>
          <w:color w:val="242424"/>
          <w:bdr w:val="none" w:sz="0" w:space="0" w:color="auto" w:frame="1"/>
        </w:rPr>
        <w:t>    </w:t>
      </w:r>
      <w:r>
        <w:rPr>
          <w:color w:val="242424"/>
        </w:rPr>
        <w:t>предусматривающие предоставление членам семей мобилизованных граждан и членам семей добровольцев дополнительных мер социальной поддержки.</w:t>
      </w:r>
    </w:p>
    <w:p w14:paraId="14E5ED88" w14:textId="77777777" w:rsidR="006A60E2" w:rsidRDefault="006A60E2" w:rsidP="006A60E2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Настоящим проектом решения Совета города Лермонтова</w:t>
      </w:r>
      <w:r>
        <w:rPr>
          <w:color w:val="242424"/>
        </w:rPr>
        <w:br/>
        <w:t>«</w:t>
      </w:r>
      <w:r>
        <w:rPr>
          <w:color w:val="242424"/>
          <w:bdr w:val="none" w:sz="0" w:space="0" w:color="auto" w:frame="1"/>
        </w:rPr>
        <w:t>Об установлении налоговой льготы по земельному налогу за налоговый период 2022 года для отдельных категорий налогоплательщиков</w:t>
      </w:r>
      <w:r>
        <w:rPr>
          <w:color w:val="242424"/>
        </w:rPr>
        <w:t>» предлагается предусмотреть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предоставление мобилизованным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гражданам,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добровольцам,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гражданам,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проходящим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военную службу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в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Вооруженных Силах Российской Федерации, других войсках, воинских формированиях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органах, в которых законодательством Российской Федерации предусмотрена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военная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служба,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лицам,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проходящим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службу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в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войсках национальной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гвардии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Российской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Федерации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имеющим специальное звание полиции,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принимающим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участие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в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специальной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военной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операции,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либо их супругам льгот по уплате земельного налога за налоговый период 2022 года.</w:t>
      </w:r>
    </w:p>
    <w:p w14:paraId="53D627E3" w14:textId="77777777" w:rsidR="006A60E2" w:rsidRDefault="006A60E2" w:rsidP="006A60E2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Проект не содержит коррупциогенных факторов, соответствует требованиям действующего законодательства и может быть принят</w:t>
      </w:r>
      <w:r>
        <w:rPr>
          <w:color w:val="242424"/>
        </w:rPr>
        <w:br/>
        <w:t>к рассмотрению Советом города Лермонтова.</w:t>
      </w:r>
    </w:p>
    <w:p w14:paraId="59C5131E" w14:textId="77777777" w:rsidR="006A60E2" w:rsidRDefault="006A60E2" w:rsidP="006A60E2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87B5610" w14:textId="77777777" w:rsidR="006A60E2" w:rsidRDefault="006A60E2" w:rsidP="006A60E2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EA1A0CB" w14:textId="77777777" w:rsidR="006A60E2" w:rsidRDefault="006A60E2" w:rsidP="006A60E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Председатель контрольно-счетной</w:t>
      </w:r>
    </w:p>
    <w:p w14:paraId="09A264B1" w14:textId="77777777" w:rsidR="006A60E2" w:rsidRDefault="006A60E2" w:rsidP="006A60E2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палаты 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</w:t>
      </w:r>
      <w:r>
        <w:rPr>
          <w:color w:val="242424"/>
        </w:rPr>
        <w:t>А.С. Бондарев</w:t>
      </w:r>
    </w:p>
    <w:p w14:paraId="06DCE4D0" w14:textId="77777777" w:rsidR="00100861" w:rsidRPr="006A60E2" w:rsidRDefault="00100861" w:rsidP="006A60E2"/>
    <w:sectPr w:rsidR="00100861" w:rsidRPr="006A6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20"/>
    <w:rsid w:val="00100861"/>
    <w:rsid w:val="00411120"/>
    <w:rsid w:val="006A60E2"/>
    <w:rsid w:val="0071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65C36-82B8-4160-98DF-F770B302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3A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3A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4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2023-08-25T09:26:00Z</dcterms:created>
  <dcterms:modified xsi:type="dcterms:W3CDTF">2023-08-25T09:27:00Z</dcterms:modified>
</cp:coreProperties>
</file>