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790DC" w14:textId="77777777" w:rsidR="00BC2444" w:rsidRDefault="00BC2444" w:rsidP="00BC2444">
      <w:pPr>
        <w:pStyle w:val="3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24"/>
          <w:szCs w:val="24"/>
        </w:rPr>
      </w:pPr>
      <w:bookmarkStart w:id="0" w:name="_GoBack"/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bookmarkEnd w:id="0"/>
    <w:p w14:paraId="37CD17DF" w14:textId="77777777" w:rsidR="00BC2444" w:rsidRDefault="00BC2444" w:rsidP="00BC244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Контрольно-счетной палаты города Лермонтова по проекту решения</w:t>
      </w:r>
      <w:r>
        <w:rPr>
          <w:color w:val="242424"/>
        </w:rPr>
        <w:br/>
        <w:t>Совета города Лермонтова «О внесении изменений в решение Совета города Лермонтова от 20 декабря 2022 года № 21 «О бюджете города Лермонтова на 2023 год и плановый период 2024 и 2025 годы»</w:t>
      </w:r>
    </w:p>
    <w:p w14:paraId="52199895" w14:textId="77777777" w:rsidR="00BC2444" w:rsidRDefault="00BC2444" w:rsidP="00BC244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FF6C6A" w14:textId="77777777" w:rsidR="00BC2444" w:rsidRDefault="00BC2444" w:rsidP="00BC2444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21 февраля 2023 года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</w:t>
      </w:r>
      <w:r>
        <w:rPr>
          <w:color w:val="242424"/>
        </w:rPr>
        <w:t>г. Лермонтов</w:t>
      </w:r>
    </w:p>
    <w:p w14:paraId="73EEE1A4" w14:textId="77777777" w:rsidR="00BC2444" w:rsidRDefault="00BC2444" w:rsidP="00BC2444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</w:t>
      </w:r>
    </w:p>
    <w:p w14:paraId="2E534731" w14:textId="77777777" w:rsidR="00BC2444" w:rsidRDefault="00BC2444" w:rsidP="00BC244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со статьей 9 Бюджетного кодекса Российской Федерации (далее – БК РФ), пунктом 10 статьи 35 Федерального закона от 06.10.2003г. №131-ФЗ «Об общих принципах местного самоуправления в РФ»</w:t>
      </w:r>
      <w:r>
        <w:rPr>
          <w:color w:val="242424"/>
        </w:rPr>
        <w:br/>
        <w:t>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пунктом 2 статьи 29 Устава города Лермонтова, проект решения Совета города Лермонтова «О внесении изменений в решение Совета города Лермонтова от 20 декабря 2022 года № 21 «О бюджете города Лермонтова на 2023 год и плановый период 2024 и 2025 годы»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4BDEEAF5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E88FC5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приложении 3 «Распределение доходов бюджета города Лермонтова по группам, подгруппам и статьям классификации доходов бюджетов бюджетной классификации Российской Федерации на 2023 год»:</w:t>
      </w:r>
    </w:p>
    <w:p w14:paraId="11E05F72" w14:textId="77777777" w:rsidR="00BC2444" w:rsidRDefault="00BC2444" w:rsidP="00BC2444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 в соответствии с пунктом 5 статьи 242 Бюджетного Кодекса Российской Федерации произведен возврат остатков субсидий, субвенций и иных межбюджетных трансфертов, имеющих целевое назначение, прошлых лет в сумме (-6 086,27 тыс. руб.), в том числе: в сумме – 5 760,1 тыс. руб. -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пунктов;</w:t>
      </w:r>
    </w:p>
    <w:p w14:paraId="67BA5AF3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 увеличение доходной части бюджета города Лермонтова в сумме 69,73 тыс. руб. на основании приказов финансового управления администрации города Лермонтова.</w:t>
      </w:r>
    </w:p>
    <w:p w14:paraId="73400181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9869AE9" w14:textId="77777777" w:rsidR="00BC2444" w:rsidRDefault="00BC2444" w:rsidP="00BC244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приложении 4 «Распределение доходов бюджета города Лермонтова по группам, подгруппам и статьям классификации доходов бюджетов бюджетной классификации Российской Федерации на плановый период 2024 и 2025 годов»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произведено уменьшение доходной части бюджета города Лермонтова в 2024 году в сумме 5,83 руб., в 2025 году в сумме 9,70 руб. на основании приказов финансового управления администрации города Лермонтова.</w:t>
      </w:r>
    </w:p>
    <w:p w14:paraId="3BF1CFF6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6C3D8D3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Внесены изменения в распределение бюджетных ассигнований по разделам (Рз) и подразделам (ПР), целевым статьям (ЦСР) и видам расходов (ВР) классификации расходов бюджета в ведомственной структуре расходов местного бюджета (ГРБс), предусмотренной приложением 5 к решению Совета города Лермонтова «О бюджете города Лермонтова на 2023 год и плановый период 2024 и 2025 годов», а именно:</w:t>
      </w:r>
    </w:p>
    <w:p w14:paraId="6261E2ED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3.1. в соответствии с изменениями доходной части бюджета по безвозмездным поступлениям из бюджетов других уровней внесены соответствующие изменения в расходную часть бюджета в части увеличения в 2023 году на сумму 69,73 тыс. руб.</w:t>
      </w:r>
    </w:p>
    <w:p w14:paraId="604B9ADA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3.2. Произведено увеличение ассигнований главным распорядителям бюджетных средств за счет остатков денежных средств, сложившихся на счете местного бюджета на 01.01.2023 года в сумме 4 244,87 тыс.руб. в том числе:</w:t>
      </w:r>
    </w:p>
    <w:p w14:paraId="4F808798" w14:textId="77777777" w:rsidR="00BC2444" w:rsidRDefault="00BC2444" w:rsidP="00BC244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в сумме 524,70 тыс. руб. </w:t>
      </w:r>
      <w:r>
        <w:rPr>
          <w:color w:val="242424"/>
          <w:spacing w:val="-1"/>
          <w:bdr w:val="none" w:sz="0" w:space="0" w:color="auto" w:frame="1"/>
        </w:rPr>
        <w:t>на увеличение </w:t>
      </w:r>
      <w:r>
        <w:rPr>
          <w:color w:val="242424"/>
        </w:rPr>
        <w:t>бюджетных ассигнований муниципального дорожного фонда в очередном финансовом году (решение Совета города Лермонтова от 23 ноября 2010 года № 114 «Об утверждении Положения о муниципальном дорожном фонде города Лермонтова»);</w:t>
      </w:r>
    </w:p>
    <w:p w14:paraId="10DEA95D" w14:textId="77777777" w:rsidR="00BC2444" w:rsidRDefault="00BC2444" w:rsidP="00BC244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- администрации города Лермонтова:</w:t>
      </w:r>
    </w:p>
    <w:p w14:paraId="491411C7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сумме 623,7 тыс. руб.  на оплату первого этапа по разработке проекта Генерального плана муниципального образования город Лермонтова Ставропольского края</w:t>
      </w:r>
    </w:p>
    <w:p w14:paraId="21FAD397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сумме 350,00 тыс. руб. на работы по замене физически и морально устаревшей линии передачи данных в системе городского видеонаблюдения на линию связи, отвечающую требованиям по качественной передачи потокового видеосигнала;</w:t>
      </w:r>
    </w:p>
    <w:p w14:paraId="2E940898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управлению имущественных отношений администрации города Лермонтова:</w:t>
      </w:r>
    </w:p>
    <w:p w14:paraId="001A86AA" w14:textId="77777777" w:rsidR="00BC2444" w:rsidRDefault="00BC2444" w:rsidP="00BC244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в сумме 750,00 тыс. руб.  на услуги по разработке проекта зоны охраны и границ территории объекта культурного наследия регионального значения «Памятник В.И. Ленину»</w:t>
      </w:r>
    </w:p>
    <w:p w14:paraId="14ACDA43" w14:textId="77777777" w:rsidR="00BC2444" w:rsidRDefault="00BC2444" w:rsidP="00BC244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в сумме 100,00 тыс. руб. проведение инвентаризации зеленых насаждений произрастающих в сквере «Молодежный», сквере «Музыкальном», сквере «Приозерном»;</w:t>
      </w:r>
    </w:p>
    <w:p w14:paraId="463E0027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управлению жилищно-коммунального хозяйства администрации города Лермонтова:</w:t>
      </w:r>
    </w:p>
    <w:p w14:paraId="5398A8C5" w14:textId="77777777" w:rsidR="00BC2444" w:rsidRDefault="00BC2444" w:rsidP="00BC244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в сумме 1 351,82 тыс. руб.   на оборудование пешеходного перехода, расположенного у МДОУ ДС № 5 «Ласточка» (ул. Патриса Лумумбы, 41);</w:t>
      </w:r>
    </w:p>
    <w:p w14:paraId="228F805C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сумме 244,65 тыс. руб.   на реализацию в 2023 году второго биологического этапа рекультивации полигона твердых бытовых отходов, расположенного на западной окраине города Лермонтова.</w:t>
      </w:r>
    </w:p>
    <w:p w14:paraId="763C0762" w14:textId="77777777" w:rsidR="00BC2444" w:rsidRDefault="00BC2444" w:rsidP="00BC244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  <w:bdr w:val="none" w:sz="0" w:space="0" w:color="auto" w:frame="1"/>
        </w:rPr>
        <w:t> </w:t>
      </w:r>
    </w:p>
    <w:p w14:paraId="77F4431E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соответствии со статьей 96 Бюджетного кодекса Российской Федерации направлены на погашение дефицита бюджета остатки денежных средств, сложившиеся на счете местного бюджета по состоянию на 01 января 2023 года в сумме 29 627,72 тыс. руб. , в том числе 6 068,63 тыс. руб. средства федерального и краевого бюджета.</w:t>
      </w:r>
    </w:p>
    <w:p w14:paraId="70BFD44D" w14:textId="77777777" w:rsidR="00BC2444" w:rsidRDefault="00BC2444" w:rsidP="00BC244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0A40784D" w14:textId="77777777" w:rsidR="00BC2444" w:rsidRDefault="00BC2444" w:rsidP="00BC244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6653CBDB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Внесение изменений в бюджет повлекло за собой необходимость изменения редакции статей 1,4,5,6,8 решения Совета города Лермонтова от 20 декабря 2022 года № 21 «О бюджете города Лермонтова на 2023 год и плановый период 2024 и 2025 годов» и приложений:</w:t>
      </w:r>
    </w:p>
    <w:p w14:paraId="37C07F01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 «Источники финансирования дефицита бюджета города Лермонтова и погашения долговых обязательств города Лермонтова на 2023 год»;</w:t>
      </w:r>
    </w:p>
    <w:p w14:paraId="6ED51929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 «Источники финансирования дефицита бюджета города Лермонтова и погашения долговых обязательств города Лермонтова на плановый период 2024 и 2025 годов;</w:t>
      </w:r>
    </w:p>
    <w:p w14:paraId="003324E5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 «Распределение доходов бюджета города Лермонтова по группам, подгруппам и статьям классификации доходов бюджетов бюджетной классификации Российской Федерации на 2023 год»;</w:t>
      </w:r>
    </w:p>
    <w:p w14:paraId="451B275A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 «Распределение доходов бюджета города Лермонтова по группам, подгруппам и статьям классификации доходов бюджетов бюджетной классификации Российской Федерации на плановый период 2024 и 2025 годов»;</w:t>
      </w:r>
    </w:p>
    <w:p w14:paraId="3DC19072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 «Распределение бюджетных ассигнований по главным распорядителям средств бюджета города Лермонтова (Грбс), разделам (Рз), подразделам (ПР), целевым статьям (муниципальным программам и непрограммным направлениям деятельности) (ЦСР) группам и подгруппам видов расходов (ВР) классификации расходов бюджетов в ведомственной структуре расходов бюджета города Лермонтова на 2023 год»;</w:t>
      </w:r>
    </w:p>
    <w:p w14:paraId="45CF4B17" w14:textId="77777777" w:rsidR="00BC2444" w:rsidRDefault="00BC2444" w:rsidP="00BC244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 «Распределение бюджетных ассигнований по главным распорядителям средств бюджета города Лермонтова (Грбс), разделам (Рз), подразделам (ПР), целевым статьям (муниципальным программам и непрограммным направлениям деятельности) (ЦСР) группам и подгруппам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видов расходов (ВР) классификации расходов бюджетов в ведомственной структуре расходов бюджета города Лермонтова на плановый период 2024 и 2025 годов»;</w:t>
      </w:r>
    </w:p>
    <w:p w14:paraId="3C809DDA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 «Распределение бюджетных ассигнований по целевым статьям (муниципальным программам и непрограммным направлениям деятельности) (ЦСР) и группам и подгруппам видов расходов (ВР) классификации расходов бюджетов на 2023 год»;</w:t>
      </w:r>
    </w:p>
    <w:p w14:paraId="2D348EA3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 «Распределение 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плановый период 2024 и 2025 годов»;</w:t>
      </w:r>
    </w:p>
    <w:p w14:paraId="5450BFE8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 «Распределение бюджетных ассигнований по разделам (Рз), подразделам (ПР) классификации расходов бюджетов на 2023 год»;</w:t>
      </w:r>
    </w:p>
    <w:p w14:paraId="38DF0611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 «Распределение бюджетных ассигнований по разделам (Рз), подразделам (ПР) классификации расходов бюджетов на плановый период 2024 и 2025 годов»,</w:t>
      </w:r>
    </w:p>
    <w:p w14:paraId="5EF88B66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11 «Перечень публичных нормативных обязательств, подлежащих исполнению за счет средств бюджета города Лермонтова на 2023 год»;</w:t>
      </w:r>
    </w:p>
    <w:p w14:paraId="00089E00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12 «Перечень публичных нормативных обязательства, подлежащих исполнению за счет средств бюджета города Лермонтова на плановый период 2024 и 2025 годов»;</w:t>
      </w:r>
    </w:p>
    <w:p w14:paraId="65A22696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13 «Программа муниципальных внутренних заимствований города Лермонтова на 2023 год»;</w:t>
      </w:r>
    </w:p>
    <w:p w14:paraId="18AF385D" w14:textId="77777777" w:rsidR="00BC2444" w:rsidRDefault="00BC2444" w:rsidP="00BC244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14 «Программа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муниципальных внутренних заимствований города Лермонтова на плановый период 2024 и 2025 годов».</w:t>
      </w:r>
    </w:p>
    <w:p w14:paraId="1512102B" w14:textId="77777777" w:rsidR="00BC2444" w:rsidRDefault="00BC2444" w:rsidP="00BC244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710306ED" w14:textId="77777777" w:rsidR="00BC2444" w:rsidRDefault="00BC2444" w:rsidP="00BC244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2DB2FA" w14:textId="77777777" w:rsidR="00BC2444" w:rsidRDefault="00BC2444" w:rsidP="00BC2444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2037E47C" w14:textId="77777777" w:rsidR="00BC2444" w:rsidRDefault="00BC2444" w:rsidP="00BC244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451D59" w14:textId="77777777" w:rsidR="00BC2444" w:rsidRDefault="00BC2444" w:rsidP="00BC244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583B0EE" w14:textId="77777777" w:rsidR="00BC2444" w:rsidRDefault="00BC2444" w:rsidP="00BC244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</w:p>
    <w:p w14:paraId="68276CE1" w14:textId="77777777" w:rsidR="00BC2444" w:rsidRDefault="00BC2444" w:rsidP="00BC2444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палаты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</w:t>
      </w:r>
      <w:r>
        <w:rPr>
          <w:color w:val="242424"/>
        </w:rPr>
        <w:t>А.С. Бондарев</w:t>
      </w:r>
    </w:p>
    <w:p w14:paraId="06DCE4D0" w14:textId="77777777" w:rsidR="00100861" w:rsidRPr="00BC2444" w:rsidRDefault="00100861" w:rsidP="00BC2444"/>
    <w:sectPr w:rsidR="00100861" w:rsidRPr="00BC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20"/>
    <w:rsid w:val="00100861"/>
    <w:rsid w:val="00411120"/>
    <w:rsid w:val="006A60E2"/>
    <w:rsid w:val="00713ABF"/>
    <w:rsid w:val="00B043CA"/>
    <w:rsid w:val="00B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65C36-82B8-4160-98DF-F770B302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3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1211</Words>
  <Characters>6904</Characters>
  <Application>Microsoft Office Word</Application>
  <DocSecurity>0</DocSecurity>
  <Lines>57</Lines>
  <Paragraphs>16</Paragraphs>
  <ScaleCrop>false</ScaleCrop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2023-08-25T09:26:00Z</dcterms:created>
  <dcterms:modified xsi:type="dcterms:W3CDTF">2023-08-25T09:28:00Z</dcterms:modified>
</cp:coreProperties>
</file>