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F9E2D" w14:textId="77777777" w:rsidR="003346E1" w:rsidRDefault="003346E1" w:rsidP="003346E1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Экспертное заключение</w:t>
      </w:r>
    </w:p>
    <w:p w14:paraId="30B4066E" w14:textId="77777777" w:rsidR="003346E1" w:rsidRDefault="003346E1" w:rsidP="003346E1">
      <w:pPr>
        <w:shd w:val="clear" w:color="auto" w:fill="FFFFFF"/>
        <w:spacing w:line="238" w:lineRule="atLeast"/>
        <w:ind w:firstLine="72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Контрольно-счетной палаты города Лермонтова по проекту решения Совета города Лермонтова «Об утверждении отчета о выполнении Программы приватизации муниципального имущества города Лермонтова за 2019 год»</w:t>
      </w:r>
    </w:p>
    <w:p w14:paraId="05677AE3" w14:textId="77777777" w:rsidR="003346E1" w:rsidRDefault="003346E1" w:rsidP="003346E1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6DE21088" w14:textId="77777777" w:rsidR="003346E1" w:rsidRDefault="003346E1" w:rsidP="003346E1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17 февраля 2020 года                                                                                г. Лермонтов</w:t>
      </w:r>
    </w:p>
    <w:p w14:paraId="14A128D8" w14:textId="77777777" w:rsidR="003346E1" w:rsidRDefault="003346E1" w:rsidP="003346E1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05A8AEA1" w14:textId="77777777" w:rsidR="003346E1" w:rsidRDefault="003346E1" w:rsidP="003346E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 В соответствии со ст. 22 решения Совета г. Лермонтова от 30.10.2018 № 57 «Об утверждении Положения о бюджетном процессе в городе Лермонтове», программа приватизации имущественных объектов муниципальной собственности города Лермонтова является обязательным документом при подготовке проекта решения Совета города Лермонтова «О бюджете города Лермонтова на очередной финансовый год и плановый период. В соответствии со ст. 62 Бюджетного кодекса, </w:t>
      </w:r>
      <w:r>
        <w:rPr>
          <w:color w:val="242424"/>
          <w:bdr w:val="none" w:sz="0" w:space="0" w:color="auto" w:frame="1"/>
          <w:shd w:val="clear" w:color="auto" w:fill="FFFFFF"/>
        </w:rPr>
        <w:t>доходы от реализации имущества находящегося в муниципальной собственности являются неналоговыми доходами бюджета города Лермонтова.</w:t>
      </w:r>
    </w:p>
    <w:p w14:paraId="334006E5" w14:textId="77777777" w:rsidR="003346E1" w:rsidRDefault="003346E1" w:rsidP="003346E1">
      <w:pPr>
        <w:shd w:val="clear" w:color="auto" w:fill="FFFFFF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  <w:shd w:val="clear" w:color="auto" w:fill="FFFFFF"/>
        </w:rPr>
        <w:t>В отчете о выполнении Программы Приватизации муниципального имущества за 2019 год представлен перечень проданного в 2019 году муниципального имущества с его начальной ценой и ценой фактической продажи. Один из одиннадцати объектов муниципального имущества продан. План приватизации, принятый на 2019 год в сумме 16,8 млн. руб. выполнен на 6,3% (1 063,8 тыс. руб. без учета НДС). Все объекты, не проданные                                      в 2019 году, в соответствии с решением Совета города Лермонтова от </w:t>
      </w:r>
      <w:r>
        <w:rPr>
          <w:color w:val="242424"/>
        </w:rPr>
        <w:t>07.11.2018 г. № 66 </w:t>
      </w:r>
      <w:r>
        <w:rPr>
          <w:color w:val="242424"/>
          <w:bdr w:val="none" w:sz="0" w:space="0" w:color="auto" w:frame="1"/>
          <w:shd w:val="clear" w:color="auto" w:fill="FFFFFF"/>
        </w:rPr>
        <w:t>«Об утверждении Программы приватизации муниципального имущества города Лермонтова на 2019 год» включены в Программу приватизации на 2020 год.</w:t>
      </w:r>
    </w:p>
    <w:p w14:paraId="3A553FB5" w14:textId="77777777" w:rsidR="003346E1" w:rsidRDefault="003346E1" w:rsidP="003346E1">
      <w:pPr>
        <w:shd w:val="clear" w:color="auto" w:fill="FFFFFF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проект соответствует действующим нормативным актам.</w:t>
      </w:r>
    </w:p>
    <w:p w14:paraId="7379C54A" w14:textId="77777777" w:rsidR="003346E1" w:rsidRDefault="003346E1" w:rsidP="003346E1">
      <w:pPr>
        <w:shd w:val="clear" w:color="auto" w:fill="FFFFFF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1928D1D" w14:textId="77777777" w:rsidR="003346E1" w:rsidRDefault="003346E1" w:rsidP="003346E1">
      <w:pPr>
        <w:shd w:val="clear" w:color="auto" w:fill="FFFFFF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E3C544D" w14:textId="77777777" w:rsidR="003346E1" w:rsidRDefault="003346E1" w:rsidP="003346E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B7ABB61" w14:textId="77777777" w:rsidR="003346E1" w:rsidRDefault="003346E1" w:rsidP="003346E1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Председатель контрольно-счетной</w:t>
      </w:r>
    </w:p>
    <w:p w14:paraId="086727A6" w14:textId="6E7354EC" w:rsidR="002A46BD" w:rsidRPr="003346E1" w:rsidRDefault="003346E1" w:rsidP="003346E1">
      <w:r>
        <w:rPr>
          <w:color w:val="333333"/>
          <w:bdr w:val="none" w:sz="0" w:space="0" w:color="auto" w:frame="1"/>
          <w:shd w:val="clear" w:color="auto" w:fill="FFFFFF"/>
        </w:rPr>
        <w:t>палаты города Лермонтова                                                          А.С. Бондарев</w:t>
      </w:r>
      <w:bookmarkStart w:id="0" w:name="_GoBack"/>
      <w:bookmarkEnd w:id="0"/>
    </w:p>
    <w:sectPr w:rsidR="002A46BD" w:rsidRPr="00334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65EC5"/>
    <w:rsid w:val="000956CA"/>
    <w:rsid w:val="000B56C2"/>
    <w:rsid w:val="000D43B5"/>
    <w:rsid w:val="000D5B7D"/>
    <w:rsid w:val="000E6465"/>
    <w:rsid w:val="001C034A"/>
    <w:rsid w:val="00226982"/>
    <w:rsid w:val="00244B1A"/>
    <w:rsid w:val="002835DC"/>
    <w:rsid w:val="002A46BD"/>
    <w:rsid w:val="002D145F"/>
    <w:rsid w:val="002D15F5"/>
    <w:rsid w:val="003346E1"/>
    <w:rsid w:val="00403248"/>
    <w:rsid w:val="00417777"/>
    <w:rsid w:val="00502432"/>
    <w:rsid w:val="00524A16"/>
    <w:rsid w:val="005956B0"/>
    <w:rsid w:val="005C7061"/>
    <w:rsid w:val="005D5932"/>
    <w:rsid w:val="0067683F"/>
    <w:rsid w:val="006B63EE"/>
    <w:rsid w:val="007378E3"/>
    <w:rsid w:val="00746341"/>
    <w:rsid w:val="007E796A"/>
    <w:rsid w:val="00831FE9"/>
    <w:rsid w:val="00832060"/>
    <w:rsid w:val="008A7D00"/>
    <w:rsid w:val="008B677D"/>
    <w:rsid w:val="009402ED"/>
    <w:rsid w:val="00973EAF"/>
    <w:rsid w:val="00A4628B"/>
    <w:rsid w:val="00A962FC"/>
    <w:rsid w:val="00AB4CFF"/>
    <w:rsid w:val="00AF3218"/>
    <w:rsid w:val="00B14C1C"/>
    <w:rsid w:val="00B176B8"/>
    <w:rsid w:val="00B443FE"/>
    <w:rsid w:val="00B56D94"/>
    <w:rsid w:val="00B62FCC"/>
    <w:rsid w:val="00B8204E"/>
    <w:rsid w:val="00C117B2"/>
    <w:rsid w:val="00CF73D2"/>
    <w:rsid w:val="00D8179C"/>
    <w:rsid w:val="00D8498F"/>
    <w:rsid w:val="00DE1F30"/>
    <w:rsid w:val="00E158E9"/>
    <w:rsid w:val="00E80287"/>
    <w:rsid w:val="00EA6AD2"/>
    <w:rsid w:val="00EB03E4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101</cp:revision>
  <dcterms:created xsi:type="dcterms:W3CDTF">2023-08-25T11:44:00Z</dcterms:created>
  <dcterms:modified xsi:type="dcterms:W3CDTF">2023-08-25T13:07:00Z</dcterms:modified>
</cp:coreProperties>
</file>