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EE931" w14:textId="77777777" w:rsidR="00892134" w:rsidRPr="00892134" w:rsidRDefault="00892134" w:rsidP="00892134">
      <w:pPr>
        <w:shd w:val="clear" w:color="auto" w:fill="FFFFFF"/>
        <w:spacing w:after="150" w:line="238" w:lineRule="atLeast"/>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t>Экспертное заключение</w:t>
      </w:r>
    </w:p>
    <w:p w14:paraId="2464C602" w14:textId="77777777" w:rsidR="00892134" w:rsidRPr="00892134" w:rsidRDefault="00892134" w:rsidP="00892134">
      <w:pPr>
        <w:shd w:val="clear" w:color="auto" w:fill="FFFFFF"/>
        <w:spacing w:after="150" w:line="238" w:lineRule="atLeast"/>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t>Контрольно-счетной палаты города Лермонтова по  проекту решения о внесении изменений в решение Совета города Лермонтова от 23 ноября 2011 года № 114 «Об утверждении Положения о муниципальном дорожном фонде города Лермонтова»</w:t>
      </w:r>
    </w:p>
    <w:p w14:paraId="490CFFF6" w14:textId="77777777" w:rsidR="00892134" w:rsidRPr="00892134" w:rsidRDefault="00892134" w:rsidP="00892134">
      <w:pPr>
        <w:shd w:val="clear" w:color="auto" w:fill="FFFFFF"/>
        <w:spacing w:after="150" w:line="240" w:lineRule="auto"/>
        <w:ind w:firstLine="720"/>
        <w:jc w:val="center"/>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t> </w:t>
      </w:r>
    </w:p>
    <w:p w14:paraId="12C453EA" w14:textId="77777777" w:rsidR="00892134" w:rsidRPr="00892134" w:rsidRDefault="00892134" w:rsidP="00892134">
      <w:pPr>
        <w:shd w:val="clear" w:color="auto" w:fill="FFFFFF"/>
        <w:spacing w:after="0" w:line="238" w:lineRule="atLeast"/>
        <w:jc w:val="both"/>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bdr w:val="none" w:sz="0" w:space="0" w:color="auto" w:frame="1"/>
          <w:lang w:eastAsia="ru-RU"/>
        </w:rPr>
        <w:t> 27 января  2014 года                                                                         г. Лермонтов    </w:t>
      </w:r>
    </w:p>
    <w:p w14:paraId="10D3FFCB" w14:textId="77777777" w:rsidR="00892134" w:rsidRPr="00892134" w:rsidRDefault="00892134" w:rsidP="00892134">
      <w:pPr>
        <w:shd w:val="clear" w:color="auto" w:fill="FFFFFF"/>
        <w:spacing w:after="150" w:line="240" w:lineRule="auto"/>
        <w:jc w:val="both"/>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t>В соответствии со статьей 9 и пунктом 5 статьи 179.4 Бюджетного кодекса Российской Федерации (далее – БК РФ), пунктом 11 статьи 35 Федерального закона от 06.10.2003  № 131-ФЗ «Об общих принципах местного самоуправления в РФ» (далее – Закон № 131-ФЗ) проект разработан в пределах полномочий органов местного самоуправления  Российской Федерации и его принятие находится в компетенции Совета города Лермонтова.</w:t>
      </w:r>
    </w:p>
    <w:p w14:paraId="3008C2AC" w14:textId="77777777" w:rsidR="00892134" w:rsidRPr="00892134" w:rsidRDefault="00892134" w:rsidP="00892134">
      <w:pPr>
        <w:shd w:val="clear" w:color="auto" w:fill="FFFFFF"/>
        <w:spacing w:after="150" w:line="238" w:lineRule="atLeast"/>
        <w:jc w:val="both"/>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t>В соответствии со статьей 157 БК РФ, статьей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контрольно-счетной палате города Лермонтова, утвержденным решением Совета города Лермонтова от 27.03.2013 № 22,  контрольно-счетной палатой проведена экспертиза проекта решения «О внесении изменений в решение  Совета города Лермонтова от 23 ноября 2011 года № 114 «Об утверждении Положения о муниципальном дорожном фонде города Лермонтова» (далее – проект  решения).</w:t>
      </w:r>
    </w:p>
    <w:p w14:paraId="5B21159A" w14:textId="77777777" w:rsidR="00892134" w:rsidRPr="00892134" w:rsidRDefault="00892134" w:rsidP="00892134">
      <w:pPr>
        <w:shd w:val="clear" w:color="auto" w:fill="FFFFFF"/>
        <w:spacing w:after="0" w:line="240" w:lineRule="auto"/>
        <w:ind w:firstLine="709"/>
        <w:jc w:val="both"/>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t>Рассмотрев проект решения и прилагаемые к нему документы, контрольно-счетная палата отмечает, что его разработка связана с приведением Положения о муниципальном дорожном фонде города Лермонтова (далее – Положение) в соответствие с требованиями Федерального закона от 03.12.2012 № 244-ФЗ «О внесении изменений в Бюджетный кодекс Российской Федерации и отдельные законодательные акты Российской Федерации» (далее – ФЗ от 03.12.2012 г. № 244-ФЗ).  Со вступлением в силу отдельных положений статьи 58 БК РФ, с 01.01.2014 года в бюджеты муниципальных образований будут поступать акцизы на автомобильный и прямогонный бензин, дизельное топливо, моторные масла для дизельных и (или) карбюраторных (инжекторных) двигателей по нормативу не менее 10 процентов налоговых доходов консолидируемого бюджета субъекта Российской Федерации от указанного налога. В соответствии с п. 5 статьи 179.4 БК РФ (в ред. ФЗ от 03.12.2012 г. № 244-ФЗ) поступления вышеуказанных акцизов направляются на увеличение объема муниципального дорожного фонда.</w:t>
      </w:r>
    </w:p>
    <w:p w14:paraId="1F469BF9" w14:textId="77777777" w:rsidR="00892134" w:rsidRPr="00892134" w:rsidRDefault="00892134" w:rsidP="00892134">
      <w:pPr>
        <w:shd w:val="clear" w:color="auto" w:fill="FFFFFF"/>
        <w:spacing w:after="0" w:line="240" w:lineRule="auto"/>
        <w:jc w:val="both"/>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t>               Представленным проектом решения  предлагается внести изменения в п. 2.1  раздела  2  «Объем бюджетных ассигнований дорожного фонда» решения Совета города Лермонтова от 23.11.20011 г. № 114 «Об утверждении  Положения о муниципальном дорожном фонде города Лермонтова»  в части увеличения объема дорожного фонда города Лермонтова за счет поступлений доходов от акцизов на автомобильный и прямогонный бензин, дизельное топливо, моторные масла для дизельных и (или) карбюраторных (инжекторных) двигателей.</w:t>
      </w:r>
    </w:p>
    <w:p w14:paraId="72DA6FED" w14:textId="77777777" w:rsidR="00892134" w:rsidRPr="00892134" w:rsidRDefault="00892134" w:rsidP="00892134">
      <w:pPr>
        <w:shd w:val="clear" w:color="auto" w:fill="FFFFFF"/>
        <w:spacing w:after="0" w:line="240" w:lineRule="auto"/>
        <w:ind w:firstLine="540"/>
        <w:jc w:val="both"/>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t>  Статьей 179.4 БК РФ (в ред. ФЗ от 03.12.2012 г. № 244-ФЗ) определено, что представительным органом муниципального образования устанавливается порядок формирования и использования бюджетных ассигнований муниципального дорожного фонда. По мнению контрольно-счетной палаты Положение о муниципальном дорожном фонде города Лермонтова определяет общие условия формирования и использования бюджетных ассигнований муниципального дорожного фонда, при этом отсутствует четкий порядок формирования дорожного фонда, перечень источников  его формирования неполный.  Необходимо дополнить направления использования бюджетных ассигнований дорожного фонда. Отсутствуют положения об осуществлении контроля за использованием муниципального дорожного фонда. На основании изложенного контрольно-счетная палата рекомендует:</w:t>
      </w:r>
    </w:p>
    <w:p w14:paraId="4104DA72" w14:textId="77777777" w:rsidR="00892134" w:rsidRPr="00892134" w:rsidRDefault="00892134" w:rsidP="00892134">
      <w:pPr>
        <w:shd w:val="clear" w:color="auto" w:fill="FFFFFF"/>
        <w:spacing w:after="0" w:line="240" w:lineRule="auto"/>
        <w:jc w:val="both"/>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lastRenderedPageBreak/>
        <w:t>1.  Наименование раздела  2.  «Объем бюджетных ассигнований дорожного фонда» изложить в следующей редакции: «Источники формирования Дорожного фонда»: </w:t>
      </w:r>
    </w:p>
    <w:p w14:paraId="723D3149" w14:textId="77777777" w:rsidR="00892134" w:rsidRPr="00892134" w:rsidRDefault="00892134" w:rsidP="00892134">
      <w:pPr>
        <w:shd w:val="clear" w:color="auto" w:fill="FFFFFF"/>
        <w:spacing w:after="0" w:line="240" w:lineRule="auto"/>
        <w:jc w:val="both"/>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t>-</w:t>
      </w:r>
      <w:r w:rsidRPr="00892134">
        <w:rPr>
          <w:rFonts w:ascii="Times New Roman" w:eastAsia="Times New Roman" w:hAnsi="Times New Roman" w:cs="Times New Roman"/>
          <w:color w:val="FF0000"/>
          <w:sz w:val="24"/>
          <w:szCs w:val="24"/>
          <w:bdr w:val="none" w:sz="0" w:space="0" w:color="auto" w:frame="1"/>
          <w:lang w:eastAsia="ru-RU"/>
        </w:rPr>
        <w:t>  </w:t>
      </w:r>
      <w:r w:rsidRPr="00892134">
        <w:rPr>
          <w:rFonts w:ascii="Times New Roman" w:eastAsia="Times New Roman" w:hAnsi="Times New Roman" w:cs="Times New Roman"/>
          <w:color w:val="242424"/>
          <w:sz w:val="24"/>
          <w:szCs w:val="24"/>
          <w:lang w:eastAsia="ru-RU"/>
        </w:rPr>
        <w:t>абзац 1 п. 2.1  после слов «не менее 5328,4 тыс. руб.» дополнить словами «(базовый объем)».</w:t>
      </w:r>
    </w:p>
    <w:p w14:paraId="3098B09C" w14:textId="77777777" w:rsidR="00892134" w:rsidRPr="00892134" w:rsidRDefault="00892134" w:rsidP="00892134">
      <w:pPr>
        <w:shd w:val="clear" w:color="auto" w:fill="FFFFFF"/>
        <w:spacing w:after="0" w:line="240" w:lineRule="auto"/>
        <w:jc w:val="both"/>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t>2. В соответствии со ст.179.4 БК РФ:</w:t>
      </w:r>
    </w:p>
    <w:p w14:paraId="6CBC2A82" w14:textId="77777777" w:rsidR="00892134" w:rsidRPr="00892134" w:rsidRDefault="00892134" w:rsidP="00892134">
      <w:pPr>
        <w:shd w:val="clear" w:color="auto" w:fill="FFFFFF"/>
        <w:spacing w:after="0" w:line="240" w:lineRule="auto"/>
        <w:jc w:val="both"/>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t>-  абзац 2 п. 2.1 изложить в следующей редакции: «денежные средства, поступающие в бюджет города Лермонтова от уплаты неустоек (штрафов, пеней), а также от возмещения убытков муниципального заказчика, взысканные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Дорожного фонда, или в связи с уклонением от исполнения таких контрактов или иных договоров»;</w:t>
      </w:r>
    </w:p>
    <w:p w14:paraId="09B7B544" w14:textId="77777777" w:rsidR="00892134" w:rsidRPr="00892134" w:rsidRDefault="00892134" w:rsidP="00892134">
      <w:pPr>
        <w:shd w:val="clear" w:color="auto" w:fill="FFFFFF"/>
        <w:spacing w:after="0" w:line="240" w:lineRule="auto"/>
        <w:jc w:val="both"/>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t>-  абзац  3 п. 2.1 изложить в следующей редакции: «денежные средства, внесенные участником конкурса или аукциона, проводимых в целях заключения муниципального контракта, финансируемого за счет средств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14:paraId="67B1A4E1" w14:textId="77777777" w:rsidR="00892134" w:rsidRPr="00892134" w:rsidRDefault="00892134" w:rsidP="00892134">
      <w:pPr>
        <w:shd w:val="clear" w:color="auto" w:fill="FFFFFF"/>
        <w:spacing w:after="0" w:line="240" w:lineRule="auto"/>
        <w:jc w:val="both"/>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t>-  дополнить п. 2.1 абзацем 7 следующего содержания: «государственная пошлина за выдачу уполномоченным органом администрации города специального разрешения на движение по автомобильным дорогам транспортных средств, осуществляющих перевозки опасных, тяжеловесных и крупногабаритных грузов» (статья 61.2 БК РФ);</w:t>
      </w:r>
    </w:p>
    <w:p w14:paraId="250F27E7" w14:textId="77777777" w:rsidR="00892134" w:rsidRPr="00892134" w:rsidRDefault="00892134" w:rsidP="00892134">
      <w:pPr>
        <w:shd w:val="clear" w:color="auto" w:fill="FFFFFF"/>
        <w:spacing w:after="0" w:line="240" w:lineRule="auto"/>
        <w:jc w:val="both"/>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t>-  дополнить п. 2.1 абзацем 8 следующего содержания «иные поступления в бюджет города Лермонтова, установленные законодательством в части финансового обеспечения дорожной деятельности, а также иные источники, связанные с обеспечением дорожной деятельности»;</w:t>
      </w:r>
    </w:p>
    <w:p w14:paraId="517A8C6D" w14:textId="77777777" w:rsidR="00892134" w:rsidRPr="00892134" w:rsidRDefault="00892134" w:rsidP="00892134">
      <w:pPr>
        <w:shd w:val="clear" w:color="auto" w:fill="FFFFFF"/>
        <w:spacing w:after="0" w:line="240" w:lineRule="auto"/>
        <w:jc w:val="both"/>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t>-  абзац 2  п. 2.2   исключить, так как указанное требование распространяется на  Федеральный  дорожный фонд  (п. 3 ст.179.4 БК РФ).</w:t>
      </w:r>
    </w:p>
    <w:p w14:paraId="656A24B0" w14:textId="77777777" w:rsidR="00892134" w:rsidRPr="00892134" w:rsidRDefault="00892134" w:rsidP="00892134">
      <w:pPr>
        <w:shd w:val="clear" w:color="auto" w:fill="FFFFFF"/>
        <w:spacing w:after="0" w:line="240" w:lineRule="auto"/>
        <w:jc w:val="both"/>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t>3. Название  раздела  3. «Условия формирования и использования бюджетных ассигнований муниципального дорожного фонда» изложить в следующей редакции: «Использование бюджетных ассигнований Дорожного фонда»:</w:t>
      </w:r>
    </w:p>
    <w:p w14:paraId="340E4DC7" w14:textId="77777777" w:rsidR="00892134" w:rsidRPr="00892134" w:rsidRDefault="00892134" w:rsidP="00892134">
      <w:pPr>
        <w:shd w:val="clear" w:color="auto" w:fill="FFFFFF"/>
        <w:spacing w:after="0" w:line="240" w:lineRule="auto"/>
        <w:jc w:val="both"/>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t>-  п. 3.1 изложить в следующей редакции: «3.1. Использование средств Дорожного фонда осуществляется администрацией города Лермонтова, в соответствии со сводной бюджетной росписью бюджета города Лермонтова, лимитов бюджетных обязательств»;</w:t>
      </w:r>
    </w:p>
    <w:p w14:paraId="23CA9CF8" w14:textId="77777777" w:rsidR="00892134" w:rsidRPr="00892134" w:rsidRDefault="00892134" w:rsidP="00892134">
      <w:pPr>
        <w:shd w:val="clear" w:color="auto" w:fill="FFFFFF"/>
        <w:spacing w:after="0" w:line="240" w:lineRule="auto"/>
        <w:jc w:val="both"/>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t>-  в п. 3.1.3 слова «городской целевой» заменить словом «муниципальной» в соответствии с БК  РФ;</w:t>
      </w:r>
    </w:p>
    <w:p w14:paraId="2EF4891F" w14:textId="77777777" w:rsidR="00892134" w:rsidRPr="00892134" w:rsidRDefault="00892134" w:rsidP="00892134">
      <w:pPr>
        <w:shd w:val="clear" w:color="auto" w:fill="FFFFFF"/>
        <w:spacing w:after="0" w:line="240" w:lineRule="auto"/>
        <w:jc w:val="both"/>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t>-  дополнить пунктом 3.1.7 следующего содержания: «обустройство автомобильных дорог местного значения в целях повышения безопасности дорожного движения».</w:t>
      </w:r>
    </w:p>
    <w:p w14:paraId="763D387C" w14:textId="77777777" w:rsidR="00892134" w:rsidRPr="00892134" w:rsidRDefault="00892134" w:rsidP="00892134">
      <w:pPr>
        <w:shd w:val="clear" w:color="auto" w:fill="FFFFFF"/>
        <w:spacing w:after="0" w:line="240" w:lineRule="auto"/>
        <w:jc w:val="both"/>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t> - п.3.2 исключить.</w:t>
      </w:r>
    </w:p>
    <w:p w14:paraId="25ACDF2A" w14:textId="77777777" w:rsidR="00892134" w:rsidRPr="00892134" w:rsidRDefault="00892134" w:rsidP="00892134">
      <w:pPr>
        <w:shd w:val="clear" w:color="auto" w:fill="FFFFFF"/>
        <w:spacing w:after="0" w:line="240" w:lineRule="auto"/>
        <w:jc w:val="both"/>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t>           В целях реализации полномочий Совета города Лермонтова, установленные подпунктом 9 пункта10 статьи 35  Закона № 131-ФЗ дополнить разделом 4 «Отчет и контроль за формированием и использованием бюджетных ассигнований Дорожного фонда».</w:t>
      </w:r>
    </w:p>
    <w:p w14:paraId="73FA1A4F" w14:textId="77777777" w:rsidR="00892134" w:rsidRPr="00892134" w:rsidRDefault="00892134" w:rsidP="00892134">
      <w:pPr>
        <w:shd w:val="clear" w:color="auto" w:fill="FFFFFF"/>
        <w:spacing w:after="0" w:line="240" w:lineRule="auto"/>
        <w:jc w:val="both"/>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t>           4.1. Отчеты о расходовании средств Дорожного фонда за первый квартал, первое полугодие, 9 месяцев текущего года и годовой отчет представляются администрацией города Лермонтова в Совет города Лермонтова и Контрольно-счетную палату города Лермонтова в сроки, установленные для представления отчета об исполнении бюджета города Лермонтова  решением Совета города Лермонтова от 30.12.2009 г. № 110 «Об утверждении Положения  о бюджетном процессе в городе Лермонтове».</w:t>
      </w:r>
    </w:p>
    <w:p w14:paraId="5CD0308C" w14:textId="77777777" w:rsidR="00892134" w:rsidRPr="00892134" w:rsidRDefault="00892134" w:rsidP="00892134">
      <w:pPr>
        <w:shd w:val="clear" w:color="auto" w:fill="FFFFFF"/>
        <w:spacing w:after="0" w:line="240" w:lineRule="auto"/>
        <w:jc w:val="both"/>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t>         4.2. Контроль за формированием и использованием бюджетных ассигнований Дорожного фонда осуществляется в соответствии с законодательством Российской Федерации, Ставропольского края и нормативными актами органов местного самоуправления города Лермонтова.</w:t>
      </w:r>
    </w:p>
    <w:p w14:paraId="39E361C5" w14:textId="77777777" w:rsidR="00892134" w:rsidRPr="00892134" w:rsidRDefault="00892134" w:rsidP="00892134">
      <w:pPr>
        <w:shd w:val="clear" w:color="auto" w:fill="FFFFFF"/>
        <w:spacing w:after="0" w:line="240" w:lineRule="auto"/>
        <w:jc w:val="both"/>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lastRenderedPageBreak/>
        <w:t>          </w:t>
      </w:r>
    </w:p>
    <w:p w14:paraId="632AA685" w14:textId="77777777" w:rsidR="00892134" w:rsidRPr="00892134" w:rsidRDefault="00892134" w:rsidP="00892134">
      <w:pPr>
        <w:shd w:val="clear" w:color="auto" w:fill="FFFFFF"/>
        <w:spacing w:after="0" w:line="240" w:lineRule="auto"/>
        <w:jc w:val="both"/>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t>        Учитывая вышеизложенное, контрольно-счетная палата города Лермонтова  считает, что  в связи с внесением большого количества изменений в Положение, а также в соответствии со ст. 179.4 БК РФ, целесообразно подготовить и утвердить новую редакцию Порядка формирования и использования бюджетных ассигнований муниципального  дорожного  фонда  города Лермонтова.  Проект решения Совета города Лермонтова «О внесении изменений в решение  Совета города Лермонтова от 23 ноября 2011 года № 114 «Об утверждении Положения о муниципальном дорожном фонде города Лермонтова» в редакции контрольно-счетной палаты прилагается.</w:t>
      </w:r>
    </w:p>
    <w:p w14:paraId="764321FE" w14:textId="77777777" w:rsidR="00892134" w:rsidRPr="00892134" w:rsidRDefault="00892134" w:rsidP="00892134">
      <w:pPr>
        <w:shd w:val="clear" w:color="auto" w:fill="FFFFFF"/>
        <w:spacing w:after="0" w:line="240" w:lineRule="auto"/>
        <w:jc w:val="both"/>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t> </w:t>
      </w:r>
    </w:p>
    <w:p w14:paraId="087BF9C6" w14:textId="77777777" w:rsidR="00892134" w:rsidRPr="00892134" w:rsidRDefault="00892134" w:rsidP="00892134">
      <w:pPr>
        <w:shd w:val="clear" w:color="auto" w:fill="FFFFFF"/>
        <w:spacing w:after="0" w:line="240" w:lineRule="auto"/>
        <w:jc w:val="both"/>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t> </w:t>
      </w:r>
    </w:p>
    <w:p w14:paraId="1729D502" w14:textId="77777777" w:rsidR="00892134" w:rsidRPr="00892134" w:rsidRDefault="00892134" w:rsidP="00892134">
      <w:pPr>
        <w:shd w:val="clear" w:color="auto" w:fill="FFFFFF"/>
        <w:spacing w:after="0" w:line="240" w:lineRule="auto"/>
        <w:jc w:val="both"/>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t> </w:t>
      </w:r>
    </w:p>
    <w:p w14:paraId="3ADD6A6B" w14:textId="77777777" w:rsidR="00892134" w:rsidRPr="00892134" w:rsidRDefault="00892134" w:rsidP="00892134">
      <w:pPr>
        <w:shd w:val="clear" w:color="auto" w:fill="FFFFFF"/>
        <w:spacing w:after="0" w:line="240" w:lineRule="auto"/>
        <w:jc w:val="both"/>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t>Председатель контрольно-счетной</w:t>
      </w:r>
    </w:p>
    <w:p w14:paraId="5B4869A7" w14:textId="77777777" w:rsidR="00892134" w:rsidRPr="00892134" w:rsidRDefault="00892134" w:rsidP="00892134">
      <w:pPr>
        <w:shd w:val="clear" w:color="auto" w:fill="FFFFFF"/>
        <w:spacing w:after="0" w:line="240" w:lineRule="auto"/>
        <w:rPr>
          <w:rFonts w:ascii="Arial" w:eastAsia="Times New Roman" w:hAnsi="Arial" w:cs="Arial"/>
          <w:color w:val="242424"/>
          <w:sz w:val="20"/>
          <w:szCs w:val="20"/>
          <w:lang w:eastAsia="ru-RU"/>
        </w:rPr>
      </w:pPr>
      <w:r w:rsidRPr="00892134">
        <w:rPr>
          <w:rFonts w:ascii="Times New Roman" w:eastAsia="Times New Roman" w:hAnsi="Times New Roman" w:cs="Times New Roman"/>
          <w:color w:val="242424"/>
          <w:sz w:val="24"/>
          <w:szCs w:val="24"/>
          <w:lang w:eastAsia="ru-RU"/>
        </w:rPr>
        <w:t>палаты города Лермонтова                                                              Т.В.Мохнатая</w:t>
      </w:r>
    </w:p>
    <w:p w14:paraId="5513B241" w14:textId="77777777" w:rsidR="00F153E7" w:rsidRPr="00892134" w:rsidRDefault="00F153E7" w:rsidP="00892134">
      <w:bookmarkStart w:id="0" w:name="_GoBack"/>
      <w:bookmarkEnd w:id="0"/>
    </w:p>
    <w:sectPr w:rsidR="00F153E7" w:rsidRPr="00892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AA"/>
    <w:rsid w:val="000C674E"/>
    <w:rsid w:val="0016745A"/>
    <w:rsid w:val="00185085"/>
    <w:rsid w:val="001A7916"/>
    <w:rsid w:val="001B639E"/>
    <w:rsid w:val="001C7D2F"/>
    <w:rsid w:val="001E16F3"/>
    <w:rsid w:val="00264B6E"/>
    <w:rsid w:val="00383F71"/>
    <w:rsid w:val="00396486"/>
    <w:rsid w:val="003D057D"/>
    <w:rsid w:val="003D0967"/>
    <w:rsid w:val="003F1F95"/>
    <w:rsid w:val="004138EB"/>
    <w:rsid w:val="0042096C"/>
    <w:rsid w:val="00433DCB"/>
    <w:rsid w:val="00435149"/>
    <w:rsid w:val="00456865"/>
    <w:rsid w:val="00495AF7"/>
    <w:rsid w:val="004B7DC6"/>
    <w:rsid w:val="004C1A2F"/>
    <w:rsid w:val="004D5050"/>
    <w:rsid w:val="00581236"/>
    <w:rsid w:val="00583EAA"/>
    <w:rsid w:val="005B2931"/>
    <w:rsid w:val="006559DC"/>
    <w:rsid w:val="006808FE"/>
    <w:rsid w:val="006B1FE1"/>
    <w:rsid w:val="0073767C"/>
    <w:rsid w:val="007F73D3"/>
    <w:rsid w:val="008154EB"/>
    <w:rsid w:val="008212BD"/>
    <w:rsid w:val="00892134"/>
    <w:rsid w:val="008E3AA2"/>
    <w:rsid w:val="00922CDC"/>
    <w:rsid w:val="00936926"/>
    <w:rsid w:val="009725A4"/>
    <w:rsid w:val="009768EF"/>
    <w:rsid w:val="00991DAE"/>
    <w:rsid w:val="009B725C"/>
    <w:rsid w:val="009E57C9"/>
    <w:rsid w:val="009E6AFB"/>
    <w:rsid w:val="009E70FD"/>
    <w:rsid w:val="009F0F04"/>
    <w:rsid w:val="00A5744D"/>
    <w:rsid w:val="00A71B74"/>
    <w:rsid w:val="00A82DA0"/>
    <w:rsid w:val="00A975AA"/>
    <w:rsid w:val="00AA3506"/>
    <w:rsid w:val="00AB10DE"/>
    <w:rsid w:val="00AF1190"/>
    <w:rsid w:val="00B564CB"/>
    <w:rsid w:val="00BA4D91"/>
    <w:rsid w:val="00BD1E6D"/>
    <w:rsid w:val="00BD4B4B"/>
    <w:rsid w:val="00BE4054"/>
    <w:rsid w:val="00BE7194"/>
    <w:rsid w:val="00C60627"/>
    <w:rsid w:val="00CF7C8C"/>
    <w:rsid w:val="00D14C4A"/>
    <w:rsid w:val="00D36666"/>
    <w:rsid w:val="00D54B07"/>
    <w:rsid w:val="00D60A1B"/>
    <w:rsid w:val="00D91AA3"/>
    <w:rsid w:val="00DA0EB7"/>
    <w:rsid w:val="00DF789E"/>
    <w:rsid w:val="00E03B2E"/>
    <w:rsid w:val="00E33638"/>
    <w:rsid w:val="00E475DF"/>
    <w:rsid w:val="00E71C85"/>
    <w:rsid w:val="00EC02FE"/>
    <w:rsid w:val="00EC1B61"/>
    <w:rsid w:val="00ED0589"/>
    <w:rsid w:val="00ED3D25"/>
    <w:rsid w:val="00EE588A"/>
    <w:rsid w:val="00F05205"/>
    <w:rsid w:val="00F07CB9"/>
    <w:rsid w:val="00F153E7"/>
    <w:rsid w:val="00F47CE4"/>
    <w:rsid w:val="00FB3C11"/>
    <w:rsid w:val="00FC2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38FA6-17CC-4308-A8A4-6952FF15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AB10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C2E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B10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0D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B10DE"/>
    <w:rPr>
      <w:rFonts w:ascii="Times New Roman" w:eastAsia="Times New Roman" w:hAnsi="Times New Roman" w:cs="Times New Roman"/>
      <w:b/>
      <w:bCs/>
      <w:sz w:val="27"/>
      <w:szCs w:val="27"/>
      <w:lang w:eastAsia="ru-RU"/>
    </w:rPr>
  </w:style>
  <w:style w:type="paragraph" w:styleId="a3">
    <w:name w:val="List Paragraph"/>
    <w:basedOn w:val="a"/>
    <w:uiPriority w:val="34"/>
    <w:qFormat/>
    <w:rsid w:val="00AB10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A35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FB3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B3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uiPriority w:val="10"/>
    <w:qFormat/>
    <w:rsid w:val="00922C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аголовок Знак"/>
    <w:basedOn w:val="a0"/>
    <w:link w:val="a5"/>
    <w:uiPriority w:val="10"/>
    <w:rsid w:val="00922CDC"/>
    <w:rPr>
      <w:rFonts w:ascii="Times New Roman" w:eastAsia="Times New Roman" w:hAnsi="Times New Roman" w:cs="Times New Roman"/>
      <w:sz w:val="24"/>
      <w:szCs w:val="24"/>
      <w:lang w:eastAsia="ru-RU"/>
    </w:rPr>
  </w:style>
  <w:style w:type="character" w:styleId="a7">
    <w:name w:val="Emphasis"/>
    <w:basedOn w:val="a0"/>
    <w:uiPriority w:val="20"/>
    <w:qFormat/>
    <w:rsid w:val="004C1A2F"/>
    <w:rPr>
      <w:i/>
      <w:iCs/>
    </w:rPr>
  </w:style>
  <w:style w:type="paragraph" w:customStyle="1" w:styleId="style10">
    <w:name w:val="style10"/>
    <w:basedOn w:val="a"/>
    <w:rsid w:val="008E3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B1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6B1FE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C2E95"/>
    <w:rPr>
      <w:rFonts w:ascii="Times New Roman" w:eastAsia="Times New Roman" w:hAnsi="Times New Roman" w:cs="Times New Roman"/>
      <w:b/>
      <w:bCs/>
      <w:sz w:val="36"/>
      <w:szCs w:val="36"/>
      <w:lang w:eastAsia="ru-RU"/>
    </w:rPr>
  </w:style>
  <w:style w:type="paragraph" w:styleId="a8">
    <w:name w:val="Body Text"/>
    <w:basedOn w:val="a"/>
    <w:link w:val="a9"/>
    <w:uiPriority w:val="99"/>
    <w:semiHidden/>
    <w:unhideWhenUsed/>
    <w:rsid w:val="009F0F04"/>
    <w:pPr>
      <w:spacing w:after="120"/>
    </w:pPr>
  </w:style>
  <w:style w:type="character" w:customStyle="1" w:styleId="a9">
    <w:name w:val="Основной текст Знак"/>
    <w:basedOn w:val="a0"/>
    <w:link w:val="a8"/>
    <w:uiPriority w:val="99"/>
    <w:semiHidden/>
    <w:rsid w:val="009F0F04"/>
  </w:style>
  <w:style w:type="paragraph" w:styleId="aa">
    <w:name w:val="Body Text Indent"/>
    <w:basedOn w:val="a"/>
    <w:link w:val="ab"/>
    <w:uiPriority w:val="99"/>
    <w:semiHidden/>
    <w:unhideWhenUsed/>
    <w:rsid w:val="009F0F04"/>
    <w:pPr>
      <w:spacing w:after="120"/>
      <w:ind w:left="283"/>
    </w:pPr>
  </w:style>
  <w:style w:type="character" w:customStyle="1" w:styleId="ab">
    <w:name w:val="Основной текст с отступом Знак"/>
    <w:basedOn w:val="a0"/>
    <w:link w:val="aa"/>
    <w:uiPriority w:val="99"/>
    <w:semiHidden/>
    <w:rsid w:val="009F0F04"/>
  </w:style>
  <w:style w:type="character" w:styleId="ac">
    <w:name w:val="Strong"/>
    <w:basedOn w:val="a0"/>
    <w:uiPriority w:val="22"/>
    <w:qFormat/>
    <w:rsid w:val="009F0F04"/>
    <w:rPr>
      <w:b/>
      <w:bCs/>
    </w:rPr>
  </w:style>
  <w:style w:type="paragraph" w:customStyle="1" w:styleId="style3">
    <w:name w:val="style3"/>
    <w:basedOn w:val="a"/>
    <w:rsid w:val="009F0F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9F0F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9F0F04"/>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F47CE4"/>
    <w:rPr>
      <w:color w:val="0000FF"/>
      <w:u w:val="single"/>
    </w:rPr>
  </w:style>
  <w:style w:type="paragraph" w:styleId="HTML">
    <w:name w:val="HTML Preformatted"/>
    <w:basedOn w:val="a"/>
    <w:link w:val="HTML0"/>
    <w:uiPriority w:val="99"/>
    <w:semiHidden/>
    <w:unhideWhenUsed/>
    <w:rsid w:val="003F1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F1F9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3656">
      <w:bodyDiv w:val="1"/>
      <w:marLeft w:val="0"/>
      <w:marRight w:val="0"/>
      <w:marTop w:val="0"/>
      <w:marBottom w:val="0"/>
      <w:divBdr>
        <w:top w:val="none" w:sz="0" w:space="0" w:color="auto"/>
        <w:left w:val="none" w:sz="0" w:space="0" w:color="auto"/>
        <w:bottom w:val="none" w:sz="0" w:space="0" w:color="auto"/>
        <w:right w:val="none" w:sz="0" w:space="0" w:color="auto"/>
      </w:divBdr>
    </w:div>
    <w:div w:id="64500771">
      <w:bodyDiv w:val="1"/>
      <w:marLeft w:val="0"/>
      <w:marRight w:val="0"/>
      <w:marTop w:val="0"/>
      <w:marBottom w:val="0"/>
      <w:divBdr>
        <w:top w:val="none" w:sz="0" w:space="0" w:color="auto"/>
        <w:left w:val="none" w:sz="0" w:space="0" w:color="auto"/>
        <w:bottom w:val="none" w:sz="0" w:space="0" w:color="auto"/>
        <w:right w:val="none" w:sz="0" w:space="0" w:color="auto"/>
      </w:divBdr>
    </w:div>
    <w:div w:id="64646489">
      <w:bodyDiv w:val="1"/>
      <w:marLeft w:val="0"/>
      <w:marRight w:val="0"/>
      <w:marTop w:val="0"/>
      <w:marBottom w:val="0"/>
      <w:divBdr>
        <w:top w:val="none" w:sz="0" w:space="0" w:color="auto"/>
        <w:left w:val="none" w:sz="0" w:space="0" w:color="auto"/>
        <w:bottom w:val="none" w:sz="0" w:space="0" w:color="auto"/>
        <w:right w:val="none" w:sz="0" w:space="0" w:color="auto"/>
      </w:divBdr>
    </w:div>
    <w:div w:id="68164206">
      <w:bodyDiv w:val="1"/>
      <w:marLeft w:val="0"/>
      <w:marRight w:val="0"/>
      <w:marTop w:val="0"/>
      <w:marBottom w:val="0"/>
      <w:divBdr>
        <w:top w:val="none" w:sz="0" w:space="0" w:color="auto"/>
        <w:left w:val="none" w:sz="0" w:space="0" w:color="auto"/>
        <w:bottom w:val="none" w:sz="0" w:space="0" w:color="auto"/>
        <w:right w:val="none" w:sz="0" w:space="0" w:color="auto"/>
      </w:divBdr>
    </w:div>
    <w:div w:id="101266229">
      <w:bodyDiv w:val="1"/>
      <w:marLeft w:val="0"/>
      <w:marRight w:val="0"/>
      <w:marTop w:val="0"/>
      <w:marBottom w:val="0"/>
      <w:divBdr>
        <w:top w:val="none" w:sz="0" w:space="0" w:color="auto"/>
        <w:left w:val="none" w:sz="0" w:space="0" w:color="auto"/>
        <w:bottom w:val="none" w:sz="0" w:space="0" w:color="auto"/>
        <w:right w:val="none" w:sz="0" w:space="0" w:color="auto"/>
      </w:divBdr>
    </w:div>
    <w:div w:id="143545021">
      <w:bodyDiv w:val="1"/>
      <w:marLeft w:val="0"/>
      <w:marRight w:val="0"/>
      <w:marTop w:val="0"/>
      <w:marBottom w:val="0"/>
      <w:divBdr>
        <w:top w:val="none" w:sz="0" w:space="0" w:color="auto"/>
        <w:left w:val="none" w:sz="0" w:space="0" w:color="auto"/>
        <w:bottom w:val="none" w:sz="0" w:space="0" w:color="auto"/>
        <w:right w:val="none" w:sz="0" w:space="0" w:color="auto"/>
      </w:divBdr>
    </w:div>
    <w:div w:id="172958884">
      <w:bodyDiv w:val="1"/>
      <w:marLeft w:val="0"/>
      <w:marRight w:val="0"/>
      <w:marTop w:val="0"/>
      <w:marBottom w:val="0"/>
      <w:divBdr>
        <w:top w:val="none" w:sz="0" w:space="0" w:color="auto"/>
        <w:left w:val="none" w:sz="0" w:space="0" w:color="auto"/>
        <w:bottom w:val="none" w:sz="0" w:space="0" w:color="auto"/>
        <w:right w:val="none" w:sz="0" w:space="0" w:color="auto"/>
      </w:divBdr>
    </w:div>
    <w:div w:id="186985427">
      <w:bodyDiv w:val="1"/>
      <w:marLeft w:val="0"/>
      <w:marRight w:val="0"/>
      <w:marTop w:val="0"/>
      <w:marBottom w:val="0"/>
      <w:divBdr>
        <w:top w:val="none" w:sz="0" w:space="0" w:color="auto"/>
        <w:left w:val="none" w:sz="0" w:space="0" w:color="auto"/>
        <w:bottom w:val="none" w:sz="0" w:space="0" w:color="auto"/>
        <w:right w:val="none" w:sz="0" w:space="0" w:color="auto"/>
      </w:divBdr>
    </w:div>
    <w:div w:id="197595337">
      <w:bodyDiv w:val="1"/>
      <w:marLeft w:val="0"/>
      <w:marRight w:val="0"/>
      <w:marTop w:val="0"/>
      <w:marBottom w:val="0"/>
      <w:divBdr>
        <w:top w:val="none" w:sz="0" w:space="0" w:color="auto"/>
        <w:left w:val="none" w:sz="0" w:space="0" w:color="auto"/>
        <w:bottom w:val="none" w:sz="0" w:space="0" w:color="auto"/>
        <w:right w:val="none" w:sz="0" w:space="0" w:color="auto"/>
      </w:divBdr>
    </w:div>
    <w:div w:id="199392821">
      <w:bodyDiv w:val="1"/>
      <w:marLeft w:val="0"/>
      <w:marRight w:val="0"/>
      <w:marTop w:val="0"/>
      <w:marBottom w:val="0"/>
      <w:divBdr>
        <w:top w:val="none" w:sz="0" w:space="0" w:color="auto"/>
        <w:left w:val="none" w:sz="0" w:space="0" w:color="auto"/>
        <w:bottom w:val="none" w:sz="0" w:space="0" w:color="auto"/>
        <w:right w:val="none" w:sz="0" w:space="0" w:color="auto"/>
      </w:divBdr>
    </w:div>
    <w:div w:id="223955531">
      <w:bodyDiv w:val="1"/>
      <w:marLeft w:val="0"/>
      <w:marRight w:val="0"/>
      <w:marTop w:val="0"/>
      <w:marBottom w:val="0"/>
      <w:divBdr>
        <w:top w:val="none" w:sz="0" w:space="0" w:color="auto"/>
        <w:left w:val="none" w:sz="0" w:space="0" w:color="auto"/>
        <w:bottom w:val="none" w:sz="0" w:space="0" w:color="auto"/>
        <w:right w:val="none" w:sz="0" w:space="0" w:color="auto"/>
      </w:divBdr>
    </w:div>
    <w:div w:id="257447511">
      <w:bodyDiv w:val="1"/>
      <w:marLeft w:val="0"/>
      <w:marRight w:val="0"/>
      <w:marTop w:val="0"/>
      <w:marBottom w:val="0"/>
      <w:divBdr>
        <w:top w:val="none" w:sz="0" w:space="0" w:color="auto"/>
        <w:left w:val="none" w:sz="0" w:space="0" w:color="auto"/>
        <w:bottom w:val="none" w:sz="0" w:space="0" w:color="auto"/>
        <w:right w:val="none" w:sz="0" w:space="0" w:color="auto"/>
      </w:divBdr>
    </w:div>
    <w:div w:id="272832716">
      <w:bodyDiv w:val="1"/>
      <w:marLeft w:val="0"/>
      <w:marRight w:val="0"/>
      <w:marTop w:val="0"/>
      <w:marBottom w:val="0"/>
      <w:divBdr>
        <w:top w:val="none" w:sz="0" w:space="0" w:color="auto"/>
        <w:left w:val="none" w:sz="0" w:space="0" w:color="auto"/>
        <w:bottom w:val="none" w:sz="0" w:space="0" w:color="auto"/>
        <w:right w:val="none" w:sz="0" w:space="0" w:color="auto"/>
      </w:divBdr>
    </w:div>
    <w:div w:id="277952527">
      <w:bodyDiv w:val="1"/>
      <w:marLeft w:val="0"/>
      <w:marRight w:val="0"/>
      <w:marTop w:val="0"/>
      <w:marBottom w:val="0"/>
      <w:divBdr>
        <w:top w:val="none" w:sz="0" w:space="0" w:color="auto"/>
        <w:left w:val="none" w:sz="0" w:space="0" w:color="auto"/>
        <w:bottom w:val="none" w:sz="0" w:space="0" w:color="auto"/>
        <w:right w:val="none" w:sz="0" w:space="0" w:color="auto"/>
      </w:divBdr>
    </w:div>
    <w:div w:id="289165414">
      <w:bodyDiv w:val="1"/>
      <w:marLeft w:val="0"/>
      <w:marRight w:val="0"/>
      <w:marTop w:val="0"/>
      <w:marBottom w:val="0"/>
      <w:divBdr>
        <w:top w:val="none" w:sz="0" w:space="0" w:color="auto"/>
        <w:left w:val="none" w:sz="0" w:space="0" w:color="auto"/>
        <w:bottom w:val="none" w:sz="0" w:space="0" w:color="auto"/>
        <w:right w:val="none" w:sz="0" w:space="0" w:color="auto"/>
      </w:divBdr>
    </w:div>
    <w:div w:id="291785871">
      <w:bodyDiv w:val="1"/>
      <w:marLeft w:val="0"/>
      <w:marRight w:val="0"/>
      <w:marTop w:val="0"/>
      <w:marBottom w:val="0"/>
      <w:divBdr>
        <w:top w:val="none" w:sz="0" w:space="0" w:color="auto"/>
        <w:left w:val="none" w:sz="0" w:space="0" w:color="auto"/>
        <w:bottom w:val="none" w:sz="0" w:space="0" w:color="auto"/>
        <w:right w:val="none" w:sz="0" w:space="0" w:color="auto"/>
      </w:divBdr>
    </w:div>
    <w:div w:id="325859276">
      <w:bodyDiv w:val="1"/>
      <w:marLeft w:val="0"/>
      <w:marRight w:val="0"/>
      <w:marTop w:val="0"/>
      <w:marBottom w:val="0"/>
      <w:divBdr>
        <w:top w:val="none" w:sz="0" w:space="0" w:color="auto"/>
        <w:left w:val="none" w:sz="0" w:space="0" w:color="auto"/>
        <w:bottom w:val="none" w:sz="0" w:space="0" w:color="auto"/>
        <w:right w:val="none" w:sz="0" w:space="0" w:color="auto"/>
      </w:divBdr>
    </w:div>
    <w:div w:id="328212573">
      <w:bodyDiv w:val="1"/>
      <w:marLeft w:val="0"/>
      <w:marRight w:val="0"/>
      <w:marTop w:val="0"/>
      <w:marBottom w:val="0"/>
      <w:divBdr>
        <w:top w:val="none" w:sz="0" w:space="0" w:color="auto"/>
        <w:left w:val="none" w:sz="0" w:space="0" w:color="auto"/>
        <w:bottom w:val="none" w:sz="0" w:space="0" w:color="auto"/>
        <w:right w:val="none" w:sz="0" w:space="0" w:color="auto"/>
      </w:divBdr>
    </w:div>
    <w:div w:id="343288023">
      <w:bodyDiv w:val="1"/>
      <w:marLeft w:val="0"/>
      <w:marRight w:val="0"/>
      <w:marTop w:val="0"/>
      <w:marBottom w:val="0"/>
      <w:divBdr>
        <w:top w:val="none" w:sz="0" w:space="0" w:color="auto"/>
        <w:left w:val="none" w:sz="0" w:space="0" w:color="auto"/>
        <w:bottom w:val="none" w:sz="0" w:space="0" w:color="auto"/>
        <w:right w:val="none" w:sz="0" w:space="0" w:color="auto"/>
      </w:divBdr>
    </w:div>
    <w:div w:id="377248229">
      <w:bodyDiv w:val="1"/>
      <w:marLeft w:val="0"/>
      <w:marRight w:val="0"/>
      <w:marTop w:val="0"/>
      <w:marBottom w:val="0"/>
      <w:divBdr>
        <w:top w:val="none" w:sz="0" w:space="0" w:color="auto"/>
        <w:left w:val="none" w:sz="0" w:space="0" w:color="auto"/>
        <w:bottom w:val="none" w:sz="0" w:space="0" w:color="auto"/>
        <w:right w:val="none" w:sz="0" w:space="0" w:color="auto"/>
      </w:divBdr>
    </w:div>
    <w:div w:id="414017992">
      <w:bodyDiv w:val="1"/>
      <w:marLeft w:val="0"/>
      <w:marRight w:val="0"/>
      <w:marTop w:val="0"/>
      <w:marBottom w:val="0"/>
      <w:divBdr>
        <w:top w:val="none" w:sz="0" w:space="0" w:color="auto"/>
        <w:left w:val="none" w:sz="0" w:space="0" w:color="auto"/>
        <w:bottom w:val="none" w:sz="0" w:space="0" w:color="auto"/>
        <w:right w:val="none" w:sz="0" w:space="0" w:color="auto"/>
      </w:divBdr>
    </w:div>
    <w:div w:id="472330391">
      <w:bodyDiv w:val="1"/>
      <w:marLeft w:val="0"/>
      <w:marRight w:val="0"/>
      <w:marTop w:val="0"/>
      <w:marBottom w:val="0"/>
      <w:divBdr>
        <w:top w:val="none" w:sz="0" w:space="0" w:color="auto"/>
        <w:left w:val="none" w:sz="0" w:space="0" w:color="auto"/>
        <w:bottom w:val="none" w:sz="0" w:space="0" w:color="auto"/>
        <w:right w:val="none" w:sz="0" w:space="0" w:color="auto"/>
      </w:divBdr>
    </w:div>
    <w:div w:id="508106103">
      <w:bodyDiv w:val="1"/>
      <w:marLeft w:val="0"/>
      <w:marRight w:val="0"/>
      <w:marTop w:val="0"/>
      <w:marBottom w:val="0"/>
      <w:divBdr>
        <w:top w:val="none" w:sz="0" w:space="0" w:color="auto"/>
        <w:left w:val="none" w:sz="0" w:space="0" w:color="auto"/>
        <w:bottom w:val="none" w:sz="0" w:space="0" w:color="auto"/>
        <w:right w:val="none" w:sz="0" w:space="0" w:color="auto"/>
      </w:divBdr>
    </w:div>
    <w:div w:id="563376763">
      <w:bodyDiv w:val="1"/>
      <w:marLeft w:val="0"/>
      <w:marRight w:val="0"/>
      <w:marTop w:val="0"/>
      <w:marBottom w:val="0"/>
      <w:divBdr>
        <w:top w:val="none" w:sz="0" w:space="0" w:color="auto"/>
        <w:left w:val="none" w:sz="0" w:space="0" w:color="auto"/>
        <w:bottom w:val="none" w:sz="0" w:space="0" w:color="auto"/>
        <w:right w:val="none" w:sz="0" w:space="0" w:color="auto"/>
      </w:divBdr>
    </w:div>
    <w:div w:id="570388007">
      <w:bodyDiv w:val="1"/>
      <w:marLeft w:val="0"/>
      <w:marRight w:val="0"/>
      <w:marTop w:val="0"/>
      <w:marBottom w:val="0"/>
      <w:divBdr>
        <w:top w:val="none" w:sz="0" w:space="0" w:color="auto"/>
        <w:left w:val="none" w:sz="0" w:space="0" w:color="auto"/>
        <w:bottom w:val="none" w:sz="0" w:space="0" w:color="auto"/>
        <w:right w:val="none" w:sz="0" w:space="0" w:color="auto"/>
      </w:divBdr>
    </w:div>
    <w:div w:id="643973113">
      <w:bodyDiv w:val="1"/>
      <w:marLeft w:val="0"/>
      <w:marRight w:val="0"/>
      <w:marTop w:val="0"/>
      <w:marBottom w:val="0"/>
      <w:divBdr>
        <w:top w:val="none" w:sz="0" w:space="0" w:color="auto"/>
        <w:left w:val="none" w:sz="0" w:space="0" w:color="auto"/>
        <w:bottom w:val="none" w:sz="0" w:space="0" w:color="auto"/>
        <w:right w:val="none" w:sz="0" w:space="0" w:color="auto"/>
      </w:divBdr>
      <w:divsChild>
        <w:div w:id="435246488">
          <w:marLeft w:val="0"/>
          <w:marRight w:val="0"/>
          <w:marTop w:val="0"/>
          <w:marBottom w:val="0"/>
          <w:divBdr>
            <w:top w:val="none" w:sz="0" w:space="0" w:color="auto"/>
            <w:left w:val="none" w:sz="0" w:space="0" w:color="auto"/>
            <w:bottom w:val="none" w:sz="0" w:space="0" w:color="auto"/>
            <w:right w:val="none" w:sz="0" w:space="0" w:color="auto"/>
          </w:divBdr>
        </w:div>
      </w:divsChild>
    </w:div>
    <w:div w:id="650642046">
      <w:bodyDiv w:val="1"/>
      <w:marLeft w:val="0"/>
      <w:marRight w:val="0"/>
      <w:marTop w:val="0"/>
      <w:marBottom w:val="0"/>
      <w:divBdr>
        <w:top w:val="none" w:sz="0" w:space="0" w:color="auto"/>
        <w:left w:val="none" w:sz="0" w:space="0" w:color="auto"/>
        <w:bottom w:val="none" w:sz="0" w:space="0" w:color="auto"/>
        <w:right w:val="none" w:sz="0" w:space="0" w:color="auto"/>
      </w:divBdr>
    </w:div>
    <w:div w:id="667711260">
      <w:bodyDiv w:val="1"/>
      <w:marLeft w:val="0"/>
      <w:marRight w:val="0"/>
      <w:marTop w:val="0"/>
      <w:marBottom w:val="0"/>
      <w:divBdr>
        <w:top w:val="none" w:sz="0" w:space="0" w:color="auto"/>
        <w:left w:val="none" w:sz="0" w:space="0" w:color="auto"/>
        <w:bottom w:val="none" w:sz="0" w:space="0" w:color="auto"/>
        <w:right w:val="none" w:sz="0" w:space="0" w:color="auto"/>
      </w:divBdr>
    </w:div>
    <w:div w:id="671220448">
      <w:bodyDiv w:val="1"/>
      <w:marLeft w:val="0"/>
      <w:marRight w:val="0"/>
      <w:marTop w:val="0"/>
      <w:marBottom w:val="0"/>
      <w:divBdr>
        <w:top w:val="none" w:sz="0" w:space="0" w:color="auto"/>
        <w:left w:val="none" w:sz="0" w:space="0" w:color="auto"/>
        <w:bottom w:val="none" w:sz="0" w:space="0" w:color="auto"/>
        <w:right w:val="none" w:sz="0" w:space="0" w:color="auto"/>
      </w:divBdr>
    </w:div>
    <w:div w:id="680207388">
      <w:bodyDiv w:val="1"/>
      <w:marLeft w:val="0"/>
      <w:marRight w:val="0"/>
      <w:marTop w:val="0"/>
      <w:marBottom w:val="0"/>
      <w:divBdr>
        <w:top w:val="none" w:sz="0" w:space="0" w:color="auto"/>
        <w:left w:val="none" w:sz="0" w:space="0" w:color="auto"/>
        <w:bottom w:val="none" w:sz="0" w:space="0" w:color="auto"/>
        <w:right w:val="none" w:sz="0" w:space="0" w:color="auto"/>
      </w:divBdr>
    </w:div>
    <w:div w:id="698631066">
      <w:bodyDiv w:val="1"/>
      <w:marLeft w:val="0"/>
      <w:marRight w:val="0"/>
      <w:marTop w:val="0"/>
      <w:marBottom w:val="0"/>
      <w:divBdr>
        <w:top w:val="none" w:sz="0" w:space="0" w:color="auto"/>
        <w:left w:val="none" w:sz="0" w:space="0" w:color="auto"/>
        <w:bottom w:val="none" w:sz="0" w:space="0" w:color="auto"/>
        <w:right w:val="none" w:sz="0" w:space="0" w:color="auto"/>
      </w:divBdr>
    </w:div>
    <w:div w:id="901132936">
      <w:bodyDiv w:val="1"/>
      <w:marLeft w:val="0"/>
      <w:marRight w:val="0"/>
      <w:marTop w:val="0"/>
      <w:marBottom w:val="0"/>
      <w:divBdr>
        <w:top w:val="none" w:sz="0" w:space="0" w:color="auto"/>
        <w:left w:val="none" w:sz="0" w:space="0" w:color="auto"/>
        <w:bottom w:val="none" w:sz="0" w:space="0" w:color="auto"/>
        <w:right w:val="none" w:sz="0" w:space="0" w:color="auto"/>
      </w:divBdr>
    </w:div>
    <w:div w:id="915939579">
      <w:bodyDiv w:val="1"/>
      <w:marLeft w:val="0"/>
      <w:marRight w:val="0"/>
      <w:marTop w:val="0"/>
      <w:marBottom w:val="0"/>
      <w:divBdr>
        <w:top w:val="none" w:sz="0" w:space="0" w:color="auto"/>
        <w:left w:val="none" w:sz="0" w:space="0" w:color="auto"/>
        <w:bottom w:val="none" w:sz="0" w:space="0" w:color="auto"/>
        <w:right w:val="none" w:sz="0" w:space="0" w:color="auto"/>
      </w:divBdr>
    </w:div>
    <w:div w:id="918179529">
      <w:bodyDiv w:val="1"/>
      <w:marLeft w:val="0"/>
      <w:marRight w:val="0"/>
      <w:marTop w:val="0"/>
      <w:marBottom w:val="0"/>
      <w:divBdr>
        <w:top w:val="none" w:sz="0" w:space="0" w:color="auto"/>
        <w:left w:val="none" w:sz="0" w:space="0" w:color="auto"/>
        <w:bottom w:val="none" w:sz="0" w:space="0" w:color="auto"/>
        <w:right w:val="none" w:sz="0" w:space="0" w:color="auto"/>
      </w:divBdr>
    </w:div>
    <w:div w:id="958561311">
      <w:bodyDiv w:val="1"/>
      <w:marLeft w:val="0"/>
      <w:marRight w:val="0"/>
      <w:marTop w:val="0"/>
      <w:marBottom w:val="0"/>
      <w:divBdr>
        <w:top w:val="none" w:sz="0" w:space="0" w:color="auto"/>
        <w:left w:val="none" w:sz="0" w:space="0" w:color="auto"/>
        <w:bottom w:val="none" w:sz="0" w:space="0" w:color="auto"/>
        <w:right w:val="none" w:sz="0" w:space="0" w:color="auto"/>
      </w:divBdr>
    </w:div>
    <w:div w:id="962540471">
      <w:bodyDiv w:val="1"/>
      <w:marLeft w:val="0"/>
      <w:marRight w:val="0"/>
      <w:marTop w:val="0"/>
      <w:marBottom w:val="0"/>
      <w:divBdr>
        <w:top w:val="none" w:sz="0" w:space="0" w:color="auto"/>
        <w:left w:val="none" w:sz="0" w:space="0" w:color="auto"/>
        <w:bottom w:val="none" w:sz="0" w:space="0" w:color="auto"/>
        <w:right w:val="none" w:sz="0" w:space="0" w:color="auto"/>
      </w:divBdr>
    </w:div>
    <w:div w:id="1006833543">
      <w:bodyDiv w:val="1"/>
      <w:marLeft w:val="0"/>
      <w:marRight w:val="0"/>
      <w:marTop w:val="0"/>
      <w:marBottom w:val="0"/>
      <w:divBdr>
        <w:top w:val="none" w:sz="0" w:space="0" w:color="auto"/>
        <w:left w:val="none" w:sz="0" w:space="0" w:color="auto"/>
        <w:bottom w:val="none" w:sz="0" w:space="0" w:color="auto"/>
        <w:right w:val="none" w:sz="0" w:space="0" w:color="auto"/>
      </w:divBdr>
    </w:div>
    <w:div w:id="1032269625">
      <w:bodyDiv w:val="1"/>
      <w:marLeft w:val="0"/>
      <w:marRight w:val="0"/>
      <w:marTop w:val="0"/>
      <w:marBottom w:val="0"/>
      <w:divBdr>
        <w:top w:val="none" w:sz="0" w:space="0" w:color="auto"/>
        <w:left w:val="none" w:sz="0" w:space="0" w:color="auto"/>
        <w:bottom w:val="none" w:sz="0" w:space="0" w:color="auto"/>
        <w:right w:val="none" w:sz="0" w:space="0" w:color="auto"/>
      </w:divBdr>
    </w:div>
    <w:div w:id="1034573687">
      <w:bodyDiv w:val="1"/>
      <w:marLeft w:val="0"/>
      <w:marRight w:val="0"/>
      <w:marTop w:val="0"/>
      <w:marBottom w:val="0"/>
      <w:divBdr>
        <w:top w:val="none" w:sz="0" w:space="0" w:color="auto"/>
        <w:left w:val="none" w:sz="0" w:space="0" w:color="auto"/>
        <w:bottom w:val="none" w:sz="0" w:space="0" w:color="auto"/>
        <w:right w:val="none" w:sz="0" w:space="0" w:color="auto"/>
      </w:divBdr>
    </w:div>
    <w:div w:id="1038777434">
      <w:bodyDiv w:val="1"/>
      <w:marLeft w:val="0"/>
      <w:marRight w:val="0"/>
      <w:marTop w:val="0"/>
      <w:marBottom w:val="0"/>
      <w:divBdr>
        <w:top w:val="none" w:sz="0" w:space="0" w:color="auto"/>
        <w:left w:val="none" w:sz="0" w:space="0" w:color="auto"/>
        <w:bottom w:val="none" w:sz="0" w:space="0" w:color="auto"/>
        <w:right w:val="none" w:sz="0" w:space="0" w:color="auto"/>
      </w:divBdr>
    </w:div>
    <w:div w:id="1070662207">
      <w:bodyDiv w:val="1"/>
      <w:marLeft w:val="0"/>
      <w:marRight w:val="0"/>
      <w:marTop w:val="0"/>
      <w:marBottom w:val="0"/>
      <w:divBdr>
        <w:top w:val="none" w:sz="0" w:space="0" w:color="auto"/>
        <w:left w:val="none" w:sz="0" w:space="0" w:color="auto"/>
        <w:bottom w:val="none" w:sz="0" w:space="0" w:color="auto"/>
        <w:right w:val="none" w:sz="0" w:space="0" w:color="auto"/>
      </w:divBdr>
    </w:div>
    <w:div w:id="1071731823">
      <w:bodyDiv w:val="1"/>
      <w:marLeft w:val="0"/>
      <w:marRight w:val="0"/>
      <w:marTop w:val="0"/>
      <w:marBottom w:val="0"/>
      <w:divBdr>
        <w:top w:val="none" w:sz="0" w:space="0" w:color="auto"/>
        <w:left w:val="none" w:sz="0" w:space="0" w:color="auto"/>
        <w:bottom w:val="none" w:sz="0" w:space="0" w:color="auto"/>
        <w:right w:val="none" w:sz="0" w:space="0" w:color="auto"/>
      </w:divBdr>
    </w:div>
    <w:div w:id="1085497847">
      <w:bodyDiv w:val="1"/>
      <w:marLeft w:val="0"/>
      <w:marRight w:val="0"/>
      <w:marTop w:val="0"/>
      <w:marBottom w:val="0"/>
      <w:divBdr>
        <w:top w:val="none" w:sz="0" w:space="0" w:color="auto"/>
        <w:left w:val="none" w:sz="0" w:space="0" w:color="auto"/>
        <w:bottom w:val="none" w:sz="0" w:space="0" w:color="auto"/>
        <w:right w:val="none" w:sz="0" w:space="0" w:color="auto"/>
      </w:divBdr>
    </w:div>
    <w:div w:id="1086269816">
      <w:bodyDiv w:val="1"/>
      <w:marLeft w:val="0"/>
      <w:marRight w:val="0"/>
      <w:marTop w:val="0"/>
      <w:marBottom w:val="0"/>
      <w:divBdr>
        <w:top w:val="none" w:sz="0" w:space="0" w:color="auto"/>
        <w:left w:val="none" w:sz="0" w:space="0" w:color="auto"/>
        <w:bottom w:val="none" w:sz="0" w:space="0" w:color="auto"/>
        <w:right w:val="none" w:sz="0" w:space="0" w:color="auto"/>
      </w:divBdr>
    </w:div>
    <w:div w:id="1096174492">
      <w:bodyDiv w:val="1"/>
      <w:marLeft w:val="0"/>
      <w:marRight w:val="0"/>
      <w:marTop w:val="0"/>
      <w:marBottom w:val="0"/>
      <w:divBdr>
        <w:top w:val="none" w:sz="0" w:space="0" w:color="auto"/>
        <w:left w:val="none" w:sz="0" w:space="0" w:color="auto"/>
        <w:bottom w:val="none" w:sz="0" w:space="0" w:color="auto"/>
        <w:right w:val="none" w:sz="0" w:space="0" w:color="auto"/>
      </w:divBdr>
    </w:div>
    <w:div w:id="1101922523">
      <w:bodyDiv w:val="1"/>
      <w:marLeft w:val="0"/>
      <w:marRight w:val="0"/>
      <w:marTop w:val="0"/>
      <w:marBottom w:val="0"/>
      <w:divBdr>
        <w:top w:val="none" w:sz="0" w:space="0" w:color="auto"/>
        <w:left w:val="none" w:sz="0" w:space="0" w:color="auto"/>
        <w:bottom w:val="none" w:sz="0" w:space="0" w:color="auto"/>
        <w:right w:val="none" w:sz="0" w:space="0" w:color="auto"/>
      </w:divBdr>
    </w:div>
    <w:div w:id="1138062141">
      <w:bodyDiv w:val="1"/>
      <w:marLeft w:val="0"/>
      <w:marRight w:val="0"/>
      <w:marTop w:val="0"/>
      <w:marBottom w:val="0"/>
      <w:divBdr>
        <w:top w:val="none" w:sz="0" w:space="0" w:color="auto"/>
        <w:left w:val="none" w:sz="0" w:space="0" w:color="auto"/>
        <w:bottom w:val="none" w:sz="0" w:space="0" w:color="auto"/>
        <w:right w:val="none" w:sz="0" w:space="0" w:color="auto"/>
      </w:divBdr>
    </w:div>
    <w:div w:id="1161626386">
      <w:bodyDiv w:val="1"/>
      <w:marLeft w:val="0"/>
      <w:marRight w:val="0"/>
      <w:marTop w:val="0"/>
      <w:marBottom w:val="0"/>
      <w:divBdr>
        <w:top w:val="none" w:sz="0" w:space="0" w:color="auto"/>
        <w:left w:val="none" w:sz="0" w:space="0" w:color="auto"/>
        <w:bottom w:val="none" w:sz="0" w:space="0" w:color="auto"/>
        <w:right w:val="none" w:sz="0" w:space="0" w:color="auto"/>
      </w:divBdr>
    </w:div>
    <w:div w:id="1184980390">
      <w:bodyDiv w:val="1"/>
      <w:marLeft w:val="0"/>
      <w:marRight w:val="0"/>
      <w:marTop w:val="0"/>
      <w:marBottom w:val="0"/>
      <w:divBdr>
        <w:top w:val="none" w:sz="0" w:space="0" w:color="auto"/>
        <w:left w:val="none" w:sz="0" w:space="0" w:color="auto"/>
        <w:bottom w:val="none" w:sz="0" w:space="0" w:color="auto"/>
        <w:right w:val="none" w:sz="0" w:space="0" w:color="auto"/>
      </w:divBdr>
    </w:div>
    <w:div w:id="1185557431">
      <w:bodyDiv w:val="1"/>
      <w:marLeft w:val="0"/>
      <w:marRight w:val="0"/>
      <w:marTop w:val="0"/>
      <w:marBottom w:val="0"/>
      <w:divBdr>
        <w:top w:val="none" w:sz="0" w:space="0" w:color="auto"/>
        <w:left w:val="none" w:sz="0" w:space="0" w:color="auto"/>
        <w:bottom w:val="none" w:sz="0" w:space="0" w:color="auto"/>
        <w:right w:val="none" w:sz="0" w:space="0" w:color="auto"/>
      </w:divBdr>
    </w:div>
    <w:div w:id="1247113422">
      <w:bodyDiv w:val="1"/>
      <w:marLeft w:val="0"/>
      <w:marRight w:val="0"/>
      <w:marTop w:val="0"/>
      <w:marBottom w:val="0"/>
      <w:divBdr>
        <w:top w:val="none" w:sz="0" w:space="0" w:color="auto"/>
        <w:left w:val="none" w:sz="0" w:space="0" w:color="auto"/>
        <w:bottom w:val="none" w:sz="0" w:space="0" w:color="auto"/>
        <w:right w:val="none" w:sz="0" w:space="0" w:color="auto"/>
      </w:divBdr>
    </w:div>
    <w:div w:id="1263562711">
      <w:bodyDiv w:val="1"/>
      <w:marLeft w:val="0"/>
      <w:marRight w:val="0"/>
      <w:marTop w:val="0"/>
      <w:marBottom w:val="0"/>
      <w:divBdr>
        <w:top w:val="none" w:sz="0" w:space="0" w:color="auto"/>
        <w:left w:val="none" w:sz="0" w:space="0" w:color="auto"/>
        <w:bottom w:val="none" w:sz="0" w:space="0" w:color="auto"/>
        <w:right w:val="none" w:sz="0" w:space="0" w:color="auto"/>
      </w:divBdr>
    </w:div>
    <w:div w:id="1315524887">
      <w:bodyDiv w:val="1"/>
      <w:marLeft w:val="0"/>
      <w:marRight w:val="0"/>
      <w:marTop w:val="0"/>
      <w:marBottom w:val="0"/>
      <w:divBdr>
        <w:top w:val="none" w:sz="0" w:space="0" w:color="auto"/>
        <w:left w:val="none" w:sz="0" w:space="0" w:color="auto"/>
        <w:bottom w:val="none" w:sz="0" w:space="0" w:color="auto"/>
        <w:right w:val="none" w:sz="0" w:space="0" w:color="auto"/>
      </w:divBdr>
    </w:div>
    <w:div w:id="1348217528">
      <w:bodyDiv w:val="1"/>
      <w:marLeft w:val="0"/>
      <w:marRight w:val="0"/>
      <w:marTop w:val="0"/>
      <w:marBottom w:val="0"/>
      <w:divBdr>
        <w:top w:val="none" w:sz="0" w:space="0" w:color="auto"/>
        <w:left w:val="none" w:sz="0" w:space="0" w:color="auto"/>
        <w:bottom w:val="none" w:sz="0" w:space="0" w:color="auto"/>
        <w:right w:val="none" w:sz="0" w:space="0" w:color="auto"/>
      </w:divBdr>
    </w:div>
    <w:div w:id="1372075356">
      <w:bodyDiv w:val="1"/>
      <w:marLeft w:val="0"/>
      <w:marRight w:val="0"/>
      <w:marTop w:val="0"/>
      <w:marBottom w:val="0"/>
      <w:divBdr>
        <w:top w:val="none" w:sz="0" w:space="0" w:color="auto"/>
        <w:left w:val="none" w:sz="0" w:space="0" w:color="auto"/>
        <w:bottom w:val="none" w:sz="0" w:space="0" w:color="auto"/>
        <w:right w:val="none" w:sz="0" w:space="0" w:color="auto"/>
      </w:divBdr>
    </w:div>
    <w:div w:id="1381442201">
      <w:bodyDiv w:val="1"/>
      <w:marLeft w:val="0"/>
      <w:marRight w:val="0"/>
      <w:marTop w:val="0"/>
      <w:marBottom w:val="0"/>
      <w:divBdr>
        <w:top w:val="none" w:sz="0" w:space="0" w:color="auto"/>
        <w:left w:val="none" w:sz="0" w:space="0" w:color="auto"/>
        <w:bottom w:val="none" w:sz="0" w:space="0" w:color="auto"/>
        <w:right w:val="none" w:sz="0" w:space="0" w:color="auto"/>
      </w:divBdr>
    </w:div>
    <w:div w:id="1409572613">
      <w:bodyDiv w:val="1"/>
      <w:marLeft w:val="0"/>
      <w:marRight w:val="0"/>
      <w:marTop w:val="0"/>
      <w:marBottom w:val="0"/>
      <w:divBdr>
        <w:top w:val="none" w:sz="0" w:space="0" w:color="auto"/>
        <w:left w:val="none" w:sz="0" w:space="0" w:color="auto"/>
        <w:bottom w:val="none" w:sz="0" w:space="0" w:color="auto"/>
        <w:right w:val="none" w:sz="0" w:space="0" w:color="auto"/>
      </w:divBdr>
    </w:div>
    <w:div w:id="1413314090">
      <w:bodyDiv w:val="1"/>
      <w:marLeft w:val="0"/>
      <w:marRight w:val="0"/>
      <w:marTop w:val="0"/>
      <w:marBottom w:val="0"/>
      <w:divBdr>
        <w:top w:val="none" w:sz="0" w:space="0" w:color="auto"/>
        <w:left w:val="none" w:sz="0" w:space="0" w:color="auto"/>
        <w:bottom w:val="none" w:sz="0" w:space="0" w:color="auto"/>
        <w:right w:val="none" w:sz="0" w:space="0" w:color="auto"/>
      </w:divBdr>
    </w:div>
    <w:div w:id="1420324446">
      <w:bodyDiv w:val="1"/>
      <w:marLeft w:val="0"/>
      <w:marRight w:val="0"/>
      <w:marTop w:val="0"/>
      <w:marBottom w:val="0"/>
      <w:divBdr>
        <w:top w:val="none" w:sz="0" w:space="0" w:color="auto"/>
        <w:left w:val="none" w:sz="0" w:space="0" w:color="auto"/>
        <w:bottom w:val="none" w:sz="0" w:space="0" w:color="auto"/>
        <w:right w:val="none" w:sz="0" w:space="0" w:color="auto"/>
      </w:divBdr>
    </w:div>
    <w:div w:id="1435859891">
      <w:bodyDiv w:val="1"/>
      <w:marLeft w:val="0"/>
      <w:marRight w:val="0"/>
      <w:marTop w:val="0"/>
      <w:marBottom w:val="0"/>
      <w:divBdr>
        <w:top w:val="none" w:sz="0" w:space="0" w:color="auto"/>
        <w:left w:val="none" w:sz="0" w:space="0" w:color="auto"/>
        <w:bottom w:val="none" w:sz="0" w:space="0" w:color="auto"/>
        <w:right w:val="none" w:sz="0" w:space="0" w:color="auto"/>
      </w:divBdr>
    </w:div>
    <w:div w:id="1468007495">
      <w:bodyDiv w:val="1"/>
      <w:marLeft w:val="0"/>
      <w:marRight w:val="0"/>
      <w:marTop w:val="0"/>
      <w:marBottom w:val="0"/>
      <w:divBdr>
        <w:top w:val="none" w:sz="0" w:space="0" w:color="auto"/>
        <w:left w:val="none" w:sz="0" w:space="0" w:color="auto"/>
        <w:bottom w:val="none" w:sz="0" w:space="0" w:color="auto"/>
        <w:right w:val="none" w:sz="0" w:space="0" w:color="auto"/>
      </w:divBdr>
    </w:div>
    <w:div w:id="1542789842">
      <w:bodyDiv w:val="1"/>
      <w:marLeft w:val="0"/>
      <w:marRight w:val="0"/>
      <w:marTop w:val="0"/>
      <w:marBottom w:val="0"/>
      <w:divBdr>
        <w:top w:val="none" w:sz="0" w:space="0" w:color="auto"/>
        <w:left w:val="none" w:sz="0" w:space="0" w:color="auto"/>
        <w:bottom w:val="none" w:sz="0" w:space="0" w:color="auto"/>
        <w:right w:val="none" w:sz="0" w:space="0" w:color="auto"/>
      </w:divBdr>
    </w:div>
    <w:div w:id="1550725552">
      <w:bodyDiv w:val="1"/>
      <w:marLeft w:val="0"/>
      <w:marRight w:val="0"/>
      <w:marTop w:val="0"/>
      <w:marBottom w:val="0"/>
      <w:divBdr>
        <w:top w:val="none" w:sz="0" w:space="0" w:color="auto"/>
        <w:left w:val="none" w:sz="0" w:space="0" w:color="auto"/>
        <w:bottom w:val="none" w:sz="0" w:space="0" w:color="auto"/>
        <w:right w:val="none" w:sz="0" w:space="0" w:color="auto"/>
      </w:divBdr>
    </w:div>
    <w:div w:id="1558659595">
      <w:bodyDiv w:val="1"/>
      <w:marLeft w:val="0"/>
      <w:marRight w:val="0"/>
      <w:marTop w:val="0"/>
      <w:marBottom w:val="0"/>
      <w:divBdr>
        <w:top w:val="none" w:sz="0" w:space="0" w:color="auto"/>
        <w:left w:val="none" w:sz="0" w:space="0" w:color="auto"/>
        <w:bottom w:val="none" w:sz="0" w:space="0" w:color="auto"/>
        <w:right w:val="none" w:sz="0" w:space="0" w:color="auto"/>
      </w:divBdr>
    </w:div>
    <w:div w:id="1578175670">
      <w:bodyDiv w:val="1"/>
      <w:marLeft w:val="0"/>
      <w:marRight w:val="0"/>
      <w:marTop w:val="0"/>
      <w:marBottom w:val="0"/>
      <w:divBdr>
        <w:top w:val="none" w:sz="0" w:space="0" w:color="auto"/>
        <w:left w:val="none" w:sz="0" w:space="0" w:color="auto"/>
        <w:bottom w:val="none" w:sz="0" w:space="0" w:color="auto"/>
        <w:right w:val="none" w:sz="0" w:space="0" w:color="auto"/>
      </w:divBdr>
    </w:div>
    <w:div w:id="1593708815">
      <w:bodyDiv w:val="1"/>
      <w:marLeft w:val="0"/>
      <w:marRight w:val="0"/>
      <w:marTop w:val="0"/>
      <w:marBottom w:val="0"/>
      <w:divBdr>
        <w:top w:val="none" w:sz="0" w:space="0" w:color="auto"/>
        <w:left w:val="none" w:sz="0" w:space="0" w:color="auto"/>
        <w:bottom w:val="none" w:sz="0" w:space="0" w:color="auto"/>
        <w:right w:val="none" w:sz="0" w:space="0" w:color="auto"/>
      </w:divBdr>
    </w:div>
    <w:div w:id="1684623897">
      <w:bodyDiv w:val="1"/>
      <w:marLeft w:val="0"/>
      <w:marRight w:val="0"/>
      <w:marTop w:val="0"/>
      <w:marBottom w:val="0"/>
      <w:divBdr>
        <w:top w:val="none" w:sz="0" w:space="0" w:color="auto"/>
        <w:left w:val="none" w:sz="0" w:space="0" w:color="auto"/>
        <w:bottom w:val="none" w:sz="0" w:space="0" w:color="auto"/>
        <w:right w:val="none" w:sz="0" w:space="0" w:color="auto"/>
      </w:divBdr>
    </w:div>
    <w:div w:id="1718042257">
      <w:bodyDiv w:val="1"/>
      <w:marLeft w:val="0"/>
      <w:marRight w:val="0"/>
      <w:marTop w:val="0"/>
      <w:marBottom w:val="0"/>
      <w:divBdr>
        <w:top w:val="none" w:sz="0" w:space="0" w:color="auto"/>
        <w:left w:val="none" w:sz="0" w:space="0" w:color="auto"/>
        <w:bottom w:val="none" w:sz="0" w:space="0" w:color="auto"/>
        <w:right w:val="none" w:sz="0" w:space="0" w:color="auto"/>
      </w:divBdr>
    </w:div>
    <w:div w:id="1729111031">
      <w:bodyDiv w:val="1"/>
      <w:marLeft w:val="0"/>
      <w:marRight w:val="0"/>
      <w:marTop w:val="0"/>
      <w:marBottom w:val="0"/>
      <w:divBdr>
        <w:top w:val="none" w:sz="0" w:space="0" w:color="auto"/>
        <w:left w:val="none" w:sz="0" w:space="0" w:color="auto"/>
        <w:bottom w:val="none" w:sz="0" w:space="0" w:color="auto"/>
        <w:right w:val="none" w:sz="0" w:space="0" w:color="auto"/>
      </w:divBdr>
    </w:div>
    <w:div w:id="1785540941">
      <w:bodyDiv w:val="1"/>
      <w:marLeft w:val="0"/>
      <w:marRight w:val="0"/>
      <w:marTop w:val="0"/>
      <w:marBottom w:val="0"/>
      <w:divBdr>
        <w:top w:val="none" w:sz="0" w:space="0" w:color="auto"/>
        <w:left w:val="none" w:sz="0" w:space="0" w:color="auto"/>
        <w:bottom w:val="none" w:sz="0" w:space="0" w:color="auto"/>
        <w:right w:val="none" w:sz="0" w:space="0" w:color="auto"/>
      </w:divBdr>
    </w:div>
    <w:div w:id="1844398087">
      <w:bodyDiv w:val="1"/>
      <w:marLeft w:val="0"/>
      <w:marRight w:val="0"/>
      <w:marTop w:val="0"/>
      <w:marBottom w:val="0"/>
      <w:divBdr>
        <w:top w:val="none" w:sz="0" w:space="0" w:color="auto"/>
        <w:left w:val="none" w:sz="0" w:space="0" w:color="auto"/>
        <w:bottom w:val="none" w:sz="0" w:space="0" w:color="auto"/>
        <w:right w:val="none" w:sz="0" w:space="0" w:color="auto"/>
      </w:divBdr>
    </w:div>
    <w:div w:id="1882860696">
      <w:bodyDiv w:val="1"/>
      <w:marLeft w:val="0"/>
      <w:marRight w:val="0"/>
      <w:marTop w:val="0"/>
      <w:marBottom w:val="0"/>
      <w:divBdr>
        <w:top w:val="none" w:sz="0" w:space="0" w:color="auto"/>
        <w:left w:val="none" w:sz="0" w:space="0" w:color="auto"/>
        <w:bottom w:val="none" w:sz="0" w:space="0" w:color="auto"/>
        <w:right w:val="none" w:sz="0" w:space="0" w:color="auto"/>
      </w:divBdr>
    </w:div>
    <w:div w:id="1925410506">
      <w:bodyDiv w:val="1"/>
      <w:marLeft w:val="0"/>
      <w:marRight w:val="0"/>
      <w:marTop w:val="0"/>
      <w:marBottom w:val="0"/>
      <w:divBdr>
        <w:top w:val="none" w:sz="0" w:space="0" w:color="auto"/>
        <w:left w:val="none" w:sz="0" w:space="0" w:color="auto"/>
        <w:bottom w:val="none" w:sz="0" w:space="0" w:color="auto"/>
        <w:right w:val="none" w:sz="0" w:space="0" w:color="auto"/>
      </w:divBdr>
    </w:div>
    <w:div w:id="1938245033">
      <w:bodyDiv w:val="1"/>
      <w:marLeft w:val="0"/>
      <w:marRight w:val="0"/>
      <w:marTop w:val="0"/>
      <w:marBottom w:val="0"/>
      <w:divBdr>
        <w:top w:val="none" w:sz="0" w:space="0" w:color="auto"/>
        <w:left w:val="none" w:sz="0" w:space="0" w:color="auto"/>
        <w:bottom w:val="none" w:sz="0" w:space="0" w:color="auto"/>
        <w:right w:val="none" w:sz="0" w:space="0" w:color="auto"/>
      </w:divBdr>
    </w:div>
    <w:div w:id="1948149254">
      <w:bodyDiv w:val="1"/>
      <w:marLeft w:val="0"/>
      <w:marRight w:val="0"/>
      <w:marTop w:val="0"/>
      <w:marBottom w:val="0"/>
      <w:divBdr>
        <w:top w:val="none" w:sz="0" w:space="0" w:color="auto"/>
        <w:left w:val="none" w:sz="0" w:space="0" w:color="auto"/>
        <w:bottom w:val="none" w:sz="0" w:space="0" w:color="auto"/>
        <w:right w:val="none" w:sz="0" w:space="0" w:color="auto"/>
      </w:divBdr>
    </w:div>
    <w:div w:id="2042970183">
      <w:bodyDiv w:val="1"/>
      <w:marLeft w:val="0"/>
      <w:marRight w:val="0"/>
      <w:marTop w:val="0"/>
      <w:marBottom w:val="0"/>
      <w:divBdr>
        <w:top w:val="none" w:sz="0" w:space="0" w:color="auto"/>
        <w:left w:val="none" w:sz="0" w:space="0" w:color="auto"/>
        <w:bottom w:val="none" w:sz="0" w:space="0" w:color="auto"/>
        <w:right w:val="none" w:sz="0" w:space="0" w:color="auto"/>
      </w:divBdr>
    </w:div>
    <w:div w:id="2088990979">
      <w:bodyDiv w:val="1"/>
      <w:marLeft w:val="0"/>
      <w:marRight w:val="0"/>
      <w:marTop w:val="0"/>
      <w:marBottom w:val="0"/>
      <w:divBdr>
        <w:top w:val="none" w:sz="0" w:space="0" w:color="auto"/>
        <w:left w:val="none" w:sz="0" w:space="0" w:color="auto"/>
        <w:bottom w:val="none" w:sz="0" w:space="0" w:color="auto"/>
        <w:right w:val="none" w:sz="0" w:space="0" w:color="auto"/>
      </w:divBdr>
    </w:div>
    <w:div w:id="2121338401">
      <w:bodyDiv w:val="1"/>
      <w:marLeft w:val="0"/>
      <w:marRight w:val="0"/>
      <w:marTop w:val="0"/>
      <w:marBottom w:val="0"/>
      <w:divBdr>
        <w:top w:val="none" w:sz="0" w:space="0" w:color="auto"/>
        <w:left w:val="none" w:sz="0" w:space="0" w:color="auto"/>
        <w:bottom w:val="none" w:sz="0" w:space="0" w:color="auto"/>
        <w:right w:val="none" w:sz="0" w:space="0" w:color="auto"/>
      </w:divBdr>
    </w:div>
    <w:div w:id="21467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1204</Words>
  <Characters>6864</Characters>
  <Application>Microsoft Office Word</Application>
  <DocSecurity>0</DocSecurity>
  <Lines>57</Lines>
  <Paragraphs>16</Paragraphs>
  <ScaleCrop>false</ScaleCrop>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159</cp:revision>
  <dcterms:created xsi:type="dcterms:W3CDTF">2023-08-28T07:49:00Z</dcterms:created>
  <dcterms:modified xsi:type="dcterms:W3CDTF">2023-08-28T11:36:00Z</dcterms:modified>
</cp:coreProperties>
</file>