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6E0A" w14:textId="77777777" w:rsidR="00E12B5B" w:rsidRPr="00E12B5B" w:rsidRDefault="00E12B5B" w:rsidP="00E12B5B">
      <w:pPr>
        <w:shd w:val="clear" w:color="auto" w:fill="FFFFFF"/>
        <w:spacing w:after="150" w:line="238" w:lineRule="atLeast"/>
        <w:jc w:val="center"/>
        <w:rPr>
          <w:rFonts w:ascii="Arial" w:eastAsia="Times New Roman" w:hAnsi="Arial" w:cs="Arial"/>
          <w:color w:val="242424"/>
          <w:sz w:val="20"/>
          <w:szCs w:val="20"/>
          <w:lang w:eastAsia="ru-RU"/>
        </w:rPr>
      </w:pPr>
      <w:r w:rsidRPr="00E12B5B">
        <w:rPr>
          <w:rFonts w:ascii="Times New Roman" w:eastAsia="Times New Roman" w:hAnsi="Times New Roman" w:cs="Times New Roman"/>
          <w:b/>
          <w:bCs/>
          <w:color w:val="242424"/>
          <w:sz w:val="24"/>
          <w:szCs w:val="24"/>
          <w:lang w:eastAsia="ru-RU"/>
        </w:rPr>
        <w:t>ЗАКЛЮЧЕНИЕ</w:t>
      </w:r>
    </w:p>
    <w:p w14:paraId="24DC6068" w14:textId="77777777" w:rsidR="00E12B5B" w:rsidRPr="00E12B5B" w:rsidRDefault="00E12B5B" w:rsidP="00E12B5B">
      <w:pPr>
        <w:shd w:val="clear" w:color="auto" w:fill="FFFFFF"/>
        <w:spacing w:after="150" w:line="238" w:lineRule="atLeast"/>
        <w:jc w:val="center"/>
        <w:rPr>
          <w:rFonts w:ascii="Arial" w:eastAsia="Times New Roman" w:hAnsi="Arial" w:cs="Arial"/>
          <w:color w:val="242424"/>
          <w:sz w:val="20"/>
          <w:szCs w:val="20"/>
          <w:lang w:eastAsia="ru-RU"/>
        </w:rPr>
      </w:pPr>
      <w:r w:rsidRPr="00E12B5B">
        <w:rPr>
          <w:rFonts w:ascii="Times New Roman" w:eastAsia="Times New Roman" w:hAnsi="Times New Roman" w:cs="Times New Roman"/>
          <w:b/>
          <w:bCs/>
          <w:color w:val="242424"/>
          <w:sz w:val="24"/>
          <w:szCs w:val="24"/>
          <w:lang w:eastAsia="ru-RU"/>
        </w:rPr>
        <w:t>Контрольно-счетной палаты города Лермонтова</w:t>
      </w:r>
      <w:r w:rsidRPr="00E12B5B">
        <w:rPr>
          <w:rFonts w:ascii="Times New Roman" w:eastAsia="Times New Roman" w:hAnsi="Times New Roman" w:cs="Times New Roman"/>
          <w:b/>
          <w:bCs/>
          <w:color w:val="242424"/>
          <w:sz w:val="24"/>
          <w:szCs w:val="24"/>
          <w:lang w:eastAsia="ru-RU"/>
        </w:rPr>
        <w:br/>
        <w:t>на внесение изменений в муниципальную программу «Сохранение и развитие культуры города Лермонтова»</w:t>
      </w:r>
    </w:p>
    <w:p w14:paraId="356B4967" w14:textId="77777777" w:rsidR="00E12B5B" w:rsidRPr="00E12B5B" w:rsidRDefault="00E12B5B" w:rsidP="00E12B5B">
      <w:pPr>
        <w:shd w:val="clear" w:color="auto" w:fill="FFFFFF"/>
        <w:spacing w:after="0" w:line="238" w:lineRule="atLeast"/>
        <w:jc w:val="center"/>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lang w:eastAsia="ru-RU"/>
        </w:rPr>
        <w:t>27 ноября 2018 года</w:t>
      </w: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lang w:eastAsia="ru-RU"/>
        </w:rPr>
        <w:t>г. Лермонтов</w:t>
      </w:r>
    </w:p>
    <w:p w14:paraId="6FEBC32A" w14:textId="77777777" w:rsidR="00E12B5B" w:rsidRPr="00E12B5B" w:rsidRDefault="00E12B5B" w:rsidP="00E12B5B">
      <w:pPr>
        <w:shd w:val="clear" w:color="auto" w:fill="FFFFFF"/>
        <w:spacing w:after="0" w:line="238" w:lineRule="atLeast"/>
        <w:jc w:val="center"/>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lang w:eastAsia="ru-RU"/>
        </w:rPr>
        <w:t>На основании пункта 7 части 1 статьи 8 Положения о Контрольно-счетной палате города Лермонтова, утвержденного решением Совета города Лермонтова от 27.03.2013 № 22, в соответствии с решением Совета города Лермонтова от 30.03.2016 № 15 «Об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w:t>
      </w: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lang w:eastAsia="ru-RU"/>
        </w:rPr>
        <w:t>Контрольно-счетной палатой города Лермонтова проведена финансово-экономическая экспертиза изменений, вносимых в муниципальную программу «</w:t>
      </w:r>
      <w:r w:rsidRPr="00E12B5B">
        <w:rPr>
          <w:rFonts w:ascii="Times New Roman" w:eastAsia="Times New Roman" w:hAnsi="Times New Roman" w:cs="Times New Roman"/>
          <w:color w:val="242424"/>
          <w:sz w:val="24"/>
          <w:szCs w:val="24"/>
          <w:bdr w:val="none" w:sz="0" w:space="0" w:color="auto" w:frame="1"/>
          <w:lang w:eastAsia="ru-RU"/>
        </w:rPr>
        <w:t>Сохранение и развитие культуры города Лермонтова»</w:t>
      </w:r>
      <w:r w:rsidRPr="00E12B5B">
        <w:rPr>
          <w:rFonts w:ascii="Times New Roman" w:eastAsia="Times New Roman" w:hAnsi="Times New Roman" w:cs="Times New Roman"/>
          <w:color w:val="242424"/>
          <w:sz w:val="24"/>
          <w:szCs w:val="24"/>
          <w:lang w:eastAsia="ru-RU"/>
        </w:rPr>
        <w:t>, утвержденную распоряжением администрации города Лермонтова от 30.12.2015 № 1397 (далее – Программа).</w:t>
      </w:r>
    </w:p>
    <w:p w14:paraId="42AB1ECA" w14:textId="77777777" w:rsidR="00E12B5B" w:rsidRPr="00E12B5B" w:rsidRDefault="00E12B5B" w:rsidP="00E12B5B">
      <w:pPr>
        <w:shd w:val="clear" w:color="auto" w:fill="FFFFFF"/>
        <w:spacing w:after="0" w:line="238" w:lineRule="atLeast"/>
        <w:jc w:val="both"/>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lang w:eastAsia="ru-RU"/>
        </w:rPr>
        <w:t>Изменения в Программу вносятся в связи с необходимостью оплаты специальной оценки условий труда, услуг по проведению медосмотров и для оплаты налога на имущество за 3 квартал 2018 года.</w:t>
      </w:r>
    </w:p>
    <w:p w14:paraId="39C90107" w14:textId="77777777" w:rsidR="00E12B5B" w:rsidRPr="00E12B5B" w:rsidRDefault="00E12B5B" w:rsidP="00E12B5B">
      <w:pPr>
        <w:shd w:val="clear" w:color="auto" w:fill="FFFFFF"/>
        <w:spacing w:after="150" w:line="238" w:lineRule="atLeast"/>
        <w:jc w:val="both"/>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lang w:eastAsia="ru-RU"/>
        </w:rPr>
        <w:t> </w:t>
      </w:r>
    </w:p>
    <w:p w14:paraId="6F39349E" w14:textId="77777777" w:rsidR="00E12B5B" w:rsidRPr="00E12B5B" w:rsidRDefault="00E12B5B" w:rsidP="00E12B5B">
      <w:pPr>
        <w:shd w:val="clear" w:color="auto" w:fill="FFFFFF"/>
        <w:spacing w:after="0" w:line="238" w:lineRule="atLeast"/>
        <w:jc w:val="both"/>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u w:val="single"/>
          <w:lang w:eastAsia="ru-RU"/>
        </w:rPr>
        <w:t>Подпрограмма 1 «Организация культурно-досуговой деятельности города Лермонтова»</w:t>
      </w:r>
      <w:r w:rsidRPr="00E12B5B">
        <w:rPr>
          <w:rFonts w:ascii="Times New Roman" w:eastAsia="Times New Roman" w:hAnsi="Times New Roman" w:cs="Times New Roman"/>
          <w:color w:val="242424"/>
          <w:sz w:val="24"/>
          <w:szCs w:val="24"/>
          <w:lang w:eastAsia="ru-RU"/>
        </w:rPr>
        <w:t> предлагается </w:t>
      </w:r>
      <w:r w:rsidRPr="00E12B5B">
        <w:rPr>
          <w:rFonts w:ascii="Times New Roman" w:eastAsia="Times New Roman" w:hAnsi="Times New Roman" w:cs="Times New Roman"/>
          <w:color w:val="242424"/>
          <w:sz w:val="24"/>
          <w:szCs w:val="24"/>
          <w:u w:val="single"/>
          <w:lang w:eastAsia="ru-RU"/>
        </w:rPr>
        <w:t>увеличить ассигнования в сумме 141,33 тыс. руб. </w:t>
      </w:r>
      <w:r w:rsidRPr="00E12B5B">
        <w:rPr>
          <w:rFonts w:ascii="Times New Roman" w:eastAsia="Times New Roman" w:hAnsi="Times New Roman" w:cs="Times New Roman"/>
          <w:color w:val="242424"/>
          <w:sz w:val="24"/>
          <w:szCs w:val="24"/>
          <w:lang w:eastAsia="ru-RU"/>
        </w:rPr>
        <w:t>по основному мероприятию 2.1 «Организация деятельности клубных формирований и формирований самодеятельного народного творчества»</w:t>
      </w: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lang w:eastAsia="ru-RU"/>
        </w:rPr>
        <w:t>по направлению расходов на обеспечение деятельности (оказание услуг) в сфере культуры и кинематографии, за счет экономии по другим муниципальным программам.</w:t>
      </w:r>
    </w:p>
    <w:p w14:paraId="00A491C1" w14:textId="77777777" w:rsidR="00E12B5B" w:rsidRPr="00E12B5B" w:rsidRDefault="00E12B5B" w:rsidP="00E12B5B">
      <w:pPr>
        <w:shd w:val="clear" w:color="auto" w:fill="FFFFFF"/>
        <w:spacing w:after="0" w:line="238" w:lineRule="atLeast"/>
        <w:jc w:val="both"/>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u w:val="single"/>
          <w:lang w:eastAsia="ru-RU"/>
        </w:rPr>
        <w:t>Подпрограмма 2 «Развитие библиотечного обслуживания города Лермонтова»</w:t>
      </w:r>
      <w:r w:rsidRPr="00E12B5B">
        <w:rPr>
          <w:rFonts w:ascii="Times New Roman" w:eastAsia="Times New Roman" w:hAnsi="Times New Roman" w:cs="Times New Roman"/>
          <w:color w:val="242424"/>
          <w:sz w:val="24"/>
          <w:szCs w:val="24"/>
          <w:lang w:eastAsia="ru-RU"/>
        </w:rPr>
        <w:t> предлагается </w:t>
      </w:r>
      <w:r w:rsidRPr="00E12B5B">
        <w:rPr>
          <w:rFonts w:ascii="Times New Roman" w:eastAsia="Times New Roman" w:hAnsi="Times New Roman" w:cs="Times New Roman"/>
          <w:color w:val="242424"/>
          <w:sz w:val="24"/>
          <w:szCs w:val="24"/>
          <w:u w:val="single"/>
          <w:lang w:eastAsia="ru-RU"/>
        </w:rPr>
        <w:t>уменьшить</w:t>
      </w:r>
      <w:r w:rsidRPr="00E12B5B">
        <w:rPr>
          <w:rFonts w:ascii="Times New Roman" w:eastAsia="Times New Roman" w:hAnsi="Times New Roman" w:cs="Times New Roman"/>
          <w:color w:val="242424"/>
          <w:sz w:val="24"/>
          <w:szCs w:val="24"/>
          <w:u w:val="single"/>
          <w:bdr w:val="none" w:sz="0" w:space="0" w:color="auto" w:frame="1"/>
          <w:lang w:eastAsia="ru-RU"/>
        </w:rPr>
        <w:t>  </w:t>
      </w:r>
      <w:r w:rsidRPr="00E12B5B">
        <w:rPr>
          <w:rFonts w:ascii="Times New Roman" w:eastAsia="Times New Roman" w:hAnsi="Times New Roman" w:cs="Times New Roman"/>
          <w:color w:val="242424"/>
          <w:sz w:val="24"/>
          <w:szCs w:val="24"/>
          <w:u w:val="single"/>
          <w:lang w:eastAsia="ru-RU"/>
        </w:rPr>
        <w:t>ассигнования в сумме </w:t>
      </w:r>
      <w:r w:rsidRPr="00E12B5B">
        <w:rPr>
          <w:rFonts w:ascii="Times New Roman" w:eastAsia="Times New Roman" w:hAnsi="Times New Roman" w:cs="Times New Roman"/>
          <w:color w:val="242424"/>
          <w:sz w:val="24"/>
          <w:szCs w:val="24"/>
          <w:u w:val="single"/>
          <w:bdr w:val="none" w:sz="0" w:space="0" w:color="auto" w:frame="1"/>
          <w:lang w:eastAsia="ru-RU"/>
        </w:rPr>
        <w:t>                                    </w:t>
      </w:r>
      <w:r w:rsidRPr="00E12B5B">
        <w:rPr>
          <w:rFonts w:ascii="Times New Roman" w:eastAsia="Times New Roman" w:hAnsi="Times New Roman" w:cs="Times New Roman"/>
          <w:color w:val="242424"/>
          <w:sz w:val="24"/>
          <w:szCs w:val="24"/>
          <w:u w:val="single"/>
          <w:lang w:eastAsia="ru-RU"/>
        </w:rPr>
        <w:t>50,2 тыс. руб. </w:t>
      </w: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lang w:eastAsia="ru-RU"/>
        </w:rPr>
        <w:t>по основному мероприятию 3.1 «Библиотечное, библиографическое и информационное обслуживание пользователей библиотек», по направлению расходов – обеспечение деятельности (оказание услуг) библиотек.</w:t>
      </w:r>
    </w:p>
    <w:p w14:paraId="4478526F" w14:textId="77777777" w:rsidR="00E12B5B" w:rsidRPr="00E12B5B" w:rsidRDefault="00E12B5B" w:rsidP="00E12B5B">
      <w:pPr>
        <w:shd w:val="clear" w:color="auto" w:fill="FFFFFF"/>
        <w:spacing w:after="0" w:line="238" w:lineRule="atLeast"/>
        <w:jc w:val="both"/>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lang w:eastAsia="ru-RU"/>
        </w:rPr>
        <w:t>В результате предлагаемых изменений объем средств, предусмотренных на реализацию Программы в 2018 году составит 104 200,12 тыс. руб. Объем финансирования из краевого бюджета составит 71 608,21 тыс. руб., средства федерального бюджета составят 10,02 тыс. руб., средства местного бюджета останутся без изменений составят 32 581,87 тыс. руб.</w:t>
      </w:r>
    </w:p>
    <w:p w14:paraId="56FF4471" w14:textId="77777777" w:rsidR="00E12B5B" w:rsidRPr="00E12B5B" w:rsidRDefault="00E12B5B" w:rsidP="00E12B5B">
      <w:pPr>
        <w:shd w:val="clear" w:color="auto" w:fill="FFFFFF"/>
        <w:spacing w:after="0" w:line="238" w:lineRule="atLeast"/>
        <w:jc w:val="both"/>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bdr w:val="none" w:sz="0" w:space="0" w:color="auto" w:frame="1"/>
          <w:lang w:eastAsia="ru-RU"/>
        </w:rPr>
        <w:t>       </w:t>
      </w:r>
      <w:r w:rsidRPr="00E12B5B">
        <w:rPr>
          <w:rFonts w:ascii="Times New Roman" w:eastAsia="Times New Roman" w:hAnsi="Times New Roman" w:cs="Times New Roman"/>
          <w:color w:val="242424"/>
          <w:sz w:val="24"/>
          <w:szCs w:val="24"/>
          <w:lang w:eastAsia="ru-RU"/>
        </w:rPr>
        <w:t>На основании вышеизложенного Контрольно-счетная палата города Лермонтова согласовывает внесение изменений в муниципальную программу «</w:t>
      </w:r>
      <w:r w:rsidRPr="00E12B5B">
        <w:rPr>
          <w:rFonts w:ascii="Times New Roman" w:eastAsia="Times New Roman" w:hAnsi="Times New Roman" w:cs="Times New Roman"/>
          <w:color w:val="242424"/>
          <w:sz w:val="24"/>
          <w:szCs w:val="24"/>
          <w:bdr w:val="none" w:sz="0" w:space="0" w:color="auto" w:frame="1"/>
          <w:lang w:eastAsia="ru-RU"/>
        </w:rPr>
        <w:t>Сохранение и развитие культуры города Лермонтова</w:t>
      </w:r>
      <w:r w:rsidRPr="00E12B5B">
        <w:rPr>
          <w:rFonts w:ascii="Times New Roman" w:eastAsia="Times New Roman" w:hAnsi="Times New Roman" w:cs="Times New Roman"/>
          <w:color w:val="242424"/>
          <w:sz w:val="24"/>
          <w:szCs w:val="24"/>
          <w:lang w:eastAsia="ru-RU"/>
        </w:rPr>
        <w:t>».</w:t>
      </w:r>
    </w:p>
    <w:p w14:paraId="19F1795F" w14:textId="77777777" w:rsidR="00E12B5B" w:rsidRPr="00E12B5B" w:rsidRDefault="00E12B5B" w:rsidP="00E12B5B">
      <w:pPr>
        <w:shd w:val="clear" w:color="auto" w:fill="FFFFFF"/>
        <w:spacing w:after="150" w:line="238" w:lineRule="atLeast"/>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lang w:eastAsia="ru-RU"/>
        </w:rPr>
        <w:t> </w:t>
      </w:r>
    </w:p>
    <w:p w14:paraId="5FC9EE94" w14:textId="77777777" w:rsidR="00E12B5B" w:rsidRPr="00E12B5B" w:rsidRDefault="00E12B5B" w:rsidP="00E12B5B">
      <w:pPr>
        <w:shd w:val="clear" w:color="auto" w:fill="FFFFFF"/>
        <w:spacing w:after="150" w:line="238" w:lineRule="atLeast"/>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lang w:eastAsia="ru-RU"/>
        </w:rPr>
        <w:t>Главный специалист</w:t>
      </w:r>
    </w:p>
    <w:p w14:paraId="60D27F07" w14:textId="77777777" w:rsidR="00E12B5B" w:rsidRPr="00E12B5B" w:rsidRDefault="00E12B5B" w:rsidP="00E12B5B">
      <w:pPr>
        <w:shd w:val="clear" w:color="auto" w:fill="FFFFFF"/>
        <w:spacing w:after="150" w:line="238" w:lineRule="atLeast"/>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lang w:eastAsia="ru-RU"/>
        </w:rPr>
        <w:t>контрольно-счетной</w:t>
      </w:r>
    </w:p>
    <w:p w14:paraId="06601287" w14:textId="77777777" w:rsidR="00E12B5B" w:rsidRPr="00E12B5B" w:rsidRDefault="00E12B5B" w:rsidP="00E12B5B">
      <w:pPr>
        <w:shd w:val="clear" w:color="auto" w:fill="FFFFFF"/>
        <w:spacing w:after="150" w:line="238" w:lineRule="atLeast"/>
        <w:rPr>
          <w:rFonts w:ascii="Arial" w:eastAsia="Times New Roman" w:hAnsi="Arial" w:cs="Arial"/>
          <w:color w:val="242424"/>
          <w:sz w:val="20"/>
          <w:szCs w:val="20"/>
          <w:lang w:eastAsia="ru-RU"/>
        </w:rPr>
      </w:pPr>
      <w:r w:rsidRPr="00E12B5B">
        <w:rPr>
          <w:rFonts w:ascii="Times New Roman" w:eastAsia="Times New Roman" w:hAnsi="Times New Roman" w:cs="Times New Roman"/>
          <w:color w:val="242424"/>
          <w:sz w:val="24"/>
          <w:szCs w:val="24"/>
          <w:lang w:eastAsia="ru-RU"/>
        </w:rPr>
        <w:t>палаты города Лермонтова                                                                  Е.Е. Куламова</w:t>
      </w:r>
    </w:p>
    <w:p w14:paraId="086727A6" w14:textId="6E1CB6BB" w:rsidR="002A46BD" w:rsidRPr="00E12B5B" w:rsidRDefault="002A46BD" w:rsidP="00E12B5B">
      <w:bookmarkStart w:id="0" w:name="_GoBack"/>
      <w:bookmarkEnd w:id="0"/>
    </w:p>
    <w:sectPr w:rsidR="002A46BD" w:rsidRPr="00E12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65EC5"/>
    <w:rsid w:val="00081518"/>
    <w:rsid w:val="00091197"/>
    <w:rsid w:val="000956CA"/>
    <w:rsid w:val="000B56C2"/>
    <w:rsid w:val="000D43B5"/>
    <w:rsid w:val="000D5B7D"/>
    <w:rsid w:val="000E6465"/>
    <w:rsid w:val="00125523"/>
    <w:rsid w:val="001C034A"/>
    <w:rsid w:val="001E5F81"/>
    <w:rsid w:val="00226982"/>
    <w:rsid w:val="00244B1A"/>
    <w:rsid w:val="002835DC"/>
    <w:rsid w:val="002A46BD"/>
    <w:rsid w:val="002D145F"/>
    <w:rsid w:val="002D15F5"/>
    <w:rsid w:val="003346E1"/>
    <w:rsid w:val="00367056"/>
    <w:rsid w:val="00403248"/>
    <w:rsid w:val="00417777"/>
    <w:rsid w:val="004F4517"/>
    <w:rsid w:val="00502432"/>
    <w:rsid w:val="00524A16"/>
    <w:rsid w:val="00565974"/>
    <w:rsid w:val="005956B0"/>
    <w:rsid w:val="005C7061"/>
    <w:rsid w:val="005D5932"/>
    <w:rsid w:val="00673E8C"/>
    <w:rsid w:val="0067683F"/>
    <w:rsid w:val="006B63EE"/>
    <w:rsid w:val="007132B6"/>
    <w:rsid w:val="007378E3"/>
    <w:rsid w:val="00746341"/>
    <w:rsid w:val="00747863"/>
    <w:rsid w:val="007A0791"/>
    <w:rsid w:val="007E796A"/>
    <w:rsid w:val="00831FE9"/>
    <w:rsid w:val="00832060"/>
    <w:rsid w:val="008A7D00"/>
    <w:rsid w:val="008B2612"/>
    <w:rsid w:val="008B3876"/>
    <w:rsid w:val="008B677D"/>
    <w:rsid w:val="008B774A"/>
    <w:rsid w:val="00917C10"/>
    <w:rsid w:val="009402ED"/>
    <w:rsid w:val="00973EAF"/>
    <w:rsid w:val="009828BD"/>
    <w:rsid w:val="00A32C08"/>
    <w:rsid w:val="00A4628B"/>
    <w:rsid w:val="00A962FC"/>
    <w:rsid w:val="00AB4CFF"/>
    <w:rsid w:val="00AD190A"/>
    <w:rsid w:val="00AF2915"/>
    <w:rsid w:val="00AF3218"/>
    <w:rsid w:val="00B14C1C"/>
    <w:rsid w:val="00B176B8"/>
    <w:rsid w:val="00B443FE"/>
    <w:rsid w:val="00B56D94"/>
    <w:rsid w:val="00B62FCC"/>
    <w:rsid w:val="00B8204E"/>
    <w:rsid w:val="00B940DE"/>
    <w:rsid w:val="00C030EC"/>
    <w:rsid w:val="00C117B2"/>
    <w:rsid w:val="00C30E3B"/>
    <w:rsid w:val="00C63E8D"/>
    <w:rsid w:val="00C828AB"/>
    <w:rsid w:val="00C96E09"/>
    <w:rsid w:val="00CF73D2"/>
    <w:rsid w:val="00D8179C"/>
    <w:rsid w:val="00D83D67"/>
    <w:rsid w:val="00D8498F"/>
    <w:rsid w:val="00D951F7"/>
    <w:rsid w:val="00DE1F30"/>
    <w:rsid w:val="00E12B5B"/>
    <w:rsid w:val="00E158E9"/>
    <w:rsid w:val="00E80287"/>
    <w:rsid w:val="00EA6AD2"/>
    <w:rsid w:val="00EB03E4"/>
    <w:rsid w:val="00F73761"/>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 w:type="paragraph" w:customStyle="1" w:styleId="11">
    <w:name w:val="1"/>
    <w:basedOn w:val="a"/>
    <w:rsid w:val="00C30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74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42162793">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67672109">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06573369">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0696066">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366219187">
      <w:bodyDiv w:val="1"/>
      <w:marLeft w:val="0"/>
      <w:marRight w:val="0"/>
      <w:marTop w:val="0"/>
      <w:marBottom w:val="0"/>
      <w:divBdr>
        <w:top w:val="none" w:sz="0" w:space="0" w:color="auto"/>
        <w:left w:val="none" w:sz="0" w:space="0" w:color="auto"/>
        <w:bottom w:val="none" w:sz="0" w:space="0" w:color="auto"/>
        <w:right w:val="none" w:sz="0" w:space="0" w:color="auto"/>
      </w:divBdr>
    </w:div>
    <w:div w:id="43949739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470094695">
      <w:bodyDiv w:val="1"/>
      <w:marLeft w:val="0"/>
      <w:marRight w:val="0"/>
      <w:marTop w:val="0"/>
      <w:marBottom w:val="0"/>
      <w:divBdr>
        <w:top w:val="none" w:sz="0" w:space="0" w:color="auto"/>
        <w:left w:val="none" w:sz="0" w:space="0" w:color="auto"/>
        <w:bottom w:val="none" w:sz="0" w:space="0" w:color="auto"/>
        <w:right w:val="none" w:sz="0" w:space="0" w:color="auto"/>
      </w:divBdr>
    </w:div>
    <w:div w:id="478569599">
      <w:bodyDiv w:val="1"/>
      <w:marLeft w:val="0"/>
      <w:marRight w:val="0"/>
      <w:marTop w:val="0"/>
      <w:marBottom w:val="0"/>
      <w:divBdr>
        <w:top w:val="none" w:sz="0" w:space="0" w:color="auto"/>
        <w:left w:val="none" w:sz="0" w:space="0" w:color="auto"/>
        <w:bottom w:val="none" w:sz="0" w:space="0" w:color="auto"/>
        <w:right w:val="none" w:sz="0" w:space="0" w:color="auto"/>
      </w:divBdr>
    </w:div>
    <w:div w:id="488061208">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51893141">
      <w:bodyDiv w:val="1"/>
      <w:marLeft w:val="0"/>
      <w:marRight w:val="0"/>
      <w:marTop w:val="0"/>
      <w:marBottom w:val="0"/>
      <w:divBdr>
        <w:top w:val="none" w:sz="0" w:space="0" w:color="auto"/>
        <w:left w:val="none" w:sz="0" w:space="0" w:color="auto"/>
        <w:bottom w:val="none" w:sz="0" w:space="0" w:color="auto"/>
        <w:right w:val="none" w:sz="0" w:space="0" w:color="auto"/>
      </w:divBdr>
    </w:div>
    <w:div w:id="564025388">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577372552">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65671773">
      <w:bodyDiv w:val="1"/>
      <w:marLeft w:val="0"/>
      <w:marRight w:val="0"/>
      <w:marTop w:val="0"/>
      <w:marBottom w:val="0"/>
      <w:divBdr>
        <w:top w:val="none" w:sz="0" w:space="0" w:color="auto"/>
        <w:left w:val="none" w:sz="0" w:space="0" w:color="auto"/>
        <w:bottom w:val="none" w:sz="0" w:space="0" w:color="auto"/>
        <w:right w:val="none" w:sz="0" w:space="0" w:color="auto"/>
      </w:divBdr>
    </w:div>
    <w:div w:id="67195882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85327437">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898901693">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104767961">
      <w:bodyDiv w:val="1"/>
      <w:marLeft w:val="0"/>
      <w:marRight w:val="0"/>
      <w:marTop w:val="0"/>
      <w:marBottom w:val="0"/>
      <w:divBdr>
        <w:top w:val="none" w:sz="0" w:space="0" w:color="auto"/>
        <w:left w:val="none" w:sz="0" w:space="0" w:color="auto"/>
        <w:bottom w:val="none" w:sz="0" w:space="0" w:color="auto"/>
        <w:right w:val="none" w:sz="0" w:space="0" w:color="auto"/>
      </w:divBdr>
    </w:div>
    <w:div w:id="1129318118">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52797342">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256400941">
      <w:bodyDiv w:val="1"/>
      <w:marLeft w:val="0"/>
      <w:marRight w:val="0"/>
      <w:marTop w:val="0"/>
      <w:marBottom w:val="0"/>
      <w:divBdr>
        <w:top w:val="none" w:sz="0" w:space="0" w:color="auto"/>
        <w:left w:val="none" w:sz="0" w:space="0" w:color="auto"/>
        <w:bottom w:val="none" w:sz="0" w:space="0" w:color="auto"/>
        <w:right w:val="none" w:sz="0" w:space="0" w:color="auto"/>
      </w:divBdr>
    </w:div>
    <w:div w:id="1257178788">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495801138">
      <w:bodyDiv w:val="1"/>
      <w:marLeft w:val="0"/>
      <w:marRight w:val="0"/>
      <w:marTop w:val="0"/>
      <w:marBottom w:val="0"/>
      <w:divBdr>
        <w:top w:val="none" w:sz="0" w:space="0" w:color="auto"/>
        <w:left w:val="none" w:sz="0" w:space="0" w:color="auto"/>
        <w:bottom w:val="none" w:sz="0" w:space="0" w:color="auto"/>
        <w:right w:val="none" w:sz="0" w:space="0" w:color="auto"/>
      </w:divBdr>
    </w:div>
    <w:div w:id="1516118006">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721436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62149548">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 w:id="2103525184">
      <w:bodyDiv w:val="1"/>
      <w:marLeft w:val="0"/>
      <w:marRight w:val="0"/>
      <w:marTop w:val="0"/>
      <w:marBottom w:val="0"/>
      <w:divBdr>
        <w:top w:val="none" w:sz="0" w:space="0" w:color="auto"/>
        <w:left w:val="none" w:sz="0" w:space="0" w:color="auto"/>
        <w:bottom w:val="none" w:sz="0" w:space="0" w:color="auto"/>
        <w:right w:val="none" w:sz="0" w:space="0" w:color="auto"/>
      </w:divBdr>
    </w:div>
    <w:div w:id="21115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159</cp:revision>
  <dcterms:created xsi:type="dcterms:W3CDTF">2023-08-25T11:44:00Z</dcterms:created>
  <dcterms:modified xsi:type="dcterms:W3CDTF">2023-08-25T14:04:00Z</dcterms:modified>
</cp:coreProperties>
</file>