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E6D8" w14:textId="77777777" w:rsidR="007D075E" w:rsidRDefault="007D075E" w:rsidP="007D075E">
      <w:pPr>
        <w:tabs>
          <w:tab w:val="left" w:pos="225"/>
          <w:tab w:val="center" w:pos="467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Лермонтова  Ставропольского края, сообщает о результатах торгов, объявленных на 17 марта 2025 года по продаже права аренды сроком на пять лет земельного участка 10980 кв.м, с кадастровым номером 26:32:010106:45, расположенного по адресу: Российская Федерация, Ставропольский край, городской округ город Лермонтов, город Лермонтов, проезд Тепличный, 12, с видом разрешённого использования: производственная деятельность (код 6.0), склад (код 6.9).</w:t>
      </w:r>
    </w:p>
    <w:p w14:paraId="6552BE23" w14:textId="77777777" w:rsidR="007D075E" w:rsidRDefault="007D075E" w:rsidP="007D075E">
      <w:pPr>
        <w:tabs>
          <w:tab w:val="left" w:pos="225"/>
          <w:tab w:val="center" w:pos="4677"/>
        </w:tabs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участия в торгах было подано 19 заявок. </w:t>
      </w:r>
    </w:p>
    <w:p w14:paraId="32554478" w14:textId="77777777" w:rsidR="007D075E" w:rsidRDefault="007D075E" w:rsidP="007D0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Признаны участниками и допущены к торгам 19 претендентов, </w:t>
      </w:r>
    </w:p>
    <w:p w14:paraId="0C307DD3" w14:textId="77777777" w:rsidR="007D075E" w:rsidRDefault="007D075E" w:rsidP="007D0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Стартовая цена лота </w:t>
      </w:r>
      <w:r>
        <w:rPr>
          <w:rFonts w:ascii="Arial" w:hAnsi="Arial" w:cs="Arial"/>
          <w:sz w:val="19"/>
          <w:szCs w:val="19"/>
        </w:rPr>
        <w:t xml:space="preserve">— </w:t>
      </w:r>
      <w:r>
        <w:rPr>
          <w:sz w:val="28"/>
          <w:szCs w:val="28"/>
        </w:rPr>
        <w:t>годовая арендная плата – 270 000,00 рублей.</w:t>
      </w:r>
    </w:p>
    <w:p w14:paraId="3B57AD0B" w14:textId="77777777" w:rsidR="007D075E" w:rsidRDefault="007D075E" w:rsidP="007D075E">
      <w:pPr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Победителем признан – </w:t>
      </w:r>
      <w:r>
        <w:rPr>
          <w:color w:val="000000"/>
          <w:sz w:val="28"/>
          <w:szCs w:val="28"/>
        </w:rPr>
        <w:t>Калашян Тамаз Даврешович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предложивший наибольшую арендную годовую арендную плату за земельный участок </w:t>
      </w:r>
      <w:r>
        <w:rPr>
          <w:color w:val="000000"/>
          <w:sz w:val="28"/>
          <w:szCs w:val="28"/>
        </w:rPr>
        <w:t xml:space="preserve">3720600.00 </w:t>
      </w:r>
      <w:r>
        <w:rPr>
          <w:rFonts w:eastAsia="Calibri"/>
          <w:sz w:val="28"/>
          <w:szCs w:val="28"/>
        </w:rPr>
        <w:t>руб</w:t>
      </w:r>
      <w:r>
        <w:rPr>
          <w:sz w:val="28"/>
          <w:szCs w:val="28"/>
        </w:rPr>
        <w:t>.</w:t>
      </w:r>
    </w:p>
    <w:p w14:paraId="41C67666" w14:textId="77777777" w:rsidR="0061728F" w:rsidRDefault="0061728F">
      <w:bookmarkStart w:id="0" w:name="_GoBack"/>
      <w:bookmarkEnd w:id="0"/>
    </w:p>
    <w:sectPr w:rsidR="0061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8C"/>
    <w:rsid w:val="0061728F"/>
    <w:rsid w:val="007D075E"/>
    <w:rsid w:val="00B8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E0BA5-4B18-4D7F-874C-B1E5585B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0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2025-03-18T14:35:00Z</dcterms:created>
  <dcterms:modified xsi:type="dcterms:W3CDTF">2025-03-18T14:35:00Z</dcterms:modified>
</cp:coreProperties>
</file>