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C8541" w14:textId="77777777" w:rsidR="008777CD" w:rsidRDefault="008777CD" w:rsidP="008777CD">
      <w:pPr>
        <w:pStyle w:val="a6"/>
        <w:shd w:val="clear" w:color="auto" w:fill="FFFFFF"/>
        <w:spacing w:before="0" w:beforeAutospacing="0" w:after="0" w:afterAutospacing="0" w:line="238" w:lineRule="atLeast"/>
        <w:ind w:left="-540" w:firstLine="540"/>
        <w:rPr>
          <w:rFonts w:ascii="Arial" w:hAnsi="Arial" w:cs="Arial"/>
          <w:color w:val="242424"/>
          <w:sz w:val="20"/>
          <w:szCs w:val="20"/>
        </w:rPr>
      </w:pPr>
      <w:r>
        <w:rPr>
          <w:b/>
          <w:bCs/>
          <w:color w:val="242424"/>
          <w:bdr w:val="none" w:sz="0" w:space="0" w:color="auto" w:frame="1"/>
          <w:lang w:val="x-none"/>
        </w:rPr>
        <w:t>Извещение</w:t>
      </w:r>
    </w:p>
    <w:p w14:paraId="3A1107B3" w14:textId="77777777" w:rsidR="008777CD" w:rsidRDefault="008777CD" w:rsidP="008777CD">
      <w:pPr>
        <w:pStyle w:val="a6"/>
        <w:shd w:val="clear" w:color="auto" w:fill="FFFFFF"/>
        <w:spacing w:before="0" w:beforeAutospacing="0" w:after="0" w:afterAutospacing="0" w:line="238" w:lineRule="atLeast"/>
        <w:ind w:left="-540" w:firstLine="540"/>
        <w:rPr>
          <w:rFonts w:ascii="Arial" w:hAnsi="Arial" w:cs="Arial"/>
          <w:color w:val="242424"/>
          <w:sz w:val="20"/>
          <w:szCs w:val="20"/>
        </w:rPr>
      </w:pPr>
      <w:r>
        <w:rPr>
          <w:b/>
          <w:bCs/>
          <w:color w:val="242424"/>
          <w:bdr w:val="none" w:sz="0" w:space="0" w:color="auto" w:frame="1"/>
          <w:lang w:val="x-none"/>
        </w:rPr>
        <w:t>о проведении торгов в форме аукциона </w:t>
      </w:r>
      <w:r>
        <w:rPr>
          <w:b/>
          <w:bCs/>
          <w:color w:val="242424"/>
        </w:rPr>
        <w:t>по продаже</w:t>
      </w:r>
    </w:p>
    <w:p w14:paraId="3A6125E2" w14:textId="77777777" w:rsidR="008777CD" w:rsidRDefault="008777CD" w:rsidP="008777CD">
      <w:pPr>
        <w:pStyle w:val="a6"/>
        <w:shd w:val="clear" w:color="auto" w:fill="FFFFFF"/>
        <w:spacing w:before="0" w:beforeAutospacing="0" w:after="150" w:afterAutospacing="0" w:line="238" w:lineRule="atLeast"/>
        <w:ind w:left="-540" w:firstLine="540"/>
        <w:rPr>
          <w:rFonts w:ascii="Arial" w:hAnsi="Arial" w:cs="Arial"/>
          <w:color w:val="242424"/>
          <w:sz w:val="20"/>
          <w:szCs w:val="20"/>
        </w:rPr>
      </w:pPr>
      <w:r>
        <w:rPr>
          <w:b/>
          <w:bCs/>
          <w:color w:val="242424"/>
        </w:rPr>
        <w:t> права аренды двух земельных участков</w:t>
      </w:r>
    </w:p>
    <w:p w14:paraId="3BF7305C" w14:textId="77777777" w:rsidR="008777CD" w:rsidRDefault="008777CD" w:rsidP="008777CD">
      <w:pPr>
        <w:shd w:val="clear" w:color="auto" w:fill="FFFFFF"/>
        <w:spacing w:after="150" w:line="238" w:lineRule="atLeast"/>
        <w:ind w:left="-540" w:firstLine="540"/>
        <w:jc w:val="both"/>
        <w:rPr>
          <w:rFonts w:ascii="Arial" w:hAnsi="Arial" w:cs="Arial"/>
          <w:color w:val="242424"/>
          <w:sz w:val="20"/>
          <w:szCs w:val="20"/>
        </w:rPr>
      </w:pPr>
      <w:r>
        <w:rPr>
          <w:color w:val="242424"/>
        </w:rPr>
        <w:t>Администрация города Лермонтова  Ставропольского края, сообщает о проведении аукциона, открытого по составу и по форме подачи предложений по продаже земельного участка и  продаже права аренды  двух земельных участков..</w:t>
      </w:r>
    </w:p>
    <w:p w14:paraId="15070A6C" w14:textId="77777777" w:rsidR="008777CD" w:rsidRDefault="008777CD" w:rsidP="008777CD">
      <w:pPr>
        <w:shd w:val="clear" w:color="auto" w:fill="FFFFFF"/>
        <w:spacing w:after="150" w:line="238" w:lineRule="atLeast"/>
        <w:ind w:left="-540" w:firstLine="540"/>
        <w:jc w:val="both"/>
        <w:rPr>
          <w:rFonts w:ascii="Arial" w:hAnsi="Arial" w:cs="Arial"/>
          <w:color w:val="242424"/>
          <w:sz w:val="20"/>
          <w:szCs w:val="20"/>
        </w:rPr>
      </w:pPr>
      <w:r>
        <w:rPr>
          <w:color w:val="242424"/>
        </w:rPr>
        <w:t>1.Наименование организатора аукциона - Управление имущественных отношений администрации города Лермонтова Ставропольского края.</w:t>
      </w:r>
    </w:p>
    <w:p w14:paraId="4A279246" w14:textId="77777777" w:rsidR="008777CD" w:rsidRDefault="008777CD" w:rsidP="008777CD">
      <w:pPr>
        <w:shd w:val="clear" w:color="auto" w:fill="FFFFFF"/>
        <w:spacing w:after="150" w:line="238" w:lineRule="atLeast"/>
        <w:ind w:left="-540" w:firstLine="540"/>
        <w:jc w:val="both"/>
        <w:rPr>
          <w:rFonts w:ascii="Arial" w:hAnsi="Arial" w:cs="Arial"/>
          <w:color w:val="242424"/>
          <w:sz w:val="20"/>
          <w:szCs w:val="20"/>
        </w:rPr>
      </w:pPr>
      <w:r>
        <w:rPr>
          <w:color w:val="242424"/>
        </w:rPr>
        <w:t>2.Наименование органа местного самоуправления, принявшего решение о проведении аукциона - администрация города Лермонтова Ставропольского края Основание проведения торгов - постановления администрации города Лермонтова:</w:t>
      </w:r>
    </w:p>
    <w:p w14:paraId="6B235461" w14:textId="77777777" w:rsidR="008777CD" w:rsidRDefault="008777CD" w:rsidP="008777CD">
      <w:pPr>
        <w:shd w:val="clear" w:color="auto" w:fill="FFFFFF"/>
        <w:spacing w:after="150" w:line="238" w:lineRule="atLeast"/>
        <w:jc w:val="center"/>
        <w:rPr>
          <w:rFonts w:ascii="Arial" w:hAnsi="Arial" w:cs="Arial"/>
          <w:color w:val="242424"/>
          <w:sz w:val="20"/>
          <w:szCs w:val="20"/>
        </w:rPr>
      </w:pPr>
      <w:r>
        <w:rPr>
          <w:color w:val="242424"/>
        </w:rPr>
        <w:t> </w:t>
      </w:r>
    </w:p>
    <w:p w14:paraId="4568FBFB" w14:textId="77777777" w:rsidR="008777CD" w:rsidRDefault="008777CD" w:rsidP="008777CD">
      <w:pPr>
        <w:shd w:val="clear" w:color="auto" w:fill="FFFFFF"/>
        <w:spacing w:after="150" w:line="238" w:lineRule="atLeast"/>
        <w:jc w:val="center"/>
        <w:rPr>
          <w:rFonts w:ascii="Arial" w:hAnsi="Arial" w:cs="Arial"/>
          <w:color w:val="242424"/>
          <w:sz w:val="20"/>
          <w:szCs w:val="20"/>
        </w:rPr>
      </w:pPr>
      <w:r>
        <w:rPr>
          <w:color w:val="242424"/>
        </w:rPr>
        <w:t>ИНФОРМАЦИОННАЯ КАРТА АУКЦИОНА</w:t>
      </w:r>
    </w:p>
    <w:tbl>
      <w:tblPr>
        <w:tblW w:w="9600" w:type="dxa"/>
        <w:tblInd w:w="-459" w:type="dxa"/>
        <w:shd w:val="clear" w:color="auto" w:fill="FFFFFF"/>
        <w:tblCellMar>
          <w:left w:w="0" w:type="dxa"/>
          <w:right w:w="0" w:type="dxa"/>
        </w:tblCellMar>
        <w:tblLook w:val="04A0" w:firstRow="1" w:lastRow="0" w:firstColumn="1" w:lastColumn="0" w:noHBand="0" w:noVBand="1"/>
      </w:tblPr>
      <w:tblGrid>
        <w:gridCol w:w="690"/>
        <w:gridCol w:w="3233"/>
        <w:gridCol w:w="5677"/>
      </w:tblGrid>
      <w:tr w:rsidR="008777CD" w14:paraId="0C555A62" w14:textId="77777777" w:rsidTr="008777CD">
        <w:tc>
          <w:tcPr>
            <w:tcW w:w="72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797B801" w14:textId="77777777" w:rsidR="008777CD" w:rsidRDefault="008777CD">
            <w:pPr>
              <w:spacing w:after="150" w:line="238" w:lineRule="atLeast"/>
              <w:jc w:val="both"/>
              <w:rPr>
                <w:rFonts w:ascii="Arial" w:hAnsi="Arial" w:cs="Arial"/>
                <w:color w:val="242424"/>
                <w:sz w:val="20"/>
                <w:szCs w:val="20"/>
              </w:rPr>
            </w:pPr>
            <w:r>
              <w:rPr>
                <w:color w:val="242424"/>
                <w:sz w:val="20"/>
                <w:szCs w:val="20"/>
              </w:rPr>
              <w:t>№ п/п</w:t>
            </w:r>
          </w:p>
        </w:tc>
        <w:tc>
          <w:tcPr>
            <w:tcW w:w="353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27AE6D0" w14:textId="77777777" w:rsidR="008777CD" w:rsidRDefault="008777CD">
            <w:pPr>
              <w:spacing w:after="150" w:line="238" w:lineRule="atLeast"/>
              <w:ind w:left="-108"/>
              <w:jc w:val="center"/>
              <w:rPr>
                <w:rFonts w:ascii="Arial" w:hAnsi="Arial" w:cs="Arial"/>
                <w:color w:val="242424"/>
                <w:sz w:val="20"/>
                <w:szCs w:val="20"/>
              </w:rPr>
            </w:pPr>
            <w:r>
              <w:rPr>
                <w:color w:val="242424"/>
                <w:sz w:val="20"/>
                <w:szCs w:val="20"/>
              </w:rPr>
              <w:t>Наименование сведений</w:t>
            </w:r>
          </w:p>
        </w:tc>
        <w:tc>
          <w:tcPr>
            <w:tcW w:w="651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FF59B57" w14:textId="77777777" w:rsidR="008777CD" w:rsidRDefault="008777CD">
            <w:pPr>
              <w:spacing w:after="150" w:line="238" w:lineRule="atLeast"/>
              <w:ind w:left="-49"/>
              <w:jc w:val="center"/>
              <w:rPr>
                <w:rFonts w:ascii="Arial" w:hAnsi="Arial" w:cs="Arial"/>
                <w:color w:val="242424"/>
                <w:sz w:val="20"/>
                <w:szCs w:val="20"/>
              </w:rPr>
            </w:pPr>
            <w:r>
              <w:rPr>
                <w:color w:val="242424"/>
                <w:sz w:val="20"/>
                <w:szCs w:val="20"/>
              </w:rPr>
              <w:t>Содержание</w:t>
            </w:r>
          </w:p>
        </w:tc>
      </w:tr>
      <w:tr w:rsidR="008777CD" w14:paraId="685C44D6" w14:textId="77777777" w:rsidTr="008777CD">
        <w:tc>
          <w:tcPr>
            <w:tcW w:w="72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41792C28" w14:textId="77777777" w:rsidR="008777CD" w:rsidRDefault="008777CD">
            <w:pPr>
              <w:spacing w:after="150" w:line="238" w:lineRule="atLeast"/>
              <w:ind w:left="180"/>
              <w:jc w:val="both"/>
              <w:rPr>
                <w:rFonts w:ascii="Arial" w:hAnsi="Arial" w:cs="Arial"/>
                <w:color w:val="242424"/>
                <w:sz w:val="20"/>
                <w:szCs w:val="20"/>
              </w:rPr>
            </w:pPr>
            <w:r>
              <w:rPr>
                <w:color w:val="242424"/>
                <w:sz w:val="20"/>
                <w:szCs w:val="20"/>
              </w:rPr>
              <w:t>1</w:t>
            </w:r>
          </w:p>
        </w:tc>
        <w:tc>
          <w:tcPr>
            <w:tcW w:w="353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609FCA1A" w14:textId="77777777" w:rsidR="008777CD" w:rsidRDefault="008777CD">
            <w:pPr>
              <w:spacing w:after="150" w:line="238" w:lineRule="atLeast"/>
              <w:jc w:val="both"/>
              <w:rPr>
                <w:rFonts w:ascii="Arial" w:hAnsi="Arial" w:cs="Arial"/>
                <w:color w:val="242424"/>
                <w:sz w:val="20"/>
                <w:szCs w:val="20"/>
              </w:rPr>
            </w:pPr>
            <w:r>
              <w:rPr>
                <w:color w:val="242424"/>
                <w:sz w:val="20"/>
                <w:szCs w:val="20"/>
              </w:rPr>
              <w:t>Организатор аукциона</w:t>
            </w:r>
          </w:p>
        </w:tc>
        <w:tc>
          <w:tcPr>
            <w:tcW w:w="651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6D1943E6" w14:textId="77777777" w:rsidR="008777CD" w:rsidRDefault="008777CD">
            <w:pPr>
              <w:spacing w:after="150" w:line="238" w:lineRule="atLeast"/>
              <w:jc w:val="both"/>
              <w:rPr>
                <w:rFonts w:ascii="Arial" w:hAnsi="Arial" w:cs="Arial"/>
                <w:color w:val="242424"/>
                <w:sz w:val="20"/>
                <w:szCs w:val="20"/>
              </w:rPr>
            </w:pPr>
            <w:r>
              <w:rPr>
                <w:color w:val="242424"/>
                <w:sz w:val="20"/>
                <w:szCs w:val="20"/>
              </w:rPr>
              <w:t>Управление имущественных отношений администрации города Лермонтова Ставропольского края</w:t>
            </w:r>
          </w:p>
          <w:p w14:paraId="7D4EC370" w14:textId="77777777" w:rsidR="008777CD" w:rsidRDefault="008777CD">
            <w:pPr>
              <w:spacing w:after="150" w:line="238" w:lineRule="atLeast"/>
              <w:jc w:val="both"/>
              <w:rPr>
                <w:rFonts w:ascii="Arial" w:hAnsi="Arial" w:cs="Arial"/>
                <w:color w:val="242424"/>
                <w:sz w:val="20"/>
                <w:szCs w:val="20"/>
              </w:rPr>
            </w:pPr>
            <w:r>
              <w:rPr>
                <w:color w:val="242424"/>
                <w:sz w:val="20"/>
                <w:szCs w:val="20"/>
              </w:rPr>
              <w:t>юридический адрес: Решетника, д.1.</w:t>
            </w:r>
          </w:p>
          <w:p w14:paraId="51ACADAD" w14:textId="77777777" w:rsidR="008777CD" w:rsidRDefault="008777CD">
            <w:pPr>
              <w:spacing w:after="150" w:line="238" w:lineRule="atLeast"/>
              <w:jc w:val="both"/>
              <w:rPr>
                <w:rFonts w:ascii="Arial" w:hAnsi="Arial" w:cs="Arial"/>
                <w:color w:val="242424"/>
                <w:sz w:val="20"/>
                <w:szCs w:val="20"/>
              </w:rPr>
            </w:pPr>
            <w:r>
              <w:rPr>
                <w:color w:val="242424"/>
                <w:sz w:val="20"/>
                <w:szCs w:val="20"/>
              </w:rPr>
              <w:t>г. Лермонтов, 357340,</w:t>
            </w:r>
          </w:p>
          <w:p w14:paraId="688FA7C7" w14:textId="77777777" w:rsidR="008777CD" w:rsidRDefault="008777CD">
            <w:pPr>
              <w:spacing w:after="150" w:line="238" w:lineRule="atLeast"/>
              <w:jc w:val="both"/>
              <w:rPr>
                <w:rFonts w:ascii="Arial" w:hAnsi="Arial" w:cs="Arial"/>
                <w:color w:val="242424"/>
                <w:sz w:val="20"/>
                <w:szCs w:val="20"/>
              </w:rPr>
            </w:pPr>
            <w:r>
              <w:rPr>
                <w:color w:val="242424"/>
                <w:sz w:val="20"/>
                <w:szCs w:val="20"/>
              </w:rPr>
              <w:t>фактический адрес: Лермонтова,</w:t>
            </w:r>
          </w:p>
          <w:p w14:paraId="6A2466A4" w14:textId="77777777" w:rsidR="008777CD" w:rsidRDefault="008777CD">
            <w:pPr>
              <w:spacing w:after="150" w:line="238" w:lineRule="atLeast"/>
              <w:jc w:val="both"/>
              <w:rPr>
                <w:rFonts w:ascii="Arial" w:hAnsi="Arial" w:cs="Arial"/>
                <w:color w:val="242424"/>
                <w:sz w:val="20"/>
                <w:szCs w:val="20"/>
              </w:rPr>
            </w:pPr>
            <w:r>
              <w:rPr>
                <w:color w:val="242424"/>
                <w:sz w:val="20"/>
                <w:szCs w:val="20"/>
              </w:rPr>
              <w:t>ул. Решетника, д. 1, г. Лермонтов, 357340,</w:t>
            </w:r>
          </w:p>
          <w:p w14:paraId="11828A42" w14:textId="77777777" w:rsidR="008777CD" w:rsidRDefault="008777CD">
            <w:pPr>
              <w:spacing w:line="238" w:lineRule="atLeast"/>
              <w:rPr>
                <w:rFonts w:ascii="Arial" w:hAnsi="Arial" w:cs="Arial"/>
                <w:color w:val="242424"/>
                <w:sz w:val="20"/>
                <w:szCs w:val="20"/>
              </w:rPr>
            </w:pPr>
            <w:r>
              <w:rPr>
                <w:color w:val="242424"/>
                <w:sz w:val="20"/>
                <w:szCs w:val="20"/>
              </w:rPr>
              <w:t>адрес электронной почты: </w:t>
            </w:r>
            <w:hyperlink r:id="rId5" w:history="1">
              <w:r>
                <w:rPr>
                  <w:rStyle w:val="a3"/>
                  <w:sz w:val="20"/>
                  <w:szCs w:val="20"/>
                  <w:bdr w:val="none" w:sz="0" w:space="0" w:color="auto" w:frame="1"/>
                  <w:lang w:val="en-US"/>
                </w:rPr>
                <w:t>kumi</w:t>
              </w:r>
              <w:r>
                <w:rPr>
                  <w:rStyle w:val="a3"/>
                  <w:sz w:val="20"/>
                  <w:szCs w:val="20"/>
                  <w:bdr w:val="none" w:sz="0" w:space="0" w:color="auto" w:frame="1"/>
                </w:rPr>
                <w:t>_</w:t>
              </w:r>
              <w:r>
                <w:rPr>
                  <w:rStyle w:val="a3"/>
                  <w:sz w:val="20"/>
                  <w:szCs w:val="20"/>
                  <w:bdr w:val="none" w:sz="0" w:space="0" w:color="auto" w:frame="1"/>
                  <w:lang w:val="en-US"/>
                </w:rPr>
                <w:t>lerm</w:t>
              </w:r>
              <w:r>
                <w:rPr>
                  <w:rStyle w:val="a3"/>
                  <w:sz w:val="20"/>
                  <w:szCs w:val="20"/>
                  <w:bdr w:val="none" w:sz="0" w:space="0" w:color="auto" w:frame="1"/>
                </w:rPr>
                <w:t>@</w:t>
              </w:r>
              <w:r>
                <w:rPr>
                  <w:rStyle w:val="a3"/>
                  <w:sz w:val="20"/>
                  <w:szCs w:val="20"/>
                  <w:bdr w:val="none" w:sz="0" w:space="0" w:color="auto" w:frame="1"/>
                  <w:lang w:val="en-US"/>
                </w:rPr>
                <w:t>mail</w:t>
              </w:r>
              <w:r>
                <w:rPr>
                  <w:rStyle w:val="a3"/>
                  <w:sz w:val="20"/>
                  <w:szCs w:val="20"/>
                  <w:bdr w:val="none" w:sz="0" w:space="0" w:color="auto" w:frame="1"/>
                </w:rPr>
                <w:t>.</w:t>
              </w:r>
              <w:r>
                <w:rPr>
                  <w:rStyle w:val="a3"/>
                  <w:sz w:val="20"/>
                  <w:szCs w:val="20"/>
                  <w:bdr w:val="none" w:sz="0" w:space="0" w:color="auto" w:frame="1"/>
                  <w:lang w:val="en-US"/>
                </w:rPr>
                <w:t>ru</w:t>
              </w:r>
            </w:hyperlink>
          </w:p>
          <w:p w14:paraId="57FEAFEF" w14:textId="77777777" w:rsidR="008777CD" w:rsidRDefault="008777CD">
            <w:pPr>
              <w:spacing w:after="150" w:line="238" w:lineRule="atLeast"/>
              <w:jc w:val="both"/>
              <w:rPr>
                <w:rFonts w:ascii="Arial" w:hAnsi="Arial" w:cs="Arial"/>
                <w:color w:val="242424"/>
                <w:sz w:val="20"/>
                <w:szCs w:val="20"/>
              </w:rPr>
            </w:pPr>
            <w:r>
              <w:rPr>
                <w:color w:val="242424"/>
                <w:sz w:val="20"/>
                <w:szCs w:val="20"/>
              </w:rPr>
              <w:t>контактное лицо: Иванов Андрей Михайлович</w:t>
            </w:r>
          </w:p>
          <w:p w14:paraId="60B0593C" w14:textId="77777777" w:rsidR="008777CD" w:rsidRDefault="008777CD">
            <w:pPr>
              <w:spacing w:after="150" w:line="238" w:lineRule="atLeast"/>
              <w:jc w:val="both"/>
              <w:rPr>
                <w:rFonts w:ascii="Arial" w:hAnsi="Arial" w:cs="Arial"/>
                <w:color w:val="242424"/>
                <w:sz w:val="20"/>
                <w:szCs w:val="20"/>
              </w:rPr>
            </w:pPr>
            <w:r>
              <w:rPr>
                <w:color w:val="242424"/>
                <w:sz w:val="20"/>
                <w:szCs w:val="20"/>
              </w:rPr>
              <w:t>контактный телефон: 8 (879 35) 3-05-15</w:t>
            </w:r>
          </w:p>
        </w:tc>
      </w:tr>
      <w:tr w:rsidR="008777CD" w14:paraId="745A1108" w14:textId="77777777" w:rsidTr="008777CD">
        <w:tc>
          <w:tcPr>
            <w:tcW w:w="7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6C9B11E" w14:textId="77777777" w:rsidR="008777CD" w:rsidRDefault="008777CD">
            <w:pPr>
              <w:spacing w:after="150" w:line="238" w:lineRule="atLeast"/>
              <w:ind w:left="180"/>
              <w:jc w:val="both"/>
              <w:rPr>
                <w:rFonts w:ascii="Arial" w:hAnsi="Arial" w:cs="Arial"/>
                <w:color w:val="242424"/>
                <w:sz w:val="20"/>
                <w:szCs w:val="20"/>
              </w:rPr>
            </w:pPr>
            <w:r>
              <w:rPr>
                <w:color w:val="242424"/>
                <w:sz w:val="20"/>
                <w:szCs w:val="20"/>
              </w:rPr>
              <w:t>2</w:t>
            </w:r>
          </w:p>
        </w:tc>
        <w:tc>
          <w:tcPr>
            <w:tcW w:w="3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29C8A89" w14:textId="77777777" w:rsidR="008777CD" w:rsidRDefault="008777CD">
            <w:pPr>
              <w:spacing w:after="150" w:line="238" w:lineRule="atLeast"/>
              <w:jc w:val="both"/>
              <w:rPr>
                <w:rFonts w:ascii="Arial" w:hAnsi="Arial" w:cs="Arial"/>
                <w:color w:val="242424"/>
                <w:sz w:val="20"/>
                <w:szCs w:val="20"/>
              </w:rPr>
            </w:pPr>
            <w:r>
              <w:rPr>
                <w:color w:val="242424"/>
                <w:sz w:val="20"/>
                <w:szCs w:val="20"/>
              </w:rPr>
              <w:t>Специализированная организация, привлекаемая организатором аукциона для осуществления  функций по организации и проведению аукциона</w:t>
            </w:r>
          </w:p>
        </w:tc>
        <w:tc>
          <w:tcPr>
            <w:tcW w:w="6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A7BA446" w14:textId="77777777" w:rsidR="008777CD" w:rsidRDefault="008777CD">
            <w:pPr>
              <w:spacing w:after="150" w:line="238" w:lineRule="atLeast"/>
              <w:jc w:val="both"/>
              <w:rPr>
                <w:rFonts w:ascii="Arial" w:hAnsi="Arial" w:cs="Arial"/>
                <w:color w:val="242424"/>
                <w:sz w:val="20"/>
                <w:szCs w:val="20"/>
              </w:rPr>
            </w:pPr>
            <w:r>
              <w:rPr>
                <w:color w:val="242424"/>
                <w:sz w:val="20"/>
                <w:szCs w:val="20"/>
              </w:rPr>
              <w:t>Отсутствует</w:t>
            </w:r>
          </w:p>
        </w:tc>
      </w:tr>
      <w:tr w:rsidR="008777CD" w14:paraId="513906EF" w14:textId="77777777" w:rsidTr="008777CD">
        <w:tc>
          <w:tcPr>
            <w:tcW w:w="72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3E4C46A2" w14:textId="77777777" w:rsidR="008777CD" w:rsidRDefault="008777CD">
            <w:pPr>
              <w:spacing w:after="150" w:line="238" w:lineRule="atLeast"/>
              <w:ind w:left="180"/>
              <w:jc w:val="both"/>
              <w:rPr>
                <w:rFonts w:ascii="Arial" w:hAnsi="Arial" w:cs="Arial"/>
                <w:color w:val="242424"/>
                <w:sz w:val="20"/>
                <w:szCs w:val="20"/>
              </w:rPr>
            </w:pPr>
            <w:r>
              <w:rPr>
                <w:color w:val="242424"/>
                <w:sz w:val="20"/>
                <w:szCs w:val="20"/>
              </w:rPr>
              <w:t>3</w:t>
            </w:r>
          </w:p>
        </w:tc>
        <w:tc>
          <w:tcPr>
            <w:tcW w:w="353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F3E8FE5" w14:textId="77777777" w:rsidR="008777CD" w:rsidRDefault="008777CD">
            <w:pPr>
              <w:spacing w:after="150" w:line="238" w:lineRule="atLeast"/>
              <w:jc w:val="both"/>
              <w:rPr>
                <w:rFonts w:ascii="Arial" w:hAnsi="Arial" w:cs="Arial"/>
                <w:color w:val="242424"/>
                <w:sz w:val="20"/>
                <w:szCs w:val="20"/>
              </w:rPr>
            </w:pPr>
            <w:r>
              <w:rPr>
                <w:color w:val="242424"/>
                <w:sz w:val="20"/>
                <w:szCs w:val="20"/>
              </w:rPr>
              <w:t>Предмет аукциона</w:t>
            </w:r>
          </w:p>
          <w:p w14:paraId="6E22EBE7" w14:textId="77777777" w:rsidR="008777CD" w:rsidRDefault="008777CD">
            <w:pPr>
              <w:spacing w:after="150" w:line="238" w:lineRule="atLeast"/>
              <w:rPr>
                <w:rFonts w:ascii="Arial" w:hAnsi="Arial" w:cs="Arial"/>
                <w:color w:val="242424"/>
                <w:sz w:val="20"/>
                <w:szCs w:val="20"/>
              </w:rPr>
            </w:pPr>
            <w:r>
              <w:rPr>
                <w:color w:val="242424"/>
                <w:sz w:val="20"/>
                <w:szCs w:val="20"/>
              </w:rPr>
              <w:t> </w:t>
            </w:r>
          </w:p>
          <w:p w14:paraId="4CC0E119" w14:textId="77777777" w:rsidR="008777CD" w:rsidRDefault="008777CD">
            <w:pPr>
              <w:spacing w:after="150" w:line="238" w:lineRule="atLeast"/>
              <w:rPr>
                <w:rFonts w:ascii="Arial" w:hAnsi="Arial" w:cs="Arial"/>
                <w:color w:val="242424"/>
                <w:sz w:val="20"/>
                <w:szCs w:val="20"/>
              </w:rPr>
            </w:pPr>
            <w:r>
              <w:rPr>
                <w:color w:val="242424"/>
                <w:sz w:val="20"/>
                <w:szCs w:val="20"/>
              </w:rPr>
              <w:t> </w:t>
            </w:r>
          </w:p>
          <w:p w14:paraId="1E885061" w14:textId="77777777" w:rsidR="008777CD" w:rsidRDefault="008777CD">
            <w:pPr>
              <w:spacing w:after="150" w:line="238" w:lineRule="atLeast"/>
              <w:rPr>
                <w:rFonts w:ascii="Arial" w:hAnsi="Arial" w:cs="Arial"/>
                <w:color w:val="242424"/>
                <w:sz w:val="20"/>
                <w:szCs w:val="20"/>
              </w:rPr>
            </w:pPr>
            <w:r>
              <w:rPr>
                <w:color w:val="242424"/>
                <w:sz w:val="20"/>
                <w:szCs w:val="20"/>
              </w:rPr>
              <w:t> </w:t>
            </w:r>
          </w:p>
        </w:tc>
        <w:tc>
          <w:tcPr>
            <w:tcW w:w="651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6E8059F9" w14:textId="77777777" w:rsidR="008777CD" w:rsidRDefault="008777CD">
            <w:pPr>
              <w:spacing w:after="150" w:line="238" w:lineRule="atLeast"/>
              <w:jc w:val="both"/>
              <w:rPr>
                <w:rFonts w:ascii="Arial" w:hAnsi="Arial" w:cs="Arial"/>
                <w:color w:val="242424"/>
                <w:sz w:val="20"/>
                <w:szCs w:val="20"/>
              </w:rPr>
            </w:pPr>
            <w:r>
              <w:rPr>
                <w:b/>
                <w:bCs/>
                <w:color w:val="242424"/>
                <w:sz w:val="20"/>
                <w:szCs w:val="20"/>
              </w:rPr>
              <w:t>Продажа права аренды</w:t>
            </w:r>
            <w:r>
              <w:rPr>
                <w:color w:val="242424"/>
                <w:sz w:val="20"/>
                <w:szCs w:val="20"/>
              </w:rPr>
              <w:t> земельного участка в городе Лермонтова Ставропольского края</w:t>
            </w:r>
          </w:p>
          <w:p w14:paraId="4D08A343" w14:textId="77777777" w:rsidR="008777CD" w:rsidRDefault="008777CD">
            <w:pPr>
              <w:spacing w:after="150" w:line="238" w:lineRule="atLeast"/>
              <w:jc w:val="both"/>
              <w:rPr>
                <w:rFonts w:ascii="Arial" w:hAnsi="Arial" w:cs="Arial"/>
                <w:color w:val="242424"/>
                <w:sz w:val="20"/>
                <w:szCs w:val="20"/>
              </w:rPr>
            </w:pPr>
            <w:r>
              <w:rPr>
                <w:b/>
                <w:bCs/>
                <w:color w:val="242424"/>
                <w:sz w:val="20"/>
                <w:szCs w:val="20"/>
              </w:rPr>
              <w:t>Лот № 1 и Лот № 2</w:t>
            </w:r>
          </w:p>
          <w:p w14:paraId="5F6C1A47" w14:textId="77777777" w:rsidR="008777CD" w:rsidRDefault="008777CD">
            <w:pPr>
              <w:spacing w:after="150" w:line="238" w:lineRule="atLeast"/>
              <w:jc w:val="both"/>
              <w:rPr>
                <w:rFonts w:ascii="Arial" w:hAnsi="Arial" w:cs="Arial"/>
                <w:color w:val="242424"/>
                <w:sz w:val="20"/>
                <w:szCs w:val="20"/>
              </w:rPr>
            </w:pPr>
            <w:r>
              <w:rPr>
                <w:color w:val="242424"/>
                <w:sz w:val="20"/>
                <w:szCs w:val="20"/>
              </w:rPr>
              <w:t> </w:t>
            </w:r>
          </w:p>
        </w:tc>
      </w:tr>
      <w:tr w:rsidR="008777CD" w14:paraId="0899E6C9" w14:textId="77777777" w:rsidTr="008777CD">
        <w:tc>
          <w:tcPr>
            <w:tcW w:w="7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3CBE34E" w14:textId="77777777" w:rsidR="008777CD" w:rsidRDefault="008777CD">
            <w:pPr>
              <w:spacing w:after="150" w:line="238" w:lineRule="atLeast"/>
              <w:ind w:left="180"/>
              <w:jc w:val="both"/>
              <w:rPr>
                <w:rFonts w:ascii="Arial" w:hAnsi="Arial" w:cs="Arial"/>
                <w:color w:val="242424"/>
                <w:sz w:val="20"/>
                <w:szCs w:val="20"/>
              </w:rPr>
            </w:pPr>
            <w:r>
              <w:rPr>
                <w:color w:val="242424"/>
                <w:sz w:val="20"/>
                <w:szCs w:val="20"/>
              </w:rPr>
              <w:t>4</w:t>
            </w:r>
          </w:p>
        </w:tc>
        <w:tc>
          <w:tcPr>
            <w:tcW w:w="3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FDBF112" w14:textId="77777777" w:rsidR="008777CD" w:rsidRDefault="008777CD">
            <w:pPr>
              <w:spacing w:after="150" w:line="238" w:lineRule="atLeast"/>
              <w:jc w:val="both"/>
              <w:rPr>
                <w:rFonts w:ascii="Arial" w:hAnsi="Arial" w:cs="Arial"/>
                <w:color w:val="242424"/>
                <w:sz w:val="20"/>
                <w:szCs w:val="20"/>
              </w:rPr>
            </w:pPr>
            <w:r>
              <w:rPr>
                <w:color w:val="242424"/>
                <w:sz w:val="20"/>
                <w:szCs w:val="20"/>
              </w:rPr>
              <w:t>Основание проведения аукциона</w:t>
            </w:r>
          </w:p>
        </w:tc>
        <w:tc>
          <w:tcPr>
            <w:tcW w:w="6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3BBE8D4" w14:textId="77777777" w:rsidR="008777CD" w:rsidRDefault="008777CD">
            <w:pPr>
              <w:spacing w:after="150" w:line="238" w:lineRule="atLeast"/>
              <w:jc w:val="both"/>
              <w:rPr>
                <w:rFonts w:ascii="Arial" w:hAnsi="Arial" w:cs="Arial"/>
                <w:color w:val="242424"/>
                <w:sz w:val="20"/>
                <w:szCs w:val="20"/>
              </w:rPr>
            </w:pPr>
            <w:r>
              <w:rPr>
                <w:color w:val="242424"/>
                <w:sz w:val="20"/>
                <w:szCs w:val="20"/>
              </w:rPr>
              <w:t>Постановления администрации г. Лермонтова:</w:t>
            </w:r>
          </w:p>
          <w:p w14:paraId="5ADFC3B6" w14:textId="77777777" w:rsidR="008777CD" w:rsidRDefault="008777CD">
            <w:pPr>
              <w:spacing w:after="150" w:line="238" w:lineRule="atLeast"/>
              <w:jc w:val="center"/>
              <w:rPr>
                <w:rFonts w:ascii="Arial" w:hAnsi="Arial" w:cs="Arial"/>
                <w:color w:val="242424"/>
                <w:sz w:val="20"/>
                <w:szCs w:val="20"/>
              </w:rPr>
            </w:pPr>
            <w:r>
              <w:rPr>
                <w:color w:val="242424"/>
                <w:sz w:val="20"/>
                <w:szCs w:val="20"/>
              </w:rPr>
              <w:t>Лот № 1     от 13 октября 2017 г. № 923</w:t>
            </w:r>
          </w:p>
          <w:p w14:paraId="55640DE2" w14:textId="77777777" w:rsidR="008777CD" w:rsidRDefault="008777CD">
            <w:pPr>
              <w:spacing w:after="150" w:line="238" w:lineRule="atLeast"/>
              <w:jc w:val="center"/>
              <w:rPr>
                <w:rFonts w:ascii="Arial" w:hAnsi="Arial" w:cs="Arial"/>
                <w:color w:val="242424"/>
                <w:sz w:val="20"/>
                <w:szCs w:val="20"/>
              </w:rPr>
            </w:pPr>
            <w:r>
              <w:rPr>
                <w:color w:val="242424"/>
                <w:sz w:val="20"/>
                <w:szCs w:val="20"/>
              </w:rPr>
              <w:t>Лот № 2     от 13 октября 2017 г. № 925</w:t>
            </w:r>
          </w:p>
          <w:p w14:paraId="7A757F19" w14:textId="77777777" w:rsidR="008777CD" w:rsidRDefault="008777CD">
            <w:pPr>
              <w:spacing w:line="238" w:lineRule="atLeast"/>
              <w:jc w:val="both"/>
              <w:rPr>
                <w:rFonts w:ascii="Arial" w:hAnsi="Arial" w:cs="Arial"/>
                <w:color w:val="242424"/>
                <w:sz w:val="20"/>
                <w:szCs w:val="20"/>
              </w:rPr>
            </w:pPr>
            <w:r>
              <w:rPr>
                <w:color w:val="FF0000"/>
                <w:sz w:val="20"/>
                <w:szCs w:val="20"/>
                <w:bdr w:val="none" w:sz="0" w:space="0" w:color="auto" w:frame="1"/>
              </w:rPr>
              <w:t> </w:t>
            </w:r>
          </w:p>
        </w:tc>
      </w:tr>
      <w:tr w:rsidR="008777CD" w14:paraId="30F63521" w14:textId="77777777" w:rsidTr="008777CD">
        <w:tc>
          <w:tcPr>
            <w:tcW w:w="72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13375483" w14:textId="77777777" w:rsidR="008777CD" w:rsidRDefault="008777CD">
            <w:pPr>
              <w:spacing w:after="150" w:line="238" w:lineRule="atLeast"/>
              <w:jc w:val="both"/>
              <w:rPr>
                <w:rFonts w:ascii="Arial" w:hAnsi="Arial" w:cs="Arial"/>
                <w:color w:val="242424"/>
                <w:sz w:val="20"/>
                <w:szCs w:val="20"/>
              </w:rPr>
            </w:pPr>
            <w:r>
              <w:rPr>
                <w:color w:val="242424"/>
                <w:sz w:val="20"/>
                <w:szCs w:val="20"/>
              </w:rPr>
              <w:t>5</w:t>
            </w:r>
          </w:p>
        </w:tc>
        <w:tc>
          <w:tcPr>
            <w:tcW w:w="353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4CB1CE80" w14:textId="77777777" w:rsidR="008777CD" w:rsidRDefault="008777CD">
            <w:pPr>
              <w:spacing w:after="150" w:line="238" w:lineRule="atLeast"/>
              <w:jc w:val="both"/>
              <w:rPr>
                <w:rFonts w:ascii="Arial" w:hAnsi="Arial" w:cs="Arial"/>
                <w:color w:val="242424"/>
                <w:sz w:val="20"/>
                <w:szCs w:val="20"/>
              </w:rPr>
            </w:pPr>
            <w:r>
              <w:rPr>
                <w:color w:val="242424"/>
                <w:sz w:val="20"/>
                <w:szCs w:val="20"/>
              </w:rPr>
              <w:t>Описание объектов продаж</w:t>
            </w:r>
          </w:p>
        </w:tc>
        <w:tc>
          <w:tcPr>
            <w:tcW w:w="651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C4BE515" w14:textId="77777777" w:rsidR="008777CD" w:rsidRDefault="008777CD">
            <w:pPr>
              <w:spacing w:after="150" w:line="238" w:lineRule="atLeast"/>
              <w:jc w:val="both"/>
              <w:rPr>
                <w:rFonts w:ascii="Arial" w:hAnsi="Arial" w:cs="Arial"/>
                <w:color w:val="242424"/>
                <w:sz w:val="20"/>
                <w:szCs w:val="20"/>
              </w:rPr>
            </w:pPr>
            <w:r>
              <w:rPr>
                <w:b/>
                <w:bCs/>
                <w:color w:val="242424"/>
                <w:sz w:val="20"/>
                <w:szCs w:val="20"/>
                <w:u w:val="single"/>
              </w:rPr>
              <w:t>Лот № 1</w:t>
            </w:r>
          </w:p>
          <w:p w14:paraId="66A035A3" w14:textId="77777777" w:rsidR="008777CD" w:rsidRDefault="008777CD">
            <w:pPr>
              <w:shd w:val="clear" w:color="auto" w:fill="FFFFFF"/>
              <w:spacing w:line="238" w:lineRule="atLeast"/>
              <w:ind w:firstLine="708"/>
              <w:jc w:val="both"/>
              <w:rPr>
                <w:rFonts w:ascii="Arial" w:hAnsi="Arial" w:cs="Arial"/>
                <w:color w:val="242424"/>
                <w:sz w:val="20"/>
                <w:szCs w:val="20"/>
              </w:rPr>
            </w:pPr>
            <w:r>
              <w:rPr>
                <w:b/>
                <w:bCs/>
                <w:color w:val="242424"/>
                <w:sz w:val="20"/>
                <w:szCs w:val="20"/>
              </w:rPr>
              <w:t>Продажа права аренды</w:t>
            </w:r>
            <w:r>
              <w:rPr>
                <w:color w:val="242424"/>
                <w:sz w:val="20"/>
                <w:szCs w:val="20"/>
              </w:rPr>
              <w:t xml:space="preserve"> земельного   участка сроком на 5 лет, общей площадью 317 кв.м, с  кадастровым  номером 26:32:051108:14,  местоположение которого: Ставропольский </w:t>
            </w:r>
            <w:r>
              <w:rPr>
                <w:color w:val="242424"/>
                <w:sz w:val="20"/>
                <w:szCs w:val="20"/>
              </w:rPr>
              <w:lastRenderedPageBreak/>
              <w:t>край, город Лермонтов, садоводческое некоммерческое товарищество имени И.В. Мичурина, массив № 8, сад № 260</w:t>
            </w:r>
            <w:r>
              <w:rPr>
                <w:color w:val="FF0000"/>
                <w:sz w:val="20"/>
                <w:szCs w:val="20"/>
                <w:bdr w:val="none" w:sz="0" w:space="0" w:color="auto" w:frame="1"/>
              </w:rPr>
              <w:t>,</w:t>
            </w:r>
            <w:r>
              <w:rPr>
                <w:color w:val="242424"/>
                <w:sz w:val="20"/>
                <w:szCs w:val="20"/>
              </w:rPr>
              <w:t> с видом разрешенного использования: коллективное садоводство.</w:t>
            </w:r>
          </w:p>
          <w:p w14:paraId="2B369458" w14:textId="77777777" w:rsidR="008777CD" w:rsidRDefault="008777CD">
            <w:pPr>
              <w:spacing w:after="150" w:line="238" w:lineRule="atLeast"/>
              <w:jc w:val="both"/>
              <w:rPr>
                <w:rFonts w:ascii="Arial" w:hAnsi="Arial" w:cs="Arial"/>
                <w:color w:val="242424"/>
                <w:sz w:val="20"/>
                <w:szCs w:val="20"/>
              </w:rPr>
            </w:pPr>
            <w:r>
              <w:rPr>
                <w:b/>
                <w:bCs/>
                <w:color w:val="242424"/>
                <w:sz w:val="20"/>
                <w:szCs w:val="20"/>
                <w:u w:val="single"/>
              </w:rPr>
              <w:t>Лот № 2</w:t>
            </w:r>
          </w:p>
          <w:p w14:paraId="67E5BD8C" w14:textId="77777777" w:rsidR="008777CD" w:rsidRDefault="008777CD">
            <w:pPr>
              <w:spacing w:after="150" w:line="238" w:lineRule="atLeast"/>
              <w:ind w:firstLine="708"/>
              <w:jc w:val="both"/>
              <w:rPr>
                <w:rFonts w:ascii="Arial" w:hAnsi="Arial" w:cs="Arial"/>
                <w:color w:val="242424"/>
                <w:sz w:val="20"/>
                <w:szCs w:val="20"/>
              </w:rPr>
            </w:pPr>
            <w:r>
              <w:rPr>
                <w:b/>
                <w:bCs/>
                <w:color w:val="242424"/>
                <w:sz w:val="20"/>
                <w:szCs w:val="20"/>
              </w:rPr>
              <w:t>Продажа права аренды</w:t>
            </w:r>
            <w:r>
              <w:rPr>
                <w:color w:val="242424"/>
                <w:sz w:val="20"/>
                <w:szCs w:val="20"/>
              </w:rPr>
              <w:t> земельного   участка сроком на 5 лет, общей площадью, 357 кв.м, с  кадастровым  номером 26:32:051108:12,  местоположение которого: Ставропольский край, город Лермонтов, садоводческое некоммерческое товарищество имени И.В. Мичурина, массив № 8, сад № 263, с видом разрешенного использования: коллективное садоводство.</w:t>
            </w:r>
          </w:p>
          <w:p w14:paraId="73A58BEF" w14:textId="77777777" w:rsidR="008777CD" w:rsidRDefault="008777CD">
            <w:pPr>
              <w:spacing w:line="238" w:lineRule="atLeast"/>
              <w:ind w:firstLine="708"/>
              <w:jc w:val="both"/>
              <w:rPr>
                <w:rFonts w:ascii="Arial" w:hAnsi="Arial" w:cs="Arial"/>
                <w:color w:val="242424"/>
                <w:sz w:val="20"/>
                <w:szCs w:val="20"/>
              </w:rPr>
            </w:pPr>
            <w:r>
              <w:rPr>
                <w:b/>
                <w:bCs/>
                <w:color w:val="FF0000"/>
                <w:sz w:val="20"/>
                <w:szCs w:val="20"/>
                <w:bdr w:val="none" w:sz="0" w:space="0" w:color="auto" w:frame="1"/>
              </w:rPr>
              <w:t> </w:t>
            </w:r>
          </w:p>
        </w:tc>
      </w:tr>
      <w:tr w:rsidR="008777CD" w14:paraId="1E6E4539" w14:textId="77777777" w:rsidTr="008777CD">
        <w:tc>
          <w:tcPr>
            <w:tcW w:w="7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060FCA4" w14:textId="77777777" w:rsidR="008777CD" w:rsidRDefault="008777CD">
            <w:pPr>
              <w:spacing w:line="238" w:lineRule="atLeast"/>
              <w:ind w:left="180"/>
              <w:jc w:val="both"/>
              <w:rPr>
                <w:rFonts w:ascii="Arial" w:hAnsi="Arial" w:cs="Arial"/>
                <w:color w:val="242424"/>
                <w:sz w:val="20"/>
                <w:szCs w:val="20"/>
              </w:rPr>
            </w:pPr>
            <w:r>
              <w:rPr>
                <w:color w:val="242424"/>
                <w:sz w:val="20"/>
                <w:szCs w:val="20"/>
              </w:rPr>
              <w:lastRenderedPageBreak/>
              <w:t>6</w:t>
            </w:r>
          </w:p>
        </w:tc>
        <w:tc>
          <w:tcPr>
            <w:tcW w:w="3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C90E9F" w14:textId="77777777" w:rsidR="008777CD" w:rsidRDefault="008777CD">
            <w:pPr>
              <w:spacing w:after="150" w:line="238" w:lineRule="atLeast"/>
              <w:jc w:val="both"/>
              <w:rPr>
                <w:rFonts w:ascii="Arial" w:hAnsi="Arial" w:cs="Arial"/>
                <w:color w:val="242424"/>
                <w:sz w:val="20"/>
                <w:szCs w:val="20"/>
              </w:rPr>
            </w:pPr>
            <w:r>
              <w:rPr>
                <w:color w:val="242424"/>
                <w:sz w:val="20"/>
                <w:szCs w:val="20"/>
              </w:rPr>
              <w:t>Начальная  (стартовая) цена за земельный участок</w:t>
            </w:r>
          </w:p>
        </w:tc>
        <w:tc>
          <w:tcPr>
            <w:tcW w:w="6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342CB17" w14:textId="77777777" w:rsidR="008777CD" w:rsidRDefault="008777CD">
            <w:pPr>
              <w:spacing w:after="150" w:line="238" w:lineRule="atLeast"/>
              <w:jc w:val="both"/>
              <w:rPr>
                <w:rFonts w:ascii="Arial" w:hAnsi="Arial" w:cs="Arial"/>
                <w:color w:val="242424"/>
                <w:sz w:val="20"/>
                <w:szCs w:val="20"/>
              </w:rPr>
            </w:pPr>
            <w:r>
              <w:rPr>
                <w:b/>
                <w:bCs/>
                <w:color w:val="242424"/>
                <w:sz w:val="20"/>
                <w:szCs w:val="20"/>
                <w:u w:val="single"/>
              </w:rPr>
              <w:t>Лот № 1</w:t>
            </w:r>
          </w:p>
          <w:p w14:paraId="14762FB0" w14:textId="77777777" w:rsidR="008777CD" w:rsidRDefault="008777CD">
            <w:pPr>
              <w:shd w:val="clear" w:color="auto" w:fill="FFFFFF"/>
              <w:spacing w:after="150" w:line="238" w:lineRule="atLeast"/>
              <w:jc w:val="both"/>
              <w:rPr>
                <w:rFonts w:ascii="Arial" w:hAnsi="Arial" w:cs="Arial"/>
                <w:color w:val="242424"/>
                <w:sz w:val="20"/>
                <w:szCs w:val="20"/>
              </w:rPr>
            </w:pPr>
            <w:r>
              <w:rPr>
                <w:color w:val="242424"/>
                <w:sz w:val="20"/>
                <w:szCs w:val="20"/>
              </w:rPr>
              <w:t>Стартовая цена лота – 4 000 руб.</w:t>
            </w:r>
          </w:p>
          <w:p w14:paraId="15102FDB" w14:textId="77777777" w:rsidR="008777CD" w:rsidRDefault="008777CD">
            <w:pPr>
              <w:spacing w:after="150" w:line="238" w:lineRule="atLeast"/>
              <w:jc w:val="both"/>
              <w:rPr>
                <w:rFonts w:ascii="Arial" w:hAnsi="Arial" w:cs="Arial"/>
                <w:color w:val="242424"/>
                <w:sz w:val="20"/>
                <w:szCs w:val="20"/>
              </w:rPr>
            </w:pPr>
            <w:r>
              <w:rPr>
                <w:b/>
                <w:bCs/>
                <w:color w:val="242424"/>
                <w:sz w:val="20"/>
                <w:szCs w:val="20"/>
                <w:u w:val="single"/>
              </w:rPr>
              <w:t>Лот № 2</w:t>
            </w:r>
          </w:p>
          <w:p w14:paraId="2908B1E3" w14:textId="77777777" w:rsidR="008777CD" w:rsidRDefault="008777CD">
            <w:pPr>
              <w:shd w:val="clear" w:color="auto" w:fill="FFFFFF"/>
              <w:spacing w:after="150" w:line="238" w:lineRule="atLeast"/>
              <w:jc w:val="both"/>
              <w:rPr>
                <w:rFonts w:ascii="Arial" w:hAnsi="Arial" w:cs="Arial"/>
                <w:color w:val="242424"/>
                <w:sz w:val="20"/>
                <w:szCs w:val="20"/>
              </w:rPr>
            </w:pPr>
            <w:r>
              <w:rPr>
                <w:color w:val="242424"/>
                <w:sz w:val="20"/>
                <w:szCs w:val="20"/>
              </w:rPr>
              <w:t>Стартовая цена лота – 4 500 руб.</w:t>
            </w:r>
          </w:p>
          <w:p w14:paraId="4D9D1653" w14:textId="77777777" w:rsidR="008777CD" w:rsidRDefault="008777CD">
            <w:pPr>
              <w:shd w:val="clear" w:color="auto" w:fill="FFFFFF"/>
              <w:spacing w:line="238" w:lineRule="atLeast"/>
              <w:jc w:val="both"/>
              <w:rPr>
                <w:rFonts w:ascii="Arial" w:hAnsi="Arial" w:cs="Arial"/>
                <w:color w:val="242424"/>
                <w:sz w:val="20"/>
                <w:szCs w:val="20"/>
              </w:rPr>
            </w:pPr>
            <w:r>
              <w:rPr>
                <w:b/>
                <w:bCs/>
                <w:color w:val="FF0000"/>
                <w:sz w:val="20"/>
                <w:szCs w:val="20"/>
                <w:bdr w:val="none" w:sz="0" w:space="0" w:color="auto" w:frame="1"/>
              </w:rPr>
              <w:t> </w:t>
            </w:r>
          </w:p>
        </w:tc>
      </w:tr>
      <w:tr w:rsidR="008777CD" w14:paraId="620524A5" w14:textId="77777777" w:rsidTr="008777CD">
        <w:tc>
          <w:tcPr>
            <w:tcW w:w="72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076251BC" w14:textId="77777777" w:rsidR="008777CD" w:rsidRDefault="008777CD">
            <w:pPr>
              <w:spacing w:line="238" w:lineRule="atLeast"/>
              <w:ind w:left="180"/>
              <w:jc w:val="both"/>
              <w:rPr>
                <w:rFonts w:ascii="Arial" w:hAnsi="Arial" w:cs="Arial"/>
                <w:color w:val="242424"/>
                <w:sz w:val="20"/>
                <w:szCs w:val="20"/>
              </w:rPr>
            </w:pPr>
            <w:r>
              <w:rPr>
                <w:color w:val="242424"/>
                <w:sz w:val="20"/>
                <w:szCs w:val="20"/>
              </w:rPr>
              <w:t>7</w:t>
            </w:r>
          </w:p>
        </w:tc>
        <w:tc>
          <w:tcPr>
            <w:tcW w:w="353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61E64B59" w14:textId="77777777" w:rsidR="008777CD" w:rsidRDefault="008777CD">
            <w:pPr>
              <w:spacing w:after="150" w:line="238" w:lineRule="atLeast"/>
              <w:jc w:val="both"/>
              <w:rPr>
                <w:rFonts w:ascii="Arial" w:hAnsi="Arial" w:cs="Arial"/>
                <w:color w:val="242424"/>
                <w:sz w:val="20"/>
                <w:szCs w:val="20"/>
              </w:rPr>
            </w:pPr>
            <w:r>
              <w:rPr>
                <w:color w:val="242424"/>
                <w:sz w:val="20"/>
                <w:szCs w:val="20"/>
              </w:rPr>
              <w:t>Шаг торгов (аукциона)</w:t>
            </w:r>
          </w:p>
        </w:tc>
        <w:tc>
          <w:tcPr>
            <w:tcW w:w="651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AE57C0F" w14:textId="77777777" w:rsidR="008777CD" w:rsidRDefault="008777CD">
            <w:pPr>
              <w:spacing w:after="150" w:line="238" w:lineRule="atLeast"/>
              <w:ind w:left="432" w:hanging="432"/>
              <w:jc w:val="both"/>
              <w:rPr>
                <w:rFonts w:ascii="Arial" w:hAnsi="Arial" w:cs="Arial"/>
                <w:color w:val="242424"/>
                <w:sz w:val="20"/>
                <w:szCs w:val="20"/>
              </w:rPr>
            </w:pPr>
            <w:r>
              <w:rPr>
                <w:b/>
                <w:bCs/>
                <w:color w:val="242424"/>
                <w:sz w:val="20"/>
                <w:szCs w:val="20"/>
                <w:u w:val="single"/>
              </w:rPr>
              <w:t>Лот № 1</w:t>
            </w:r>
          </w:p>
          <w:p w14:paraId="30D5266A" w14:textId="77777777" w:rsidR="008777CD" w:rsidRDefault="008777CD">
            <w:pPr>
              <w:spacing w:after="150" w:line="238" w:lineRule="atLeast"/>
              <w:jc w:val="both"/>
              <w:rPr>
                <w:rFonts w:ascii="Arial" w:hAnsi="Arial" w:cs="Arial"/>
                <w:color w:val="242424"/>
                <w:sz w:val="20"/>
                <w:szCs w:val="20"/>
              </w:rPr>
            </w:pPr>
            <w:r>
              <w:rPr>
                <w:color w:val="242424"/>
                <w:sz w:val="20"/>
                <w:szCs w:val="20"/>
              </w:rPr>
              <w:t>Шаг лота = 3% или  120 рублей.</w:t>
            </w:r>
          </w:p>
          <w:p w14:paraId="7C2F779D" w14:textId="77777777" w:rsidR="008777CD" w:rsidRDefault="008777CD">
            <w:pPr>
              <w:spacing w:after="150" w:line="238" w:lineRule="atLeast"/>
              <w:ind w:left="432" w:hanging="432"/>
              <w:jc w:val="both"/>
              <w:rPr>
                <w:rFonts w:ascii="Arial" w:hAnsi="Arial" w:cs="Arial"/>
                <w:color w:val="242424"/>
                <w:sz w:val="20"/>
                <w:szCs w:val="20"/>
              </w:rPr>
            </w:pPr>
            <w:r>
              <w:rPr>
                <w:b/>
                <w:bCs/>
                <w:color w:val="242424"/>
                <w:sz w:val="20"/>
                <w:szCs w:val="20"/>
                <w:u w:val="single"/>
              </w:rPr>
              <w:t>Лот № 2</w:t>
            </w:r>
          </w:p>
          <w:p w14:paraId="440CAA56" w14:textId="77777777" w:rsidR="008777CD" w:rsidRDefault="008777CD">
            <w:pPr>
              <w:spacing w:after="150" w:line="238" w:lineRule="atLeast"/>
              <w:jc w:val="both"/>
              <w:rPr>
                <w:rFonts w:ascii="Arial" w:hAnsi="Arial" w:cs="Arial"/>
                <w:color w:val="242424"/>
                <w:sz w:val="20"/>
                <w:szCs w:val="20"/>
              </w:rPr>
            </w:pPr>
            <w:r>
              <w:rPr>
                <w:color w:val="242424"/>
                <w:sz w:val="20"/>
                <w:szCs w:val="20"/>
              </w:rPr>
              <w:t>Шаг лота = 3% или   135 рублей.</w:t>
            </w:r>
          </w:p>
          <w:p w14:paraId="34EF7917" w14:textId="77777777" w:rsidR="008777CD" w:rsidRDefault="008777CD">
            <w:pPr>
              <w:spacing w:after="150" w:line="238" w:lineRule="atLeast"/>
              <w:jc w:val="both"/>
              <w:rPr>
                <w:rFonts w:ascii="Arial" w:hAnsi="Arial" w:cs="Arial"/>
                <w:color w:val="242424"/>
                <w:sz w:val="20"/>
                <w:szCs w:val="20"/>
              </w:rPr>
            </w:pPr>
            <w:r>
              <w:rPr>
                <w:b/>
                <w:bCs/>
                <w:color w:val="242424"/>
                <w:sz w:val="20"/>
                <w:szCs w:val="20"/>
                <w:u w:val="single"/>
              </w:rPr>
              <w:t> </w:t>
            </w:r>
          </w:p>
        </w:tc>
      </w:tr>
      <w:tr w:rsidR="008777CD" w14:paraId="0C670B49" w14:textId="77777777" w:rsidTr="008777CD">
        <w:tc>
          <w:tcPr>
            <w:tcW w:w="7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A5BBE1B" w14:textId="77777777" w:rsidR="008777CD" w:rsidRDefault="008777CD">
            <w:pPr>
              <w:spacing w:after="150" w:line="238" w:lineRule="atLeast"/>
              <w:ind w:left="180"/>
              <w:jc w:val="both"/>
              <w:rPr>
                <w:rFonts w:ascii="Arial" w:hAnsi="Arial" w:cs="Arial"/>
                <w:color w:val="242424"/>
                <w:sz w:val="20"/>
                <w:szCs w:val="20"/>
              </w:rPr>
            </w:pPr>
            <w:r>
              <w:rPr>
                <w:color w:val="242424"/>
                <w:sz w:val="20"/>
                <w:szCs w:val="20"/>
              </w:rPr>
              <w:t>8</w:t>
            </w:r>
          </w:p>
        </w:tc>
        <w:tc>
          <w:tcPr>
            <w:tcW w:w="3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C990ECA" w14:textId="77777777" w:rsidR="008777CD" w:rsidRDefault="008777CD">
            <w:pPr>
              <w:spacing w:after="150" w:line="238" w:lineRule="atLeast"/>
              <w:jc w:val="both"/>
              <w:rPr>
                <w:rFonts w:ascii="Arial" w:hAnsi="Arial" w:cs="Arial"/>
                <w:color w:val="242424"/>
                <w:sz w:val="20"/>
                <w:szCs w:val="20"/>
              </w:rPr>
            </w:pPr>
            <w:r>
              <w:rPr>
                <w:color w:val="242424"/>
                <w:sz w:val="20"/>
                <w:szCs w:val="20"/>
              </w:rPr>
              <w:t>Место, дата и время начала и окончания рассмотрения комиссией заявок на участие в аукционе</w:t>
            </w:r>
          </w:p>
        </w:tc>
        <w:tc>
          <w:tcPr>
            <w:tcW w:w="6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6D93454" w14:textId="77777777" w:rsidR="008777CD" w:rsidRDefault="008777CD">
            <w:pPr>
              <w:spacing w:after="150" w:line="238" w:lineRule="atLeast"/>
              <w:ind w:left="432" w:hanging="432"/>
              <w:jc w:val="both"/>
              <w:rPr>
                <w:rFonts w:ascii="Arial" w:hAnsi="Arial" w:cs="Arial"/>
                <w:color w:val="242424"/>
                <w:sz w:val="20"/>
                <w:szCs w:val="20"/>
              </w:rPr>
            </w:pPr>
            <w:r>
              <w:rPr>
                <w:color w:val="242424"/>
                <w:sz w:val="20"/>
                <w:szCs w:val="20"/>
              </w:rPr>
              <w:t> начало рассмотрения комиссией поданных на торги  заявок – «01» декабря  2017 г. с 10-00 до 12-00 (время московское),</w:t>
            </w:r>
          </w:p>
          <w:p w14:paraId="55B91EEE" w14:textId="77777777" w:rsidR="008777CD" w:rsidRDefault="008777CD">
            <w:pPr>
              <w:spacing w:after="150" w:line="238" w:lineRule="atLeast"/>
              <w:ind w:left="92"/>
              <w:jc w:val="both"/>
              <w:rPr>
                <w:rFonts w:ascii="Arial" w:hAnsi="Arial" w:cs="Arial"/>
                <w:color w:val="242424"/>
                <w:sz w:val="20"/>
                <w:szCs w:val="20"/>
              </w:rPr>
            </w:pPr>
            <w:r>
              <w:rPr>
                <w:color w:val="242424"/>
                <w:sz w:val="20"/>
                <w:szCs w:val="20"/>
              </w:rPr>
              <w:t>по фактическому адресу организатора торгов.</w:t>
            </w:r>
          </w:p>
          <w:p w14:paraId="39E474F1" w14:textId="77777777" w:rsidR="008777CD" w:rsidRDefault="008777CD">
            <w:pPr>
              <w:spacing w:after="150" w:line="238" w:lineRule="atLeast"/>
              <w:jc w:val="both"/>
              <w:rPr>
                <w:rFonts w:ascii="Arial" w:hAnsi="Arial" w:cs="Arial"/>
                <w:color w:val="242424"/>
                <w:sz w:val="20"/>
                <w:szCs w:val="20"/>
              </w:rPr>
            </w:pPr>
            <w:r>
              <w:rPr>
                <w:color w:val="242424"/>
                <w:sz w:val="20"/>
                <w:szCs w:val="20"/>
              </w:rPr>
              <w:t> </w:t>
            </w:r>
          </w:p>
        </w:tc>
      </w:tr>
      <w:tr w:rsidR="008777CD" w14:paraId="45066F92" w14:textId="77777777" w:rsidTr="008777CD">
        <w:tc>
          <w:tcPr>
            <w:tcW w:w="72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682898CE" w14:textId="77777777" w:rsidR="008777CD" w:rsidRDefault="008777CD">
            <w:pPr>
              <w:spacing w:after="150" w:line="238" w:lineRule="atLeast"/>
              <w:ind w:left="180"/>
              <w:jc w:val="both"/>
              <w:rPr>
                <w:rFonts w:ascii="Arial" w:hAnsi="Arial" w:cs="Arial"/>
                <w:color w:val="242424"/>
                <w:sz w:val="20"/>
                <w:szCs w:val="20"/>
              </w:rPr>
            </w:pPr>
            <w:r>
              <w:rPr>
                <w:color w:val="242424"/>
                <w:sz w:val="20"/>
                <w:szCs w:val="20"/>
              </w:rPr>
              <w:t>9</w:t>
            </w:r>
          </w:p>
        </w:tc>
        <w:tc>
          <w:tcPr>
            <w:tcW w:w="353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87AF3E5" w14:textId="77777777" w:rsidR="008777CD" w:rsidRDefault="008777CD">
            <w:pPr>
              <w:spacing w:after="150" w:line="238" w:lineRule="atLeast"/>
              <w:jc w:val="both"/>
              <w:rPr>
                <w:rFonts w:ascii="Arial" w:hAnsi="Arial" w:cs="Arial"/>
                <w:color w:val="242424"/>
                <w:sz w:val="20"/>
                <w:szCs w:val="20"/>
              </w:rPr>
            </w:pPr>
            <w:r>
              <w:rPr>
                <w:color w:val="242424"/>
                <w:sz w:val="20"/>
                <w:szCs w:val="20"/>
              </w:rPr>
              <w:t>Место, дата и время проведения  аукциона</w:t>
            </w:r>
          </w:p>
        </w:tc>
        <w:tc>
          <w:tcPr>
            <w:tcW w:w="651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1FEB88F6" w14:textId="77777777" w:rsidR="008777CD" w:rsidRDefault="008777CD">
            <w:pPr>
              <w:spacing w:after="150" w:line="238" w:lineRule="atLeast"/>
              <w:jc w:val="both"/>
              <w:rPr>
                <w:rFonts w:ascii="Arial" w:hAnsi="Arial" w:cs="Arial"/>
                <w:color w:val="242424"/>
                <w:sz w:val="20"/>
                <w:szCs w:val="20"/>
              </w:rPr>
            </w:pPr>
            <w:r>
              <w:rPr>
                <w:color w:val="242424"/>
                <w:sz w:val="20"/>
                <w:szCs w:val="20"/>
              </w:rPr>
              <w:t>«12» декабря 2017 г. в 11 час. 00 мин. (время московское) по фактическому адресу организатора торгов.</w:t>
            </w:r>
          </w:p>
          <w:p w14:paraId="29F20715" w14:textId="77777777" w:rsidR="008777CD" w:rsidRDefault="008777CD">
            <w:pPr>
              <w:spacing w:after="150" w:line="238" w:lineRule="atLeast"/>
              <w:jc w:val="both"/>
              <w:rPr>
                <w:rFonts w:ascii="Arial" w:hAnsi="Arial" w:cs="Arial"/>
                <w:color w:val="242424"/>
                <w:sz w:val="20"/>
                <w:szCs w:val="20"/>
              </w:rPr>
            </w:pPr>
            <w:r>
              <w:rPr>
                <w:color w:val="242424"/>
                <w:sz w:val="20"/>
                <w:szCs w:val="20"/>
              </w:rPr>
              <w:t> </w:t>
            </w:r>
          </w:p>
        </w:tc>
      </w:tr>
      <w:tr w:rsidR="008777CD" w14:paraId="1BD39D33" w14:textId="77777777" w:rsidTr="008777CD">
        <w:tc>
          <w:tcPr>
            <w:tcW w:w="7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2F2FDB2" w14:textId="77777777" w:rsidR="008777CD" w:rsidRDefault="008777CD">
            <w:pPr>
              <w:spacing w:after="150" w:line="238" w:lineRule="atLeast"/>
              <w:ind w:left="180"/>
              <w:jc w:val="both"/>
              <w:rPr>
                <w:rFonts w:ascii="Arial" w:hAnsi="Arial" w:cs="Arial"/>
                <w:color w:val="242424"/>
                <w:sz w:val="20"/>
                <w:szCs w:val="20"/>
              </w:rPr>
            </w:pPr>
            <w:r>
              <w:rPr>
                <w:color w:val="242424"/>
                <w:sz w:val="20"/>
                <w:szCs w:val="20"/>
              </w:rPr>
              <w:t>10</w:t>
            </w:r>
          </w:p>
        </w:tc>
        <w:tc>
          <w:tcPr>
            <w:tcW w:w="3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EFB5E58" w14:textId="77777777" w:rsidR="008777CD" w:rsidRDefault="008777CD">
            <w:pPr>
              <w:spacing w:after="150" w:line="238" w:lineRule="atLeast"/>
              <w:ind w:firstLine="34"/>
              <w:jc w:val="both"/>
              <w:rPr>
                <w:rFonts w:ascii="Arial" w:hAnsi="Arial" w:cs="Arial"/>
                <w:color w:val="242424"/>
                <w:sz w:val="20"/>
                <w:szCs w:val="20"/>
              </w:rPr>
            </w:pPr>
            <w:r>
              <w:rPr>
                <w:color w:val="242424"/>
                <w:sz w:val="20"/>
                <w:szCs w:val="20"/>
              </w:rPr>
              <w:t>Электронный адрес сайта в сети «Интернет», на котором размещена документация об аукционе</w:t>
            </w:r>
          </w:p>
        </w:tc>
        <w:tc>
          <w:tcPr>
            <w:tcW w:w="6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C5F3726" w14:textId="77777777" w:rsidR="008777CD" w:rsidRDefault="008777CD">
            <w:pPr>
              <w:spacing w:line="238" w:lineRule="atLeast"/>
              <w:jc w:val="both"/>
              <w:rPr>
                <w:rFonts w:ascii="Arial" w:hAnsi="Arial" w:cs="Arial"/>
                <w:color w:val="242424"/>
                <w:sz w:val="20"/>
                <w:szCs w:val="20"/>
              </w:rPr>
            </w:pPr>
            <w:hyperlink r:id="rId6" w:history="1">
              <w:r>
                <w:rPr>
                  <w:rStyle w:val="a3"/>
                  <w:sz w:val="20"/>
                  <w:szCs w:val="20"/>
                  <w:bdr w:val="none" w:sz="0" w:space="0" w:color="auto" w:frame="1"/>
                  <w:lang w:val="en-US"/>
                </w:rPr>
                <w:t>www</w:t>
              </w:r>
              <w:r>
                <w:rPr>
                  <w:rStyle w:val="a3"/>
                  <w:sz w:val="20"/>
                  <w:szCs w:val="20"/>
                  <w:bdr w:val="none" w:sz="0" w:space="0" w:color="auto" w:frame="1"/>
                </w:rPr>
                <w:t>.</w:t>
              </w:r>
              <w:r>
                <w:rPr>
                  <w:rStyle w:val="a3"/>
                  <w:sz w:val="20"/>
                  <w:szCs w:val="20"/>
                  <w:bdr w:val="none" w:sz="0" w:space="0" w:color="auto" w:frame="1"/>
                  <w:lang w:val="en-US"/>
                </w:rPr>
                <w:t>torgi</w:t>
              </w:r>
              <w:r>
                <w:rPr>
                  <w:rStyle w:val="a3"/>
                  <w:sz w:val="20"/>
                  <w:szCs w:val="20"/>
                  <w:bdr w:val="none" w:sz="0" w:space="0" w:color="auto" w:frame="1"/>
                </w:rPr>
                <w:t>.</w:t>
              </w:r>
              <w:r>
                <w:rPr>
                  <w:rStyle w:val="a3"/>
                  <w:sz w:val="20"/>
                  <w:szCs w:val="20"/>
                  <w:bdr w:val="none" w:sz="0" w:space="0" w:color="auto" w:frame="1"/>
                  <w:lang w:val="en-US"/>
                </w:rPr>
                <w:t>gov.ru</w:t>
              </w:r>
            </w:hyperlink>
          </w:p>
        </w:tc>
      </w:tr>
      <w:tr w:rsidR="008777CD" w14:paraId="5D6ED879" w14:textId="77777777" w:rsidTr="008777CD">
        <w:tc>
          <w:tcPr>
            <w:tcW w:w="72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204272B0" w14:textId="77777777" w:rsidR="008777CD" w:rsidRDefault="008777CD">
            <w:pPr>
              <w:spacing w:after="150" w:line="238" w:lineRule="atLeast"/>
              <w:ind w:left="180"/>
              <w:jc w:val="both"/>
              <w:rPr>
                <w:rFonts w:ascii="Arial" w:hAnsi="Arial" w:cs="Arial"/>
                <w:color w:val="242424"/>
                <w:sz w:val="20"/>
                <w:szCs w:val="20"/>
              </w:rPr>
            </w:pPr>
            <w:r>
              <w:rPr>
                <w:color w:val="242424"/>
                <w:sz w:val="20"/>
                <w:szCs w:val="20"/>
              </w:rPr>
              <w:t>11</w:t>
            </w:r>
          </w:p>
        </w:tc>
        <w:tc>
          <w:tcPr>
            <w:tcW w:w="353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0369684" w14:textId="77777777" w:rsidR="008777CD" w:rsidRDefault="008777CD">
            <w:pPr>
              <w:spacing w:after="150" w:line="238" w:lineRule="atLeast"/>
              <w:jc w:val="both"/>
              <w:rPr>
                <w:rFonts w:ascii="Arial" w:hAnsi="Arial" w:cs="Arial"/>
                <w:color w:val="242424"/>
                <w:sz w:val="20"/>
                <w:szCs w:val="20"/>
              </w:rPr>
            </w:pPr>
            <w:r>
              <w:rPr>
                <w:color w:val="242424"/>
                <w:sz w:val="20"/>
                <w:szCs w:val="20"/>
              </w:rPr>
              <w:t>Размер платы за предоставление аукционной документации.</w:t>
            </w:r>
          </w:p>
        </w:tc>
        <w:tc>
          <w:tcPr>
            <w:tcW w:w="651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393911DB" w14:textId="77777777" w:rsidR="008777CD" w:rsidRDefault="008777CD">
            <w:pPr>
              <w:spacing w:after="150" w:line="238" w:lineRule="atLeast"/>
              <w:jc w:val="both"/>
              <w:rPr>
                <w:rFonts w:ascii="Arial" w:hAnsi="Arial" w:cs="Arial"/>
                <w:color w:val="242424"/>
                <w:sz w:val="20"/>
                <w:szCs w:val="20"/>
              </w:rPr>
            </w:pPr>
            <w:r>
              <w:rPr>
                <w:color w:val="242424"/>
                <w:sz w:val="20"/>
                <w:szCs w:val="20"/>
              </w:rPr>
              <w:t>Предоставление документации об аукционе осуществляется без взимания платы.</w:t>
            </w:r>
          </w:p>
        </w:tc>
      </w:tr>
      <w:tr w:rsidR="008777CD" w14:paraId="5744E6CE" w14:textId="77777777" w:rsidTr="008777CD">
        <w:tc>
          <w:tcPr>
            <w:tcW w:w="7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073729A" w14:textId="77777777" w:rsidR="008777CD" w:rsidRDefault="008777CD">
            <w:pPr>
              <w:spacing w:after="150" w:line="238" w:lineRule="atLeast"/>
              <w:ind w:left="180"/>
              <w:jc w:val="both"/>
              <w:rPr>
                <w:rFonts w:ascii="Arial" w:hAnsi="Arial" w:cs="Arial"/>
                <w:color w:val="242424"/>
                <w:sz w:val="20"/>
                <w:szCs w:val="20"/>
              </w:rPr>
            </w:pPr>
            <w:r>
              <w:rPr>
                <w:color w:val="242424"/>
                <w:sz w:val="20"/>
                <w:szCs w:val="20"/>
              </w:rPr>
              <w:t>12</w:t>
            </w:r>
          </w:p>
        </w:tc>
        <w:tc>
          <w:tcPr>
            <w:tcW w:w="3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8002CD9" w14:textId="77777777" w:rsidR="008777CD" w:rsidRDefault="008777CD">
            <w:pPr>
              <w:spacing w:after="150" w:line="238" w:lineRule="atLeast"/>
              <w:jc w:val="both"/>
              <w:rPr>
                <w:rFonts w:ascii="Arial" w:hAnsi="Arial" w:cs="Arial"/>
                <w:color w:val="242424"/>
                <w:sz w:val="20"/>
                <w:szCs w:val="20"/>
              </w:rPr>
            </w:pPr>
            <w:r>
              <w:rPr>
                <w:color w:val="242424"/>
                <w:sz w:val="20"/>
                <w:szCs w:val="20"/>
              </w:rPr>
              <w:t>Счет для внесения платы, взимаемой за предоставление документации об аукционе</w:t>
            </w:r>
          </w:p>
        </w:tc>
        <w:tc>
          <w:tcPr>
            <w:tcW w:w="6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9C575CB" w14:textId="77777777" w:rsidR="008777CD" w:rsidRDefault="008777CD">
            <w:pPr>
              <w:spacing w:after="150" w:line="238" w:lineRule="atLeast"/>
              <w:ind w:left="-49"/>
              <w:jc w:val="both"/>
              <w:rPr>
                <w:rFonts w:ascii="Arial" w:hAnsi="Arial" w:cs="Arial"/>
                <w:color w:val="242424"/>
                <w:sz w:val="20"/>
                <w:szCs w:val="20"/>
              </w:rPr>
            </w:pPr>
            <w:r>
              <w:rPr>
                <w:color w:val="242424"/>
                <w:sz w:val="20"/>
                <w:szCs w:val="20"/>
              </w:rPr>
              <w:t>Плата за предоставление документации об аукционе не установлена.</w:t>
            </w:r>
          </w:p>
        </w:tc>
      </w:tr>
      <w:tr w:rsidR="008777CD" w14:paraId="559C1762" w14:textId="77777777" w:rsidTr="008777CD">
        <w:tc>
          <w:tcPr>
            <w:tcW w:w="72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0957428F" w14:textId="77777777" w:rsidR="008777CD" w:rsidRDefault="008777CD">
            <w:pPr>
              <w:spacing w:after="150" w:line="238" w:lineRule="atLeast"/>
              <w:ind w:left="180"/>
              <w:jc w:val="both"/>
              <w:rPr>
                <w:rFonts w:ascii="Arial" w:hAnsi="Arial" w:cs="Arial"/>
                <w:color w:val="242424"/>
                <w:sz w:val="20"/>
                <w:szCs w:val="20"/>
              </w:rPr>
            </w:pPr>
            <w:r>
              <w:rPr>
                <w:color w:val="242424"/>
                <w:sz w:val="20"/>
                <w:szCs w:val="20"/>
              </w:rPr>
              <w:t>13</w:t>
            </w:r>
          </w:p>
        </w:tc>
        <w:tc>
          <w:tcPr>
            <w:tcW w:w="353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3A113A1" w14:textId="77777777" w:rsidR="008777CD" w:rsidRDefault="008777CD">
            <w:pPr>
              <w:spacing w:after="150" w:line="238" w:lineRule="atLeast"/>
              <w:jc w:val="both"/>
              <w:rPr>
                <w:rFonts w:ascii="Arial" w:hAnsi="Arial" w:cs="Arial"/>
                <w:color w:val="242424"/>
                <w:sz w:val="20"/>
                <w:szCs w:val="20"/>
              </w:rPr>
            </w:pPr>
            <w:r>
              <w:rPr>
                <w:color w:val="242424"/>
                <w:sz w:val="20"/>
                <w:szCs w:val="20"/>
              </w:rPr>
              <w:t>Место предоставления документации об аукционе</w:t>
            </w:r>
          </w:p>
        </w:tc>
        <w:tc>
          <w:tcPr>
            <w:tcW w:w="651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57B03B9" w14:textId="77777777" w:rsidR="008777CD" w:rsidRDefault="008777CD">
            <w:pPr>
              <w:spacing w:after="150" w:line="238" w:lineRule="atLeast"/>
              <w:jc w:val="both"/>
              <w:rPr>
                <w:rFonts w:ascii="Arial" w:hAnsi="Arial" w:cs="Arial"/>
                <w:color w:val="242424"/>
                <w:sz w:val="20"/>
                <w:szCs w:val="20"/>
              </w:rPr>
            </w:pPr>
            <w:r>
              <w:rPr>
                <w:color w:val="242424"/>
                <w:sz w:val="20"/>
                <w:szCs w:val="20"/>
              </w:rPr>
              <w:t>Документация об аукционе предоставляется по фактическому адресу организатора торгов.</w:t>
            </w:r>
          </w:p>
          <w:p w14:paraId="5B4A89FA" w14:textId="77777777" w:rsidR="008777CD" w:rsidRDefault="008777CD">
            <w:pPr>
              <w:spacing w:after="150" w:line="238" w:lineRule="atLeast"/>
              <w:jc w:val="both"/>
              <w:rPr>
                <w:rFonts w:ascii="Arial" w:hAnsi="Arial" w:cs="Arial"/>
                <w:color w:val="242424"/>
                <w:sz w:val="20"/>
                <w:szCs w:val="20"/>
              </w:rPr>
            </w:pPr>
            <w:r>
              <w:rPr>
                <w:color w:val="242424"/>
                <w:sz w:val="20"/>
                <w:szCs w:val="20"/>
              </w:rPr>
              <w:t> </w:t>
            </w:r>
          </w:p>
        </w:tc>
      </w:tr>
      <w:tr w:rsidR="008777CD" w14:paraId="4B8C5628" w14:textId="77777777" w:rsidTr="008777CD">
        <w:tc>
          <w:tcPr>
            <w:tcW w:w="7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039E317" w14:textId="77777777" w:rsidR="008777CD" w:rsidRDefault="008777CD">
            <w:pPr>
              <w:spacing w:after="150" w:line="238" w:lineRule="atLeast"/>
              <w:ind w:left="180"/>
              <w:jc w:val="both"/>
              <w:rPr>
                <w:rFonts w:ascii="Arial" w:hAnsi="Arial" w:cs="Arial"/>
                <w:color w:val="242424"/>
                <w:sz w:val="20"/>
                <w:szCs w:val="20"/>
              </w:rPr>
            </w:pPr>
            <w:r>
              <w:rPr>
                <w:color w:val="242424"/>
                <w:sz w:val="20"/>
                <w:szCs w:val="20"/>
              </w:rPr>
              <w:t>14</w:t>
            </w:r>
          </w:p>
        </w:tc>
        <w:tc>
          <w:tcPr>
            <w:tcW w:w="3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7C9D70D" w14:textId="77777777" w:rsidR="008777CD" w:rsidRDefault="008777CD">
            <w:pPr>
              <w:spacing w:after="150" w:line="238" w:lineRule="atLeast"/>
              <w:jc w:val="both"/>
              <w:rPr>
                <w:rFonts w:ascii="Arial" w:hAnsi="Arial" w:cs="Arial"/>
                <w:color w:val="242424"/>
                <w:sz w:val="20"/>
                <w:szCs w:val="20"/>
              </w:rPr>
            </w:pPr>
            <w:r>
              <w:rPr>
                <w:color w:val="242424"/>
                <w:sz w:val="20"/>
                <w:szCs w:val="20"/>
              </w:rPr>
              <w:t>Порядок определения цены</w:t>
            </w:r>
          </w:p>
        </w:tc>
        <w:tc>
          <w:tcPr>
            <w:tcW w:w="6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54BE492" w14:textId="77777777" w:rsidR="008777CD" w:rsidRDefault="008777CD">
            <w:pPr>
              <w:spacing w:after="150" w:line="238" w:lineRule="atLeast"/>
              <w:jc w:val="both"/>
              <w:rPr>
                <w:rFonts w:ascii="Arial" w:hAnsi="Arial" w:cs="Arial"/>
                <w:color w:val="242424"/>
                <w:sz w:val="20"/>
                <w:szCs w:val="20"/>
              </w:rPr>
            </w:pPr>
            <w:r>
              <w:rPr>
                <w:color w:val="242424"/>
                <w:sz w:val="20"/>
                <w:szCs w:val="20"/>
              </w:rPr>
              <w:t>Предложенная наибольшая годовая арендная плата </w:t>
            </w:r>
          </w:p>
        </w:tc>
      </w:tr>
      <w:tr w:rsidR="008777CD" w14:paraId="2694A110" w14:textId="77777777" w:rsidTr="008777CD">
        <w:tc>
          <w:tcPr>
            <w:tcW w:w="72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61D2214F" w14:textId="77777777" w:rsidR="008777CD" w:rsidRDefault="008777CD">
            <w:pPr>
              <w:spacing w:after="150" w:line="238" w:lineRule="atLeast"/>
              <w:ind w:left="180"/>
              <w:jc w:val="both"/>
              <w:rPr>
                <w:rFonts w:ascii="Arial" w:hAnsi="Arial" w:cs="Arial"/>
                <w:color w:val="242424"/>
                <w:sz w:val="20"/>
                <w:szCs w:val="20"/>
              </w:rPr>
            </w:pPr>
            <w:r>
              <w:rPr>
                <w:color w:val="242424"/>
                <w:sz w:val="20"/>
                <w:szCs w:val="20"/>
              </w:rPr>
              <w:lastRenderedPageBreak/>
              <w:t>15</w:t>
            </w:r>
          </w:p>
        </w:tc>
        <w:tc>
          <w:tcPr>
            <w:tcW w:w="353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554B94D" w14:textId="77777777" w:rsidR="008777CD" w:rsidRDefault="008777CD">
            <w:pPr>
              <w:spacing w:after="150" w:line="238" w:lineRule="atLeast"/>
              <w:jc w:val="both"/>
              <w:rPr>
                <w:rFonts w:ascii="Arial" w:hAnsi="Arial" w:cs="Arial"/>
                <w:color w:val="242424"/>
                <w:sz w:val="20"/>
                <w:szCs w:val="20"/>
              </w:rPr>
            </w:pPr>
            <w:r>
              <w:rPr>
                <w:color w:val="242424"/>
                <w:sz w:val="20"/>
                <w:szCs w:val="20"/>
              </w:rPr>
              <w:t>Место подачи заявок на участие в аукционе, в том числе, подаваемых в форме электронного документа</w:t>
            </w:r>
          </w:p>
        </w:tc>
        <w:tc>
          <w:tcPr>
            <w:tcW w:w="651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E55A480" w14:textId="77777777" w:rsidR="008777CD" w:rsidRDefault="008777CD">
            <w:pPr>
              <w:spacing w:after="150" w:line="238" w:lineRule="atLeast"/>
              <w:jc w:val="both"/>
              <w:rPr>
                <w:rFonts w:ascii="Arial" w:hAnsi="Arial" w:cs="Arial"/>
                <w:color w:val="242424"/>
                <w:sz w:val="20"/>
                <w:szCs w:val="20"/>
              </w:rPr>
            </w:pPr>
            <w:r>
              <w:rPr>
                <w:color w:val="242424"/>
                <w:sz w:val="20"/>
                <w:szCs w:val="20"/>
              </w:rPr>
              <w:t>Заявки на участие в аукционе в письменной форме подаются по фактическому адресу организатора торгов.</w:t>
            </w:r>
          </w:p>
        </w:tc>
      </w:tr>
      <w:tr w:rsidR="008777CD" w14:paraId="630D0CCD" w14:textId="77777777" w:rsidTr="008777CD">
        <w:tc>
          <w:tcPr>
            <w:tcW w:w="7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EF39F22" w14:textId="77777777" w:rsidR="008777CD" w:rsidRDefault="008777CD">
            <w:pPr>
              <w:spacing w:after="150" w:line="238" w:lineRule="atLeast"/>
              <w:ind w:left="180"/>
              <w:jc w:val="both"/>
              <w:rPr>
                <w:rFonts w:ascii="Arial" w:hAnsi="Arial" w:cs="Arial"/>
                <w:color w:val="242424"/>
                <w:sz w:val="20"/>
                <w:szCs w:val="20"/>
              </w:rPr>
            </w:pPr>
            <w:r>
              <w:rPr>
                <w:color w:val="242424"/>
                <w:sz w:val="20"/>
                <w:szCs w:val="20"/>
              </w:rPr>
              <w:t>16</w:t>
            </w:r>
          </w:p>
        </w:tc>
        <w:tc>
          <w:tcPr>
            <w:tcW w:w="3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2C974B" w14:textId="77777777" w:rsidR="008777CD" w:rsidRDefault="008777CD">
            <w:pPr>
              <w:spacing w:after="150" w:line="238" w:lineRule="atLeast"/>
              <w:jc w:val="both"/>
              <w:rPr>
                <w:rFonts w:ascii="Arial" w:hAnsi="Arial" w:cs="Arial"/>
                <w:color w:val="242424"/>
                <w:sz w:val="20"/>
                <w:szCs w:val="20"/>
              </w:rPr>
            </w:pPr>
            <w:r>
              <w:rPr>
                <w:color w:val="242424"/>
                <w:sz w:val="20"/>
                <w:szCs w:val="20"/>
              </w:rPr>
              <w:t>Дата начала срока подачи заявок на участие в аукционе.</w:t>
            </w:r>
          </w:p>
        </w:tc>
        <w:tc>
          <w:tcPr>
            <w:tcW w:w="6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0B4FE12" w14:textId="77777777" w:rsidR="008777CD" w:rsidRDefault="008777CD">
            <w:pPr>
              <w:spacing w:after="150" w:line="238" w:lineRule="atLeast"/>
              <w:jc w:val="both"/>
              <w:rPr>
                <w:rFonts w:ascii="Arial" w:hAnsi="Arial" w:cs="Arial"/>
                <w:color w:val="242424"/>
                <w:sz w:val="20"/>
                <w:szCs w:val="20"/>
              </w:rPr>
            </w:pPr>
            <w:r>
              <w:rPr>
                <w:color w:val="242424"/>
                <w:sz w:val="20"/>
                <w:szCs w:val="20"/>
              </w:rPr>
              <w:t> </w:t>
            </w:r>
          </w:p>
          <w:p w14:paraId="6A83F2F8" w14:textId="77777777" w:rsidR="008777CD" w:rsidRDefault="008777CD">
            <w:pPr>
              <w:spacing w:after="150" w:line="238" w:lineRule="atLeast"/>
              <w:jc w:val="both"/>
              <w:rPr>
                <w:rFonts w:ascii="Arial" w:hAnsi="Arial" w:cs="Arial"/>
                <w:color w:val="242424"/>
                <w:sz w:val="20"/>
                <w:szCs w:val="20"/>
              </w:rPr>
            </w:pPr>
            <w:r>
              <w:rPr>
                <w:color w:val="242424"/>
                <w:sz w:val="20"/>
                <w:szCs w:val="20"/>
              </w:rPr>
              <w:t>Начиная со дня размещения на сайте ежедневно по рабочим дням с 09-00  до 13-00 мин., с 14-00  до 18-00 мин.  (время московское), кроме субботы, воскресенья.</w:t>
            </w:r>
          </w:p>
        </w:tc>
      </w:tr>
      <w:tr w:rsidR="008777CD" w14:paraId="79D853D8" w14:textId="77777777" w:rsidTr="008777CD">
        <w:tc>
          <w:tcPr>
            <w:tcW w:w="72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06B10638" w14:textId="77777777" w:rsidR="008777CD" w:rsidRDefault="008777CD">
            <w:pPr>
              <w:spacing w:after="150" w:line="238" w:lineRule="atLeast"/>
              <w:ind w:left="180"/>
              <w:jc w:val="both"/>
              <w:rPr>
                <w:rFonts w:ascii="Arial" w:hAnsi="Arial" w:cs="Arial"/>
                <w:color w:val="242424"/>
                <w:sz w:val="20"/>
                <w:szCs w:val="20"/>
              </w:rPr>
            </w:pPr>
            <w:r>
              <w:rPr>
                <w:color w:val="242424"/>
                <w:sz w:val="20"/>
                <w:szCs w:val="20"/>
              </w:rPr>
              <w:t>17</w:t>
            </w:r>
          </w:p>
        </w:tc>
        <w:tc>
          <w:tcPr>
            <w:tcW w:w="353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0483B7B" w14:textId="77777777" w:rsidR="008777CD" w:rsidRDefault="008777CD">
            <w:pPr>
              <w:spacing w:after="150" w:line="238" w:lineRule="atLeast"/>
              <w:jc w:val="both"/>
              <w:rPr>
                <w:rFonts w:ascii="Arial" w:hAnsi="Arial" w:cs="Arial"/>
                <w:color w:val="242424"/>
                <w:sz w:val="20"/>
                <w:szCs w:val="20"/>
              </w:rPr>
            </w:pPr>
            <w:r>
              <w:rPr>
                <w:color w:val="242424"/>
                <w:sz w:val="20"/>
                <w:szCs w:val="20"/>
              </w:rPr>
              <w:t>Дата и время окончания срока подачи заявок на участие в аукционе.</w:t>
            </w:r>
          </w:p>
        </w:tc>
        <w:tc>
          <w:tcPr>
            <w:tcW w:w="651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7E1EACCE" w14:textId="77777777" w:rsidR="008777CD" w:rsidRDefault="008777CD">
            <w:pPr>
              <w:spacing w:after="150" w:line="238" w:lineRule="atLeast"/>
              <w:jc w:val="both"/>
              <w:rPr>
                <w:rFonts w:ascii="Arial" w:hAnsi="Arial" w:cs="Arial"/>
                <w:color w:val="242424"/>
                <w:sz w:val="20"/>
                <w:szCs w:val="20"/>
              </w:rPr>
            </w:pPr>
            <w:r>
              <w:rPr>
                <w:color w:val="242424"/>
                <w:sz w:val="20"/>
                <w:szCs w:val="20"/>
              </w:rPr>
              <w:t> До 18 – 00   «27» ноября 2017 г.</w:t>
            </w:r>
          </w:p>
        </w:tc>
      </w:tr>
      <w:tr w:rsidR="008777CD" w14:paraId="4A2CEFA7" w14:textId="77777777" w:rsidTr="008777CD">
        <w:tc>
          <w:tcPr>
            <w:tcW w:w="7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B156CCB" w14:textId="77777777" w:rsidR="008777CD" w:rsidRDefault="008777CD">
            <w:pPr>
              <w:spacing w:after="150" w:line="238" w:lineRule="atLeast"/>
              <w:ind w:left="180"/>
              <w:jc w:val="both"/>
              <w:rPr>
                <w:rFonts w:ascii="Arial" w:hAnsi="Arial" w:cs="Arial"/>
                <w:color w:val="242424"/>
                <w:sz w:val="20"/>
                <w:szCs w:val="20"/>
              </w:rPr>
            </w:pPr>
            <w:r>
              <w:rPr>
                <w:color w:val="242424"/>
                <w:sz w:val="20"/>
                <w:szCs w:val="20"/>
              </w:rPr>
              <w:t>18</w:t>
            </w:r>
          </w:p>
        </w:tc>
        <w:tc>
          <w:tcPr>
            <w:tcW w:w="3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FFB942A" w14:textId="77777777" w:rsidR="008777CD" w:rsidRDefault="008777CD">
            <w:pPr>
              <w:spacing w:after="150" w:line="238" w:lineRule="atLeast"/>
              <w:jc w:val="both"/>
              <w:rPr>
                <w:rFonts w:ascii="Arial" w:hAnsi="Arial" w:cs="Arial"/>
                <w:color w:val="242424"/>
                <w:sz w:val="20"/>
                <w:szCs w:val="20"/>
              </w:rPr>
            </w:pPr>
            <w:r>
              <w:rPr>
                <w:color w:val="242424"/>
                <w:sz w:val="20"/>
                <w:szCs w:val="20"/>
              </w:rPr>
              <w:t>Даты начала и окончания предоставления участникам аукциона разъяснений положений документации об аукционе</w:t>
            </w:r>
          </w:p>
        </w:tc>
        <w:tc>
          <w:tcPr>
            <w:tcW w:w="6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170092A" w14:textId="77777777" w:rsidR="008777CD" w:rsidRDefault="008777CD">
            <w:pPr>
              <w:spacing w:after="150" w:line="238" w:lineRule="atLeast"/>
              <w:rPr>
                <w:rFonts w:ascii="Arial" w:hAnsi="Arial" w:cs="Arial"/>
                <w:color w:val="242424"/>
                <w:sz w:val="20"/>
                <w:szCs w:val="20"/>
              </w:rPr>
            </w:pPr>
            <w:r>
              <w:rPr>
                <w:color w:val="242424"/>
                <w:sz w:val="20"/>
                <w:szCs w:val="20"/>
              </w:rPr>
              <w:t>Со дня размещения объявления на официальном сайте по «27» ноября  2017 г.</w:t>
            </w:r>
          </w:p>
          <w:p w14:paraId="721C7E79" w14:textId="77777777" w:rsidR="008777CD" w:rsidRDefault="008777CD">
            <w:pPr>
              <w:spacing w:after="150" w:line="238" w:lineRule="atLeast"/>
              <w:rPr>
                <w:rFonts w:ascii="Arial" w:hAnsi="Arial" w:cs="Arial"/>
                <w:color w:val="242424"/>
                <w:sz w:val="20"/>
                <w:szCs w:val="20"/>
              </w:rPr>
            </w:pPr>
            <w:r>
              <w:rPr>
                <w:color w:val="242424"/>
                <w:sz w:val="20"/>
                <w:szCs w:val="20"/>
              </w:rPr>
              <w:t>до 18-00 включительно (время московское) </w:t>
            </w:r>
          </w:p>
        </w:tc>
      </w:tr>
      <w:tr w:rsidR="008777CD" w14:paraId="04AFFFD2" w14:textId="77777777" w:rsidTr="008777CD">
        <w:tc>
          <w:tcPr>
            <w:tcW w:w="72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38F2B1B6" w14:textId="77777777" w:rsidR="008777CD" w:rsidRDefault="008777CD">
            <w:pPr>
              <w:spacing w:after="150" w:line="238" w:lineRule="atLeast"/>
              <w:ind w:left="180"/>
              <w:jc w:val="both"/>
              <w:rPr>
                <w:rFonts w:ascii="Arial" w:hAnsi="Arial" w:cs="Arial"/>
                <w:color w:val="242424"/>
                <w:sz w:val="20"/>
                <w:szCs w:val="20"/>
              </w:rPr>
            </w:pPr>
            <w:r>
              <w:rPr>
                <w:color w:val="242424"/>
                <w:sz w:val="20"/>
                <w:szCs w:val="20"/>
              </w:rPr>
              <w:t>19</w:t>
            </w:r>
          </w:p>
        </w:tc>
        <w:tc>
          <w:tcPr>
            <w:tcW w:w="353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1985700" w14:textId="77777777" w:rsidR="008777CD" w:rsidRDefault="008777CD">
            <w:pPr>
              <w:spacing w:after="150" w:line="238" w:lineRule="atLeast"/>
              <w:jc w:val="both"/>
              <w:rPr>
                <w:rFonts w:ascii="Arial" w:hAnsi="Arial" w:cs="Arial"/>
                <w:color w:val="242424"/>
                <w:sz w:val="20"/>
                <w:szCs w:val="20"/>
              </w:rPr>
            </w:pPr>
            <w:r>
              <w:rPr>
                <w:color w:val="242424"/>
                <w:sz w:val="20"/>
                <w:szCs w:val="20"/>
              </w:rPr>
              <w:t>Требование о внесении задатка, размер задатка, срок и порядок внесения задатка.</w:t>
            </w:r>
          </w:p>
        </w:tc>
        <w:tc>
          <w:tcPr>
            <w:tcW w:w="651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C4E8A91" w14:textId="77777777" w:rsidR="008777CD" w:rsidRDefault="008777CD">
            <w:pPr>
              <w:spacing w:after="150" w:line="238" w:lineRule="atLeast"/>
              <w:jc w:val="both"/>
              <w:rPr>
                <w:rFonts w:ascii="Arial" w:hAnsi="Arial" w:cs="Arial"/>
                <w:color w:val="242424"/>
                <w:sz w:val="20"/>
                <w:szCs w:val="20"/>
              </w:rPr>
            </w:pPr>
            <w:r>
              <w:rPr>
                <w:color w:val="242424"/>
                <w:sz w:val="20"/>
                <w:szCs w:val="20"/>
              </w:rPr>
              <w:t>Участник вносит задаток в размере 100% от начальной (стартовой) цены объекта.</w:t>
            </w:r>
          </w:p>
          <w:p w14:paraId="4C26C846" w14:textId="77777777" w:rsidR="008777CD" w:rsidRDefault="008777CD">
            <w:pPr>
              <w:spacing w:after="150" w:line="238" w:lineRule="atLeast"/>
              <w:jc w:val="both"/>
              <w:rPr>
                <w:rFonts w:ascii="Arial" w:hAnsi="Arial" w:cs="Arial"/>
                <w:color w:val="242424"/>
                <w:sz w:val="20"/>
                <w:szCs w:val="20"/>
              </w:rPr>
            </w:pPr>
            <w:r>
              <w:rPr>
                <w:color w:val="242424"/>
                <w:sz w:val="20"/>
                <w:szCs w:val="20"/>
              </w:rPr>
              <w:t>Задаток должен поступить на  расчетный счет организатора торгов до 27 ноября 2017 года включительно.</w:t>
            </w:r>
          </w:p>
          <w:p w14:paraId="06DDF8FB" w14:textId="77777777" w:rsidR="008777CD" w:rsidRDefault="008777CD">
            <w:pPr>
              <w:spacing w:after="150" w:line="238" w:lineRule="atLeast"/>
              <w:ind w:left="432" w:hanging="432"/>
              <w:jc w:val="both"/>
              <w:rPr>
                <w:rFonts w:ascii="Arial" w:hAnsi="Arial" w:cs="Arial"/>
                <w:color w:val="242424"/>
                <w:sz w:val="20"/>
                <w:szCs w:val="20"/>
              </w:rPr>
            </w:pPr>
            <w:r>
              <w:rPr>
                <w:b/>
                <w:bCs/>
                <w:color w:val="242424"/>
                <w:sz w:val="20"/>
                <w:szCs w:val="20"/>
                <w:u w:val="single"/>
              </w:rPr>
              <w:t>Лот № 1</w:t>
            </w:r>
          </w:p>
          <w:p w14:paraId="0CA5569B" w14:textId="77777777" w:rsidR="008777CD" w:rsidRDefault="008777CD">
            <w:pPr>
              <w:spacing w:after="150" w:line="238" w:lineRule="atLeast"/>
              <w:jc w:val="both"/>
              <w:rPr>
                <w:rFonts w:ascii="Arial" w:hAnsi="Arial" w:cs="Arial"/>
                <w:color w:val="242424"/>
                <w:sz w:val="20"/>
                <w:szCs w:val="20"/>
              </w:rPr>
            </w:pPr>
            <w:r>
              <w:rPr>
                <w:color w:val="242424"/>
                <w:sz w:val="20"/>
                <w:szCs w:val="20"/>
              </w:rPr>
              <w:t>Размер задатка 100% - или 4 000 рублей.</w:t>
            </w:r>
          </w:p>
          <w:p w14:paraId="3DF82C3C" w14:textId="77777777" w:rsidR="008777CD" w:rsidRDefault="008777CD">
            <w:pPr>
              <w:spacing w:after="150" w:line="238" w:lineRule="atLeast"/>
              <w:ind w:left="432" w:hanging="432"/>
              <w:jc w:val="both"/>
              <w:rPr>
                <w:rFonts w:ascii="Arial" w:hAnsi="Arial" w:cs="Arial"/>
                <w:color w:val="242424"/>
                <w:sz w:val="20"/>
                <w:szCs w:val="20"/>
              </w:rPr>
            </w:pPr>
            <w:r>
              <w:rPr>
                <w:b/>
                <w:bCs/>
                <w:color w:val="242424"/>
                <w:sz w:val="20"/>
                <w:szCs w:val="20"/>
                <w:u w:val="single"/>
              </w:rPr>
              <w:t> Лот № 2</w:t>
            </w:r>
          </w:p>
          <w:p w14:paraId="74C5CEEA" w14:textId="77777777" w:rsidR="008777CD" w:rsidRDefault="008777CD">
            <w:pPr>
              <w:spacing w:after="150" w:line="238" w:lineRule="atLeast"/>
              <w:ind w:left="68" w:hanging="68"/>
              <w:jc w:val="both"/>
              <w:rPr>
                <w:rFonts w:ascii="Arial" w:hAnsi="Arial" w:cs="Arial"/>
                <w:color w:val="242424"/>
                <w:sz w:val="20"/>
                <w:szCs w:val="20"/>
              </w:rPr>
            </w:pPr>
            <w:r>
              <w:rPr>
                <w:color w:val="242424"/>
                <w:sz w:val="20"/>
                <w:szCs w:val="20"/>
              </w:rPr>
              <w:t>Размер задатка 100% - или 4 500 рублей.</w:t>
            </w:r>
          </w:p>
          <w:p w14:paraId="639FCE08" w14:textId="77777777" w:rsidR="008777CD" w:rsidRDefault="008777CD">
            <w:pPr>
              <w:spacing w:after="150" w:line="238" w:lineRule="atLeast"/>
              <w:rPr>
                <w:rFonts w:ascii="Arial" w:hAnsi="Arial" w:cs="Arial"/>
                <w:color w:val="242424"/>
                <w:sz w:val="20"/>
                <w:szCs w:val="20"/>
              </w:rPr>
            </w:pPr>
            <w:r>
              <w:rPr>
                <w:b/>
                <w:bCs/>
                <w:color w:val="242424"/>
                <w:sz w:val="20"/>
                <w:szCs w:val="20"/>
              </w:rPr>
              <w:t>Настоящее извещение является публичной офертой. Подача заявления  и перечисление задатка считается акцептом.</w:t>
            </w:r>
          </w:p>
        </w:tc>
      </w:tr>
      <w:tr w:rsidR="008777CD" w14:paraId="4E508D34" w14:textId="77777777" w:rsidTr="008777CD">
        <w:tc>
          <w:tcPr>
            <w:tcW w:w="7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EF5D8E1" w14:textId="77777777" w:rsidR="008777CD" w:rsidRDefault="008777CD">
            <w:pPr>
              <w:spacing w:after="150" w:line="238" w:lineRule="atLeast"/>
              <w:ind w:left="180"/>
              <w:jc w:val="both"/>
              <w:rPr>
                <w:rFonts w:ascii="Arial" w:hAnsi="Arial" w:cs="Arial"/>
                <w:color w:val="242424"/>
                <w:sz w:val="20"/>
                <w:szCs w:val="20"/>
              </w:rPr>
            </w:pPr>
            <w:r>
              <w:rPr>
                <w:color w:val="242424"/>
                <w:sz w:val="20"/>
                <w:szCs w:val="20"/>
              </w:rPr>
              <w:t>20</w:t>
            </w:r>
          </w:p>
        </w:tc>
        <w:tc>
          <w:tcPr>
            <w:tcW w:w="3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88E156A" w14:textId="77777777" w:rsidR="008777CD" w:rsidRDefault="008777CD">
            <w:pPr>
              <w:spacing w:after="150" w:line="238" w:lineRule="atLeast"/>
              <w:jc w:val="both"/>
              <w:rPr>
                <w:rFonts w:ascii="Arial" w:hAnsi="Arial" w:cs="Arial"/>
                <w:color w:val="242424"/>
                <w:sz w:val="20"/>
                <w:szCs w:val="20"/>
              </w:rPr>
            </w:pPr>
            <w:r>
              <w:rPr>
                <w:color w:val="242424"/>
                <w:sz w:val="20"/>
                <w:szCs w:val="20"/>
              </w:rPr>
              <w:t>Счет, на который вносится  задаток</w:t>
            </w:r>
          </w:p>
        </w:tc>
        <w:tc>
          <w:tcPr>
            <w:tcW w:w="6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DD87015" w14:textId="77777777" w:rsidR="008777CD" w:rsidRDefault="008777CD">
            <w:pPr>
              <w:spacing w:after="150" w:line="238" w:lineRule="atLeast"/>
              <w:jc w:val="both"/>
              <w:rPr>
                <w:rFonts w:ascii="Arial" w:hAnsi="Arial" w:cs="Arial"/>
                <w:color w:val="242424"/>
                <w:sz w:val="20"/>
                <w:szCs w:val="20"/>
              </w:rPr>
            </w:pPr>
            <w:r>
              <w:rPr>
                <w:color w:val="242424"/>
                <w:sz w:val="20"/>
                <w:szCs w:val="20"/>
              </w:rPr>
              <w:t>Задаток перечисляется на следующие реквизиты:</w:t>
            </w:r>
          </w:p>
          <w:p w14:paraId="635090AC" w14:textId="77777777" w:rsidR="008777CD" w:rsidRDefault="008777CD">
            <w:pPr>
              <w:spacing w:after="150" w:line="238" w:lineRule="atLeast"/>
              <w:ind w:left="-540" w:firstLine="540"/>
              <w:jc w:val="both"/>
              <w:rPr>
                <w:rFonts w:ascii="Arial" w:hAnsi="Arial" w:cs="Arial"/>
                <w:color w:val="242424"/>
                <w:sz w:val="20"/>
                <w:szCs w:val="20"/>
              </w:rPr>
            </w:pPr>
            <w:r>
              <w:rPr>
                <w:color w:val="242424"/>
                <w:sz w:val="20"/>
                <w:szCs w:val="20"/>
              </w:rPr>
              <w:t>Получатель платежа: Управление</w:t>
            </w:r>
          </w:p>
          <w:p w14:paraId="24CAF56C" w14:textId="77777777" w:rsidR="008777CD" w:rsidRDefault="008777CD">
            <w:pPr>
              <w:spacing w:after="150" w:line="238" w:lineRule="atLeast"/>
              <w:ind w:left="-540" w:firstLine="540"/>
              <w:jc w:val="both"/>
              <w:rPr>
                <w:rFonts w:ascii="Arial" w:hAnsi="Arial" w:cs="Arial"/>
                <w:color w:val="242424"/>
                <w:sz w:val="20"/>
                <w:szCs w:val="20"/>
              </w:rPr>
            </w:pPr>
            <w:r>
              <w:rPr>
                <w:color w:val="242424"/>
                <w:sz w:val="20"/>
                <w:szCs w:val="20"/>
              </w:rPr>
              <w:t> Федерального казначейства</w:t>
            </w:r>
          </w:p>
          <w:p w14:paraId="1935E908" w14:textId="77777777" w:rsidR="008777CD" w:rsidRDefault="008777CD">
            <w:pPr>
              <w:spacing w:after="150" w:line="238" w:lineRule="atLeast"/>
              <w:ind w:left="-540" w:firstLine="540"/>
              <w:jc w:val="both"/>
              <w:rPr>
                <w:rFonts w:ascii="Arial" w:hAnsi="Arial" w:cs="Arial"/>
                <w:color w:val="242424"/>
                <w:sz w:val="20"/>
                <w:szCs w:val="20"/>
              </w:rPr>
            </w:pPr>
            <w:r>
              <w:rPr>
                <w:color w:val="242424"/>
                <w:sz w:val="20"/>
                <w:szCs w:val="20"/>
              </w:rPr>
              <w:t> по Ставропольскому краю</w:t>
            </w:r>
          </w:p>
          <w:p w14:paraId="4439A59B" w14:textId="77777777" w:rsidR="008777CD" w:rsidRDefault="008777CD">
            <w:pPr>
              <w:spacing w:after="150" w:line="238" w:lineRule="atLeast"/>
              <w:ind w:left="-540" w:firstLine="540"/>
              <w:jc w:val="both"/>
              <w:rPr>
                <w:rFonts w:ascii="Arial" w:hAnsi="Arial" w:cs="Arial"/>
                <w:color w:val="242424"/>
                <w:sz w:val="20"/>
                <w:szCs w:val="20"/>
              </w:rPr>
            </w:pPr>
            <w:r>
              <w:rPr>
                <w:color w:val="242424"/>
                <w:sz w:val="20"/>
                <w:szCs w:val="20"/>
              </w:rPr>
              <w:t>(Управление имущественных отношений администрации города Лермонтова                 </w:t>
            </w:r>
          </w:p>
          <w:p w14:paraId="72931302" w14:textId="77777777" w:rsidR="008777CD" w:rsidRDefault="008777CD">
            <w:pPr>
              <w:spacing w:after="150" w:line="238" w:lineRule="atLeast"/>
              <w:ind w:left="-540" w:firstLine="540"/>
              <w:jc w:val="both"/>
              <w:rPr>
                <w:rFonts w:ascii="Arial" w:hAnsi="Arial" w:cs="Arial"/>
                <w:color w:val="242424"/>
                <w:sz w:val="20"/>
                <w:szCs w:val="20"/>
              </w:rPr>
            </w:pPr>
            <w:r>
              <w:rPr>
                <w:color w:val="242424"/>
                <w:sz w:val="20"/>
                <w:szCs w:val="20"/>
              </w:rPr>
              <w:t>л/сч. 05213014480)</w:t>
            </w:r>
          </w:p>
          <w:p w14:paraId="0F4D1C8E" w14:textId="77777777" w:rsidR="008777CD" w:rsidRDefault="008777CD">
            <w:pPr>
              <w:spacing w:after="150" w:line="238" w:lineRule="atLeast"/>
              <w:ind w:left="-540" w:firstLine="540"/>
              <w:jc w:val="both"/>
              <w:rPr>
                <w:rFonts w:ascii="Arial" w:hAnsi="Arial" w:cs="Arial"/>
                <w:color w:val="242424"/>
                <w:sz w:val="20"/>
                <w:szCs w:val="20"/>
              </w:rPr>
            </w:pPr>
            <w:r>
              <w:rPr>
                <w:color w:val="242424"/>
                <w:sz w:val="20"/>
                <w:szCs w:val="20"/>
              </w:rPr>
              <w:t>р/сч. 40302.810.407023000228,</w:t>
            </w:r>
          </w:p>
          <w:p w14:paraId="1C4D2B8F" w14:textId="77777777" w:rsidR="008777CD" w:rsidRDefault="008777CD">
            <w:pPr>
              <w:spacing w:after="150" w:line="238" w:lineRule="atLeast"/>
              <w:ind w:left="-540" w:firstLine="540"/>
              <w:jc w:val="both"/>
              <w:rPr>
                <w:rFonts w:ascii="Arial" w:hAnsi="Arial" w:cs="Arial"/>
                <w:color w:val="242424"/>
                <w:sz w:val="20"/>
                <w:szCs w:val="20"/>
              </w:rPr>
            </w:pPr>
            <w:r>
              <w:rPr>
                <w:color w:val="242424"/>
                <w:sz w:val="20"/>
                <w:szCs w:val="20"/>
              </w:rPr>
              <w:t>Отделение по г. Ставрополю,</w:t>
            </w:r>
          </w:p>
          <w:p w14:paraId="578CDAB9" w14:textId="77777777" w:rsidR="008777CD" w:rsidRDefault="008777CD">
            <w:pPr>
              <w:spacing w:after="150" w:line="238" w:lineRule="atLeast"/>
              <w:ind w:left="-540" w:firstLine="540"/>
              <w:jc w:val="both"/>
              <w:rPr>
                <w:rFonts w:ascii="Arial" w:hAnsi="Arial" w:cs="Arial"/>
                <w:color w:val="242424"/>
                <w:sz w:val="20"/>
                <w:szCs w:val="20"/>
              </w:rPr>
            </w:pPr>
            <w:r>
              <w:rPr>
                <w:color w:val="242424"/>
                <w:sz w:val="20"/>
                <w:szCs w:val="20"/>
              </w:rPr>
              <w:t>ОКТМО 07718000001</w:t>
            </w:r>
          </w:p>
          <w:p w14:paraId="51AFD9E0" w14:textId="77777777" w:rsidR="008777CD" w:rsidRDefault="008777CD">
            <w:pPr>
              <w:spacing w:after="150" w:line="238" w:lineRule="atLeast"/>
              <w:ind w:left="-540" w:firstLine="540"/>
              <w:jc w:val="both"/>
              <w:rPr>
                <w:rFonts w:ascii="Arial" w:hAnsi="Arial" w:cs="Arial"/>
                <w:color w:val="242424"/>
                <w:sz w:val="20"/>
                <w:szCs w:val="20"/>
              </w:rPr>
            </w:pPr>
            <w:r>
              <w:rPr>
                <w:color w:val="242424"/>
                <w:sz w:val="20"/>
                <w:szCs w:val="20"/>
              </w:rPr>
              <w:t>ИНН 2629001274, КПП 262901001</w:t>
            </w:r>
          </w:p>
          <w:p w14:paraId="62464B14" w14:textId="77777777" w:rsidR="008777CD" w:rsidRDefault="008777CD">
            <w:pPr>
              <w:spacing w:after="150" w:line="238" w:lineRule="atLeast"/>
              <w:ind w:left="-540" w:firstLine="540"/>
              <w:jc w:val="both"/>
              <w:rPr>
                <w:rFonts w:ascii="Arial" w:hAnsi="Arial" w:cs="Arial"/>
                <w:color w:val="242424"/>
                <w:sz w:val="20"/>
                <w:szCs w:val="20"/>
              </w:rPr>
            </w:pPr>
            <w:r>
              <w:rPr>
                <w:color w:val="242424"/>
                <w:sz w:val="20"/>
                <w:szCs w:val="20"/>
              </w:rPr>
              <w:t> БИК  040702001 ОКТМО 07718000001</w:t>
            </w:r>
          </w:p>
          <w:p w14:paraId="3DBB1CE7" w14:textId="77777777" w:rsidR="008777CD" w:rsidRDefault="008777CD">
            <w:pPr>
              <w:spacing w:after="150" w:line="238" w:lineRule="atLeast"/>
              <w:jc w:val="both"/>
              <w:rPr>
                <w:rFonts w:ascii="Arial" w:hAnsi="Arial" w:cs="Arial"/>
                <w:color w:val="242424"/>
                <w:sz w:val="20"/>
                <w:szCs w:val="20"/>
              </w:rPr>
            </w:pPr>
            <w:r>
              <w:rPr>
                <w:color w:val="242424"/>
                <w:sz w:val="20"/>
                <w:szCs w:val="20"/>
              </w:rPr>
              <w:t>КБК 00000000000000000000</w:t>
            </w:r>
          </w:p>
        </w:tc>
      </w:tr>
      <w:tr w:rsidR="008777CD" w14:paraId="21AADC48" w14:textId="77777777" w:rsidTr="008777CD">
        <w:tc>
          <w:tcPr>
            <w:tcW w:w="72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0345E214" w14:textId="77777777" w:rsidR="008777CD" w:rsidRDefault="008777CD">
            <w:pPr>
              <w:spacing w:after="150" w:line="238" w:lineRule="atLeast"/>
              <w:ind w:left="180"/>
              <w:jc w:val="both"/>
              <w:rPr>
                <w:rFonts w:ascii="Arial" w:hAnsi="Arial" w:cs="Arial"/>
                <w:color w:val="242424"/>
                <w:sz w:val="20"/>
                <w:szCs w:val="20"/>
              </w:rPr>
            </w:pPr>
            <w:r>
              <w:rPr>
                <w:color w:val="242424"/>
                <w:sz w:val="20"/>
                <w:szCs w:val="20"/>
              </w:rPr>
              <w:t>21</w:t>
            </w:r>
          </w:p>
        </w:tc>
        <w:tc>
          <w:tcPr>
            <w:tcW w:w="353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2AFED91B" w14:textId="77777777" w:rsidR="008777CD" w:rsidRDefault="008777CD">
            <w:pPr>
              <w:spacing w:line="238" w:lineRule="atLeast"/>
              <w:jc w:val="both"/>
              <w:rPr>
                <w:rFonts w:ascii="Arial" w:hAnsi="Arial" w:cs="Arial"/>
                <w:color w:val="242424"/>
                <w:sz w:val="20"/>
                <w:szCs w:val="20"/>
              </w:rPr>
            </w:pPr>
            <w:r>
              <w:rPr>
                <w:color w:val="242424"/>
                <w:sz w:val="20"/>
                <w:szCs w:val="20"/>
              </w:rPr>
              <w:t>Возврат задатков</w:t>
            </w:r>
          </w:p>
        </w:tc>
        <w:tc>
          <w:tcPr>
            <w:tcW w:w="651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DDBB15D" w14:textId="77777777" w:rsidR="008777CD" w:rsidRDefault="008777CD">
            <w:pPr>
              <w:spacing w:after="150" w:line="238" w:lineRule="atLeast"/>
              <w:ind w:firstLine="708"/>
              <w:jc w:val="both"/>
              <w:rPr>
                <w:rFonts w:ascii="Arial" w:hAnsi="Arial" w:cs="Arial"/>
                <w:color w:val="242424"/>
                <w:sz w:val="20"/>
                <w:szCs w:val="20"/>
              </w:rPr>
            </w:pPr>
            <w:r>
              <w:rPr>
                <w:b/>
                <w:bCs/>
                <w:color w:val="242424"/>
                <w:sz w:val="20"/>
                <w:szCs w:val="20"/>
              </w:rPr>
              <w:t>Задаток возвращается Претенденту в течение 3-х рабочих дней в следующих случаях:</w:t>
            </w:r>
          </w:p>
          <w:p w14:paraId="402FEB04" w14:textId="77777777" w:rsidR="008777CD" w:rsidRDefault="008777CD">
            <w:pPr>
              <w:spacing w:after="150" w:line="238" w:lineRule="atLeast"/>
              <w:jc w:val="both"/>
              <w:rPr>
                <w:rFonts w:ascii="Arial" w:hAnsi="Arial" w:cs="Arial"/>
                <w:color w:val="242424"/>
                <w:sz w:val="20"/>
                <w:szCs w:val="20"/>
              </w:rPr>
            </w:pPr>
            <w:r>
              <w:rPr>
                <w:color w:val="242424"/>
                <w:sz w:val="20"/>
                <w:szCs w:val="20"/>
              </w:rPr>
              <w:t>- в случае отказа в принятии заявки Претендента на участие в торгах;</w:t>
            </w:r>
          </w:p>
          <w:p w14:paraId="0957D511" w14:textId="77777777" w:rsidR="008777CD" w:rsidRDefault="008777CD">
            <w:pPr>
              <w:spacing w:after="150" w:line="238" w:lineRule="atLeast"/>
              <w:jc w:val="both"/>
              <w:rPr>
                <w:rFonts w:ascii="Arial" w:hAnsi="Arial" w:cs="Arial"/>
                <w:color w:val="242424"/>
                <w:sz w:val="20"/>
                <w:szCs w:val="20"/>
              </w:rPr>
            </w:pPr>
            <w:r>
              <w:rPr>
                <w:color w:val="242424"/>
                <w:sz w:val="20"/>
                <w:szCs w:val="20"/>
              </w:rPr>
              <w:lastRenderedPageBreak/>
              <w:t>- в случае, если Претендент не будет допущен к участию в торгах;</w:t>
            </w:r>
          </w:p>
          <w:p w14:paraId="0995B423" w14:textId="77777777" w:rsidR="008777CD" w:rsidRDefault="008777CD">
            <w:pPr>
              <w:spacing w:line="238" w:lineRule="atLeast"/>
              <w:jc w:val="both"/>
              <w:rPr>
                <w:rFonts w:ascii="Arial" w:hAnsi="Arial" w:cs="Arial"/>
                <w:color w:val="242424"/>
                <w:sz w:val="20"/>
                <w:szCs w:val="20"/>
              </w:rPr>
            </w:pPr>
            <w:r>
              <w:rPr>
                <w:color w:val="242424"/>
                <w:sz w:val="20"/>
                <w:szCs w:val="20"/>
              </w:rPr>
              <w:t>- в случае отзыва Претендентом в установленном порядке заявки на участие в торгах;</w:t>
            </w:r>
          </w:p>
          <w:p w14:paraId="4F2C56B7" w14:textId="77777777" w:rsidR="008777CD" w:rsidRDefault="008777CD">
            <w:pPr>
              <w:spacing w:after="150" w:line="238" w:lineRule="atLeast"/>
              <w:ind w:firstLine="708"/>
              <w:jc w:val="both"/>
              <w:rPr>
                <w:rFonts w:ascii="Arial" w:hAnsi="Arial" w:cs="Arial"/>
                <w:color w:val="242424"/>
                <w:sz w:val="20"/>
                <w:szCs w:val="20"/>
              </w:rPr>
            </w:pPr>
            <w:r>
              <w:rPr>
                <w:b/>
                <w:bCs/>
                <w:color w:val="242424"/>
                <w:sz w:val="20"/>
                <w:szCs w:val="20"/>
              </w:rPr>
              <w:t>Задаток возвращается участнику торгов в течение 90 дней:</w:t>
            </w:r>
          </w:p>
          <w:p w14:paraId="73078691" w14:textId="77777777" w:rsidR="008777CD" w:rsidRDefault="008777CD">
            <w:pPr>
              <w:spacing w:after="150" w:line="238" w:lineRule="atLeast"/>
              <w:jc w:val="both"/>
              <w:rPr>
                <w:rFonts w:ascii="Arial" w:hAnsi="Arial" w:cs="Arial"/>
                <w:color w:val="242424"/>
                <w:sz w:val="20"/>
                <w:szCs w:val="20"/>
              </w:rPr>
            </w:pPr>
            <w:r>
              <w:rPr>
                <w:color w:val="242424"/>
                <w:sz w:val="20"/>
                <w:szCs w:val="20"/>
              </w:rPr>
              <w:t>- если участник допущен к торгам и не явился к их проведению;</w:t>
            </w:r>
          </w:p>
          <w:p w14:paraId="02C24B96" w14:textId="77777777" w:rsidR="008777CD" w:rsidRDefault="008777CD">
            <w:pPr>
              <w:spacing w:after="150" w:line="238" w:lineRule="atLeast"/>
              <w:jc w:val="both"/>
              <w:rPr>
                <w:rFonts w:ascii="Arial" w:hAnsi="Arial" w:cs="Arial"/>
                <w:color w:val="242424"/>
                <w:sz w:val="20"/>
                <w:szCs w:val="20"/>
              </w:rPr>
            </w:pPr>
            <w:r>
              <w:rPr>
                <w:color w:val="242424"/>
                <w:sz w:val="20"/>
                <w:szCs w:val="20"/>
              </w:rPr>
              <w:t>- в случае, если участник не признан победителем торгов.</w:t>
            </w:r>
          </w:p>
          <w:p w14:paraId="72DA63F9" w14:textId="77777777" w:rsidR="008777CD" w:rsidRDefault="008777CD">
            <w:pPr>
              <w:spacing w:after="150" w:line="238" w:lineRule="atLeast"/>
              <w:ind w:firstLine="708"/>
              <w:jc w:val="both"/>
              <w:rPr>
                <w:rFonts w:ascii="Arial" w:hAnsi="Arial" w:cs="Arial"/>
                <w:color w:val="242424"/>
                <w:sz w:val="20"/>
                <w:szCs w:val="20"/>
              </w:rPr>
            </w:pPr>
            <w:r>
              <w:rPr>
                <w:b/>
                <w:bCs/>
                <w:color w:val="242424"/>
                <w:sz w:val="20"/>
                <w:szCs w:val="20"/>
              </w:rPr>
              <w:t>Задаток не возвращается Претенденту:</w:t>
            </w:r>
          </w:p>
          <w:p w14:paraId="3F3A474A" w14:textId="77777777" w:rsidR="008777CD" w:rsidRDefault="008777CD">
            <w:pPr>
              <w:spacing w:after="150" w:line="238" w:lineRule="atLeast"/>
              <w:jc w:val="both"/>
              <w:rPr>
                <w:rFonts w:ascii="Arial" w:hAnsi="Arial" w:cs="Arial"/>
                <w:color w:val="242424"/>
                <w:sz w:val="20"/>
                <w:szCs w:val="20"/>
              </w:rPr>
            </w:pPr>
            <w:r>
              <w:rPr>
                <w:color w:val="242424"/>
                <w:sz w:val="20"/>
                <w:szCs w:val="20"/>
              </w:rPr>
              <w:t>- в случае если Претендент, признанный победителем торгов, отказался от подписания протокола о результатах торгов, либо не заключил договор купли-продажи или аренды.</w:t>
            </w:r>
          </w:p>
          <w:p w14:paraId="39CDA7CB" w14:textId="77777777" w:rsidR="008777CD" w:rsidRDefault="008777CD">
            <w:pPr>
              <w:spacing w:after="150" w:line="238" w:lineRule="atLeast"/>
              <w:jc w:val="both"/>
              <w:rPr>
                <w:rFonts w:ascii="Arial" w:hAnsi="Arial" w:cs="Arial"/>
                <w:color w:val="242424"/>
                <w:sz w:val="20"/>
                <w:szCs w:val="20"/>
              </w:rPr>
            </w:pPr>
            <w:r>
              <w:rPr>
                <w:color w:val="242424"/>
                <w:sz w:val="20"/>
                <w:szCs w:val="20"/>
              </w:rPr>
              <w:t> </w:t>
            </w:r>
          </w:p>
        </w:tc>
      </w:tr>
      <w:tr w:rsidR="008777CD" w14:paraId="389C258D" w14:textId="77777777" w:rsidTr="008777CD">
        <w:tc>
          <w:tcPr>
            <w:tcW w:w="7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2D17F36" w14:textId="77777777" w:rsidR="008777CD" w:rsidRDefault="008777CD">
            <w:pPr>
              <w:spacing w:after="150" w:line="238" w:lineRule="atLeast"/>
              <w:ind w:left="180"/>
              <w:jc w:val="both"/>
              <w:rPr>
                <w:rFonts w:ascii="Arial" w:hAnsi="Arial" w:cs="Arial"/>
                <w:color w:val="242424"/>
                <w:sz w:val="20"/>
                <w:szCs w:val="20"/>
              </w:rPr>
            </w:pPr>
            <w:r>
              <w:rPr>
                <w:color w:val="242424"/>
                <w:sz w:val="20"/>
                <w:szCs w:val="20"/>
              </w:rPr>
              <w:lastRenderedPageBreak/>
              <w:t>22</w:t>
            </w:r>
          </w:p>
        </w:tc>
        <w:tc>
          <w:tcPr>
            <w:tcW w:w="3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A0A1847" w14:textId="77777777" w:rsidR="008777CD" w:rsidRDefault="008777CD">
            <w:pPr>
              <w:spacing w:after="150" w:line="238" w:lineRule="atLeast"/>
              <w:jc w:val="both"/>
              <w:rPr>
                <w:rFonts w:ascii="Arial" w:hAnsi="Arial" w:cs="Arial"/>
                <w:color w:val="242424"/>
                <w:sz w:val="20"/>
                <w:szCs w:val="20"/>
              </w:rPr>
            </w:pPr>
            <w:r>
              <w:rPr>
                <w:color w:val="242424"/>
                <w:sz w:val="20"/>
                <w:szCs w:val="20"/>
              </w:rPr>
              <w:t>Дата, время, график проведения осмотра имущества, права на которое передаются по договору</w:t>
            </w:r>
          </w:p>
        </w:tc>
        <w:tc>
          <w:tcPr>
            <w:tcW w:w="6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0523794" w14:textId="77777777" w:rsidR="008777CD" w:rsidRDefault="008777CD">
            <w:pPr>
              <w:spacing w:after="150" w:line="238" w:lineRule="atLeast"/>
              <w:jc w:val="both"/>
              <w:rPr>
                <w:rFonts w:ascii="Arial" w:hAnsi="Arial" w:cs="Arial"/>
                <w:color w:val="242424"/>
                <w:sz w:val="20"/>
                <w:szCs w:val="20"/>
              </w:rPr>
            </w:pPr>
            <w:r>
              <w:rPr>
                <w:color w:val="242424"/>
                <w:sz w:val="20"/>
                <w:szCs w:val="20"/>
              </w:rPr>
              <w:t>Осмотр обеспечивает организатор аукциона каждые пять дней.</w:t>
            </w:r>
          </w:p>
          <w:p w14:paraId="4D2B1629" w14:textId="77777777" w:rsidR="008777CD" w:rsidRDefault="008777CD">
            <w:pPr>
              <w:spacing w:after="150" w:line="238" w:lineRule="atLeast"/>
              <w:jc w:val="both"/>
              <w:rPr>
                <w:rFonts w:ascii="Arial" w:hAnsi="Arial" w:cs="Arial"/>
                <w:color w:val="242424"/>
                <w:sz w:val="20"/>
                <w:szCs w:val="20"/>
              </w:rPr>
            </w:pPr>
            <w:r>
              <w:rPr>
                <w:color w:val="242424"/>
                <w:sz w:val="20"/>
                <w:szCs w:val="20"/>
              </w:rPr>
              <w:t>Контактное лицо: Иванов Андрей Михайлович.</w:t>
            </w:r>
          </w:p>
          <w:p w14:paraId="08FE043B" w14:textId="77777777" w:rsidR="008777CD" w:rsidRDefault="008777CD">
            <w:pPr>
              <w:spacing w:after="150" w:line="238" w:lineRule="atLeast"/>
              <w:jc w:val="both"/>
              <w:rPr>
                <w:rFonts w:ascii="Arial" w:hAnsi="Arial" w:cs="Arial"/>
                <w:color w:val="242424"/>
                <w:sz w:val="20"/>
                <w:szCs w:val="20"/>
              </w:rPr>
            </w:pPr>
            <w:r>
              <w:rPr>
                <w:color w:val="242424"/>
                <w:sz w:val="20"/>
                <w:szCs w:val="20"/>
              </w:rPr>
              <w:t>Контактный телефон: 8 (879 35) 3-05-15.</w:t>
            </w:r>
          </w:p>
          <w:p w14:paraId="13F4FD0A" w14:textId="77777777" w:rsidR="008777CD" w:rsidRDefault="008777CD">
            <w:pPr>
              <w:spacing w:after="150" w:line="238" w:lineRule="atLeast"/>
              <w:jc w:val="both"/>
              <w:rPr>
                <w:rFonts w:ascii="Arial" w:hAnsi="Arial" w:cs="Arial"/>
                <w:color w:val="242424"/>
                <w:sz w:val="20"/>
                <w:szCs w:val="20"/>
              </w:rPr>
            </w:pPr>
            <w:r>
              <w:rPr>
                <w:color w:val="242424"/>
                <w:sz w:val="20"/>
                <w:szCs w:val="20"/>
              </w:rPr>
              <w:t> </w:t>
            </w:r>
          </w:p>
        </w:tc>
      </w:tr>
      <w:tr w:rsidR="008777CD" w14:paraId="1BC0860E" w14:textId="77777777" w:rsidTr="008777CD">
        <w:tc>
          <w:tcPr>
            <w:tcW w:w="721" w:type="dxa"/>
            <w:tcBorders>
              <w:top w:val="nil"/>
              <w:left w:val="single" w:sz="8" w:space="0" w:color="auto"/>
              <w:bottom w:val="single" w:sz="8" w:space="0" w:color="auto"/>
              <w:right w:val="single" w:sz="8" w:space="0" w:color="auto"/>
            </w:tcBorders>
            <w:shd w:val="clear" w:color="auto" w:fill="F2FAFE"/>
            <w:tcMar>
              <w:top w:w="0" w:type="dxa"/>
              <w:left w:w="108" w:type="dxa"/>
              <w:bottom w:w="0" w:type="dxa"/>
              <w:right w:w="108" w:type="dxa"/>
            </w:tcMar>
            <w:vAlign w:val="center"/>
            <w:hideMark/>
          </w:tcPr>
          <w:p w14:paraId="59595F8C" w14:textId="77777777" w:rsidR="008777CD" w:rsidRDefault="008777CD">
            <w:pPr>
              <w:spacing w:after="150" w:line="238" w:lineRule="atLeast"/>
              <w:ind w:left="180"/>
              <w:jc w:val="both"/>
              <w:rPr>
                <w:rFonts w:ascii="Arial" w:hAnsi="Arial" w:cs="Arial"/>
                <w:color w:val="242424"/>
                <w:sz w:val="20"/>
                <w:szCs w:val="20"/>
              </w:rPr>
            </w:pPr>
            <w:r>
              <w:rPr>
                <w:color w:val="242424"/>
                <w:sz w:val="20"/>
                <w:szCs w:val="20"/>
              </w:rPr>
              <w:t>23</w:t>
            </w:r>
          </w:p>
        </w:tc>
        <w:tc>
          <w:tcPr>
            <w:tcW w:w="3535"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54B36915" w14:textId="77777777" w:rsidR="008777CD" w:rsidRDefault="008777CD">
            <w:pPr>
              <w:spacing w:after="150" w:line="238" w:lineRule="atLeast"/>
              <w:jc w:val="both"/>
              <w:rPr>
                <w:rFonts w:ascii="Arial" w:hAnsi="Arial" w:cs="Arial"/>
                <w:color w:val="242424"/>
                <w:sz w:val="20"/>
                <w:szCs w:val="20"/>
              </w:rPr>
            </w:pPr>
            <w:r>
              <w:rPr>
                <w:color w:val="242424"/>
                <w:sz w:val="20"/>
                <w:szCs w:val="20"/>
              </w:rPr>
              <w:t>Срок, в течение которого победитель аукциона должен подписать проект договора аренды земельного участка</w:t>
            </w:r>
          </w:p>
        </w:tc>
        <w:tc>
          <w:tcPr>
            <w:tcW w:w="6517" w:type="dxa"/>
            <w:tcBorders>
              <w:top w:val="nil"/>
              <w:left w:val="nil"/>
              <w:bottom w:val="single" w:sz="8" w:space="0" w:color="auto"/>
              <w:right w:val="single" w:sz="8" w:space="0" w:color="auto"/>
            </w:tcBorders>
            <w:shd w:val="clear" w:color="auto" w:fill="F2FAFE"/>
            <w:tcMar>
              <w:top w:w="0" w:type="dxa"/>
              <w:left w:w="108" w:type="dxa"/>
              <w:bottom w:w="0" w:type="dxa"/>
              <w:right w:w="108" w:type="dxa"/>
            </w:tcMar>
            <w:vAlign w:val="center"/>
            <w:hideMark/>
          </w:tcPr>
          <w:p w14:paraId="01D321B3" w14:textId="77777777" w:rsidR="008777CD" w:rsidRDefault="008777CD">
            <w:pPr>
              <w:spacing w:after="150" w:line="238" w:lineRule="atLeast"/>
              <w:ind w:left="-49"/>
              <w:jc w:val="both"/>
              <w:rPr>
                <w:rFonts w:ascii="Arial" w:hAnsi="Arial" w:cs="Arial"/>
                <w:color w:val="242424"/>
                <w:sz w:val="20"/>
                <w:szCs w:val="20"/>
              </w:rPr>
            </w:pPr>
            <w:r>
              <w:rPr>
                <w:color w:val="242424"/>
                <w:sz w:val="20"/>
                <w:szCs w:val="20"/>
              </w:rPr>
              <w:t>Не ранее  5  дней после подписания протокола о результатах торгов</w:t>
            </w:r>
          </w:p>
        </w:tc>
      </w:tr>
      <w:tr w:rsidR="008777CD" w14:paraId="23EF8080" w14:textId="77777777" w:rsidTr="008777CD">
        <w:tc>
          <w:tcPr>
            <w:tcW w:w="72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3E37924" w14:textId="77777777" w:rsidR="008777CD" w:rsidRDefault="008777CD">
            <w:pPr>
              <w:spacing w:after="150" w:line="238" w:lineRule="atLeast"/>
              <w:ind w:left="180"/>
              <w:jc w:val="both"/>
              <w:rPr>
                <w:rFonts w:ascii="Arial" w:hAnsi="Arial" w:cs="Arial"/>
                <w:color w:val="242424"/>
                <w:sz w:val="20"/>
                <w:szCs w:val="20"/>
              </w:rPr>
            </w:pPr>
            <w:r>
              <w:rPr>
                <w:color w:val="242424"/>
                <w:sz w:val="20"/>
                <w:szCs w:val="20"/>
              </w:rPr>
              <w:t>24</w:t>
            </w:r>
          </w:p>
        </w:tc>
        <w:tc>
          <w:tcPr>
            <w:tcW w:w="35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8AB3173" w14:textId="77777777" w:rsidR="008777CD" w:rsidRDefault="008777CD">
            <w:pPr>
              <w:spacing w:after="150" w:line="238" w:lineRule="atLeast"/>
              <w:jc w:val="both"/>
              <w:rPr>
                <w:rFonts w:ascii="Arial" w:hAnsi="Arial" w:cs="Arial"/>
                <w:color w:val="242424"/>
                <w:sz w:val="20"/>
                <w:szCs w:val="20"/>
              </w:rPr>
            </w:pPr>
            <w:r>
              <w:rPr>
                <w:color w:val="242424"/>
                <w:sz w:val="20"/>
                <w:szCs w:val="20"/>
              </w:rPr>
              <w:t>Срок, в течение которого организатор аукциона вправе отказаться от проведения аукциона</w:t>
            </w:r>
          </w:p>
          <w:p w14:paraId="2A94B450" w14:textId="77777777" w:rsidR="008777CD" w:rsidRDefault="008777CD">
            <w:pPr>
              <w:spacing w:after="150" w:line="238" w:lineRule="atLeast"/>
              <w:jc w:val="both"/>
              <w:rPr>
                <w:rFonts w:ascii="Arial" w:hAnsi="Arial" w:cs="Arial"/>
                <w:color w:val="242424"/>
                <w:sz w:val="20"/>
                <w:szCs w:val="20"/>
              </w:rPr>
            </w:pPr>
            <w:r>
              <w:rPr>
                <w:color w:val="242424"/>
                <w:sz w:val="20"/>
                <w:szCs w:val="20"/>
              </w:rPr>
              <w:t> </w:t>
            </w:r>
          </w:p>
        </w:tc>
        <w:tc>
          <w:tcPr>
            <w:tcW w:w="65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5D628FF" w14:textId="77777777" w:rsidR="008777CD" w:rsidRDefault="008777CD">
            <w:pPr>
              <w:spacing w:after="150" w:line="238" w:lineRule="atLeast"/>
              <w:jc w:val="both"/>
              <w:rPr>
                <w:rFonts w:ascii="Arial" w:hAnsi="Arial" w:cs="Arial"/>
                <w:color w:val="242424"/>
                <w:sz w:val="20"/>
                <w:szCs w:val="20"/>
              </w:rPr>
            </w:pPr>
            <w:r>
              <w:rPr>
                <w:color w:val="242424"/>
                <w:sz w:val="20"/>
                <w:szCs w:val="20"/>
              </w:rPr>
              <w:t>Организатор аукциона вправе отказаться от проведения аукциона. Извещение об отказе в проведении аукциона размещается на официальном сайте организатором аукциона в течение трех дней со дня принятия данного решения.</w:t>
            </w:r>
          </w:p>
        </w:tc>
      </w:tr>
    </w:tbl>
    <w:p w14:paraId="36217B61" w14:textId="77777777" w:rsidR="008777CD" w:rsidRDefault="008777CD" w:rsidP="008777CD">
      <w:pPr>
        <w:shd w:val="clear" w:color="auto" w:fill="FFFFFF"/>
        <w:spacing w:after="150" w:line="238" w:lineRule="atLeast"/>
        <w:ind w:firstLine="540"/>
        <w:jc w:val="center"/>
        <w:rPr>
          <w:rFonts w:ascii="Arial" w:hAnsi="Arial" w:cs="Arial"/>
          <w:color w:val="242424"/>
          <w:sz w:val="20"/>
          <w:szCs w:val="20"/>
        </w:rPr>
      </w:pPr>
      <w:r>
        <w:rPr>
          <w:b/>
          <w:bCs/>
          <w:color w:val="242424"/>
        </w:rPr>
        <w:t>Для участия в аукционе заявители представляют в установленный в извещении о проведении аукциона срок следующие документы:</w:t>
      </w:r>
    </w:p>
    <w:p w14:paraId="3D86F9A7" w14:textId="77777777" w:rsidR="008777CD" w:rsidRDefault="008777CD" w:rsidP="008777CD">
      <w:pPr>
        <w:shd w:val="clear" w:color="auto" w:fill="FFFFFF"/>
        <w:spacing w:after="150" w:line="238" w:lineRule="atLeast"/>
        <w:ind w:firstLine="540"/>
        <w:jc w:val="both"/>
        <w:rPr>
          <w:rFonts w:ascii="Arial" w:hAnsi="Arial" w:cs="Arial"/>
          <w:color w:val="242424"/>
          <w:sz w:val="20"/>
          <w:szCs w:val="20"/>
        </w:rPr>
      </w:pPr>
      <w:r>
        <w:rPr>
          <w:color w:val="2424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7E244518" w14:textId="77777777" w:rsidR="008777CD" w:rsidRDefault="008777CD" w:rsidP="008777CD">
      <w:pPr>
        <w:shd w:val="clear" w:color="auto" w:fill="FFFFFF"/>
        <w:spacing w:after="150" w:line="238" w:lineRule="atLeast"/>
        <w:ind w:firstLine="540"/>
        <w:jc w:val="both"/>
        <w:rPr>
          <w:rFonts w:ascii="Arial" w:hAnsi="Arial" w:cs="Arial"/>
          <w:color w:val="242424"/>
          <w:sz w:val="20"/>
          <w:szCs w:val="20"/>
        </w:rPr>
      </w:pPr>
      <w:r>
        <w:rPr>
          <w:color w:val="242424"/>
        </w:rPr>
        <w:t>2) копии документов, удостоверяющих личность заявителя (для граждан);</w:t>
      </w:r>
    </w:p>
    <w:p w14:paraId="507BAA38" w14:textId="77777777" w:rsidR="008777CD" w:rsidRDefault="008777CD" w:rsidP="008777CD">
      <w:pPr>
        <w:shd w:val="clear" w:color="auto" w:fill="FFFFFF"/>
        <w:spacing w:after="150" w:line="238" w:lineRule="atLeast"/>
        <w:ind w:firstLine="540"/>
        <w:jc w:val="both"/>
        <w:rPr>
          <w:rFonts w:ascii="Arial" w:hAnsi="Arial" w:cs="Arial"/>
          <w:color w:val="242424"/>
          <w:sz w:val="20"/>
          <w:szCs w:val="20"/>
        </w:rPr>
      </w:pPr>
      <w:r>
        <w:rPr>
          <w:color w:val="2424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333E13F7" w14:textId="77777777" w:rsidR="008777CD" w:rsidRDefault="008777CD" w:rsidP="008777CD">
      <w:pPr>
        <w:shd w:val="clear" w:color="auto" w:fill="FFFFFF"/>
        <w:spacing w:after="150" w:line="238" w:lineRule="atLeast"/>
        <w:ind w:firstLine="540"/>
        <w:jc w:val="both"/>
        <w:rPr>
          <w:rFonts w:ascii="Arial" w:hAnsi="Arial" w:cs="Arial"/>
          <w:color w:val="242424"/>
          <w:sz w:val="20"/>
          <w:szCs w:val="20"/>
        </w:rPr>
      </w:pPr>
      <w:r>
        <w:rPr>
          <w:color w:val="242424"/>
        </w:rPr>
        <w:t>4) документы, подтверждающие внесение задатка.</w:t>
      </w:r>
    </w:p>
    <w:p w14:paraId="6F90BA9A" w14:textId="77777777" w:rsidR="008777CD" w:rsidRDefault="008777CD" w:rsidP="008777CD">
      <w:pPr>
        <w:shd w:val="clear" w:color="auto" w:fill="FFFFFF"/>
        <w:spacing w:after="150" w:line="238" w:lineRule="atLeast"/>
        <w:ind w:firstLine="540"/>
        <w:jc w:val="both"/>
        <w:rPr>
          <w:rFonts w:ascii="Arial" w:hAnsi="Arial" w:cs="Arial"/>
          <w:color w:val="242424"/>
          <w:sz w:val="20"/>
          <w:szCs w:val="20"/>
        </w:rPr>
      </w:pPr>
      <w:r>
        <w:rPr>
          <w:color w:val="242424"/>
        </w:rPr>
        <w:t> </w:t>
      </w:r>
    </w:p>
    <w:p w14:paraId="1E5397EA" w14:textId="77777777" w:rsidR="008777CD" w:rsidRDefault="008777CD" w:rsidP="008777CD">
      <w:pPr>
        <w:shd w:val="clear" w:color="auto" w:fill="FFFFFF"/>
        <w:spacing w:after="150" w:line="238" w:lineRule="atLeast"/>
        <w:ind w:firstLine="540"/>
        <w:jc w:val="center"/>
        <w:rPr>
          <w:rFonts w:ascii="Arial" w:hAnsi="Arial" w:cs="Arial"/>
          <w:color w:val="242424"/>
          <w:sz w:val="20"/>
          <w:szCs w:val="20"/>
        </w:rPr>
      </w:pPr>
      <w:r>
        <w:rPr>
          <w:b/>
          <w:bCs/>
          <w:color w:val="242424"/>
        </w:rPr>
        <w:t>Представление документов, подтверждающих внесение задатка, признается заключением соглашения о задатке.</w:t>
      </w:r>
    </w:p>
    <w:p w14:paraId="07F7AA21" w14:textId="77777777" w:rsidR="008777CD" w:rsidRDefault="008777CD" w:rsidP="008777CD">
      <w:pPr>
        <w:shd w:val="clear" w:color="auto" w:fill="FFFFFF"/>
        <w:spacing w:after="150" w:line="238" w:lineRule="atLeast"/>
        <w:ind w:firstLine="540"/>
        <w:jc w:val="both"/>
        <w:rPr>
          <w:rFonts w:ascii="Arial" w:hAnsi="Arial" w:cs="Arial"/>
          <w:color w:val="242424"/>
          <w:sz w:val="20"/>
          <w:szCs w:val="20"/>
        </w:rPr>
      </w:pPr>
      <w:r>
        <w:rPr>
          <w:color w:val="242424"/>
        </w:rPr>
        <w:t>Один заявитель вправе подать только одну заявку на участие в аукционе.</w:t>
      </w:r>
    </w:p>
    <w:p w14:paraId="4346575B" w14:textId="77777777" w:rsidR="008777CD" w:rsidRDefault="008777CD" w:rsidP="008777CD">
      <w:pPr>
        <w:shd w:val="clear" w:color="auto" w:fill="FFFFFF"/>
        <w:spacing w:after="150" w:line="238" w:lineRule="atLeast"/>
        <w:ind w:firstLine="540"/>
        <w:jc w:val="both"/>
        <w:rPr>
          <w:rFonts w:ascii="Arial" w:hAnsi="Arial" w:cs="Arial"/>
          <w:color w:val="242424"/>
          <w:sz w:val="20"/>
          <w:szCs w:val="20"/>
        </w:rPr>
      </w:pPr>
      <w:r>
        <w:rPr>
          <w:color w:val="242424"/>
        </w:rPr>
        <w:t> Заявка на участие в аукционе, поступившая по истечении срока приема заявок, возвращается заявителю в день ее поступления.</w:t>
      </w:r>
    </w:p>
    <w:p w14:paraId="7C920DB4" w14:textId="77777777" w:rsidR="008777CD" w:rsidRDefault="008777CD" w:rsidP="008777CD">
      <w:pPr>
        <w:shd w:val="clear" w:color="auto" w:fill="FFFFFF"/>
        <w:spacing w:after="150" w:line="238" w:lineRule="atLeast"/>
        <w:ind w:firstLine="540"/>
        <w:jc w:val="both"/>
        <w:rPr>
          <w:rFonts w:ascii="Arial" w:hAnsi="Arial" w:cs="Arial"/>
          <w:color w:val="242424"/>
          <w:sz w:val="20"/>
          <w:szCs w:val="20"/>
        </w:rPr>
      </w:pPr>
      <w:r>
        <w:rPr>
          <w:color w:val="242424"/>
        </w:rPr>
        <w:lastRenderedPageBreak/>
        <w:t>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0A24B5D2" w14:textId="77777777" w:rsidR="008777CD" w:rsidRDefault="008777CD" w:rsidP="008777CD">
      <w:pPr>
        <w:shd w:val="clear" w:color="auto" w:fill="FFFFFF"/>
        <w:spacing w:after="150" w:line="238" w:lineRule="atLeast"/>
        <w:ind w:firstLine="540"/>
        <w:jc w:val="both"/>
        <w:rPr>
          <w:rFonts w:ascii="Arial" w:hAnsi="Arial" w:cs="Arial"/>
          <w:color w:val="242424"/>
          <w:sz w:val="20"/>
          <w:szCs w:val="20"/>
        </w:rPr>
      </w:pPr>
      <w:r>
        <w:rPr>
          <w:color w:val="242424"/>
        </w:rPr>
        <w:t> Заявитель не допускается к участию в аукционе в следующих случаях:</w:t>
      </w:r>
    </w:p>
    <w:p w14:paraId="3D5FDD7B" w14:textId="77777777" w:rsidR="008777CD" w:rsidRDefault="008777CD" w:rsidP="008777CD">
      <w:pPr>
        <w:shd w:val="clear" w:color="auto" w:fill="FFFFFF"/>
        <w:spacing w:after="150" w:line="238" w:lineRule="atLeast"/>
        <w:ind w:firstLine="540"/>
        <w:jc w:val="both"/>
        <w:rPr>
          <w:rFonts w:ascii="Arial" w:hAnsi="Arial" w:cs="Arial"/>
          <w:color w:val="242424"/>
          <w:sz w:val="20"/>
          <w:szCs w:val="20"/>
        </w:rPr>
      </w:pPr>
      <w:r>
        <w:rPr>
          <w:color w:val="242424"/>
        </w:rPr>
        <w:t>1) непредставление необходимых для участия в аукционе документов или представление недостоверных сведений;</w:t>
      </w:r>
    </w:p>
    <w:p w14:paraId="21C08742" w14:textId="77777777" w:rsidR="008777CD" w:rsidRDefault="008777CD" w:rsidP="008777CD">
      <w:pPr>
        <w:shd w:val="clear" w:color="auto" w:fill="FFFFFF"/>
        <w:spacing w:after="150" w:line="238" w:lineRule="atLeast"/>
        <w:ind w:firstLine="540"/>
        <w:jc w:val="both"/>
        <w:rPr>
          <w:rFonts w:ascii="Arial" w:hAnsi="Arial" w:cs="Arial"/>
          <w:color w:val="242424"/>
          <w:sz w:val="20"/>
          <w:szCs w:val="20"/>
        </w:rPr>
      </w:pPr>
      <w:r>
        <w:rPr>
          <w:color w:val="242424"/>
        </w:rPr>
        <w:t>2) не поступление задатка на дату рассмотрения заявок на участие в аукционе;</w:t>
      </w:r>
    </w:p>
    <w:p w14:paraId="7211C511" w14:textId="77777777" w:rsidR="008777CD" w:rsidRDefault="008777CD" w:rsidP="008777CD">
      <w:pPr>
        <w:shd w:val="clear" w:color="auto" w:fill="FFFFFF"/>
        <w:spacing w:after="150" w:line="238" w:lineRule="atLeast"/>
        <w:ind w:firstLine="540"/>
        <w:jc w:val="both"/>
        <w:rPr>
          <w:rFonts w:ascii="Arial" w:hAnsi="Arial" w:cs="Arial"/>
          <w:color w:val="242424"/>
          <w:sz w:val="20"/>
          <w:szCs w:val="20"/>
        </w:rPr>
      </w:pPr>
      <w:r>
        <w:rPr>
          <w:color w:val="2424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2EC21211" w14:textId="77777777" w:rsidR="008777CD" w:rsidRDefault="008777CD" w:rsidP="008777CD">
      <w:pPr>
        <w:shd w:val="clear" w:color="auto" w:fill="FFFFFF"/>
        <w:spacing w:after="150" w:line="238" w:lineRule="atLeast"/>
        <w:ind w:firstLine="540"/>
        <w:jc w:val="both"/>
        <w:rPr>
          <w:rFonts w:ascii="Arial" w:hAnsi="Arial" w:cs="Arial"/>
          <w:color w:val="242424"/>
          <w:sz w:val="20"/>
          <w:szCs w:val="20"/>
        </w:rPr>
      </w:pPr>
      <w:r>
        <w:rPr>
          <w:color w:val="2424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663BD770" w14:textId="77777777" w:rsidR="008777CD" w:rsidRDefault="008777CD" w:rsidP="008777CD">
      <w:pPr>
        <w:shd w:val="clear" w:color="auto" w:fill="FFFFFF"/>
        <w:spacing w:line="238" w:lineRule="atLeast"/>
        <w:ind w:firstLine="485"/>
        <w:jc w:val="center"/>
        <w:rPr>
          <w:rFonts w:ascii="Arial" w:hAnsi="Arial" w:cs="Arial"/>
          <w:color w:val="242424"/>
          <w:sz w:val="20"/>
          <w:szCs w:val="20"/>
        </w:rPr>
      </w:pPr>
      <w:bookmarkStart w:id="0" w:name="Par17"/>
      <w:bookmarkStart w:id="1" w:name="Par34"/>
      <w:bookmarkEnd w:id="0"/>
      <w:bookmarkEnd w:id="1"/>
      <w:r>
        <w:rPr>
          <w:b/>
          <w:bCs/>
          <w:color w:val="242424"/>
        </w:rPr>
        <w:t>Порядок проведения  аукциона</w:t>
      </w:r>
    </w:p>
    <w:p w14:paraId="20C4C58C" w14:textId="77777777" w:rsidR="008777CD" w:rsidRDefault="008777CD" w:rsidP="008777CD">
      <w:pPr>
        <w:shd w:val="clear" w:color="auto" w:fill="FFFFFF"/>
        <w:spacing w:after="150" w:line="238" w:lineRule="atLeast"/>
        <w:ind w:firstLine="540"/>
        <w:jc w:val="both"/>
        <w:rPr>
          <w:rFonts w:ascii="Arial" w:hAnsi="Arial" w:cs="Arial"/>
          <w:color w:val="242424"/>
          <w:sz w:val="20"/>
          <w:szCs w:val="20"/>
        </w:rPr>
      </w:pPr>
      <w:r>
        <w:rPr>
          <w:color w:val="242424"/>
        </w:rPr>
        <w:t> Аукцион проводятся в указанном в извещении о проведении торгов месте, в соответствующие день и час.</w:t>
      </w:r>
    </w:p>
    <w:p w14:paraId="37DB47E1" w14:textId="77777777" w:rsidR="008777CD" w:rsidRDefault="008777CD" w:rsidP="008777CD">
      <w:pPr>
        <w:shd w:val="clear" w:color="auto" w:fill="FFFFFF"/>
        <w:spacing w:after="150" w:line="238" w:lineRule="atLeast"/>
        <w:ind w:firstLine="540"/>
        <w:jc w:val="both"/>
        <w:rPr>
          <w:rFonts w:ascii="Arial" w:hAnsi="Arial" w:cs="Arial"/>
          <w:color w:val="242424"/>
          <w:sz w:val="20"/>
          <w:szCs w:val="20"/>
        </w:rPr>
      </w:pPr>
      <w:r>
        <w:rPr>
          <w:color w:val="242424"/>
        </w:rPr>
        <w:t> Аукцион, открытый по форме подачи предложений о размере арендной платы, проводится в следующем порядке:</w:t>
      </w:r>
    </w:p>
    <w:p w14:paraId="7261492B" w14:textId="77777777" w:rsidR="008777CD" w:rsidRDefault="008777CD" w:rsidP="008777CD">
      <w:pPr>
        <w:shd w:val="clear" w:color="auto" w:fill="FFFFFF"/>
        <w:spacing w:after="150" w:line="238" w:lineRule="atLeast"/>
        <w:ind w:firstLine="540"/>
        <w:jc w:val="both"/>
        <w:rPr>
          <w:rFonts w:ascii="Arial" w:hAnsi="Arial" w:cs="Arial"/>
          <w:color w:val="242424"/>
          <w:sz w:val="20"/>
          <w:szCs w:val="20"/>
        </w:rPr>
      </w:pPr>
      <w:r>
        <w:rPr>
          <w:color w:val="242424"/>
        </w:rPr>
        <w:t>а) аукцион ведет аукционист;</w:t>
      </w:r>
    </w:p>
    <w:p w14:paraId="1940ECF0" w14:textId="77777777" w:rsidR="008777CD" w:rsidRDefault="008777CD" w:rsidP="008777CD">
      <w:pPr>
        <w:shd w:val="clear" w:color="auto" w:fill="FFFFFF"/>
        <w:spacing w:after="150" w:line="238" w:lineRule="atLeast"/>
        <w:ind w:firstLine="540"/>
        <w:jc w:val="both"/>
        <w:rPr>
          <w:rFonts w:ascii="Arial" w:hAnsi="Arial" w:cs="Arial"/>
          <w:color w:val="242424"/>
          <w:sz w:val="20"/>
          <w:szCs w:val="20"/>
        </w:rPr>
      </w:pPr>
      <w:r>
        <w:rPr>
          <w:color w:val="242424"/>
        </w:rPr>
        <w:t>б) аукцион начинается с оглашения аукционистом наименования, основных характеристик или начального размера арендной платы, «шага аукциона» и порядка проведения аукциона.</w:t>
      </w:r>
    </w:p>
    <w:p w14:paraId="6ACE5F78" w14:textId="77777777" w:rsidR="008777CD" w:rsidRDefault="008777CD" w:rsidP="008777CD">
      <w:pPr>
        <w:shd w:val="clear" w:color="auto" w:fill="FFFFFF"/>
        <w:spacing w:after="150" w:line="238" w:lineRule="atLeast"/>
        <w:ind w:firstLine="540"/>
        <w:jc w:val="both"/>
        <w:rPr>
          <w:rFonts w:ascii="Arial" w:hAnsi="Arial" w:cs="Arial"/>
          <w:color w:val="242424"/>
          <w:sz w:val="20"/>
          <w:szCs w:val="20"/>
        </w:rPr>
      </w:pPr>
      <w:r>
        <w:rPr>
          <w:color w:val="242424"/>
        </w:rPr>
        <w:t>«Шаг аукциона» устанавливается в размере от 1 до 5 процентов или начального размера арендной платы и не изменяется в течение всего аукциона;</w:t>
      </w:r>
    </w:p>
    <w:p w14:paraId="0A3165D9" w14:textId="77777777" w:rsidR="008777CD" w:rsidRDefault="008777CD" w:rsidP="008777CD">
      <w:pPr>
        <w:shd w:val="clear" w:color="auto" w:fill="FFFFFF"/>
        <w:spacing w:after="150" w:line="238" w:lineRule="atLeast"/>
        <w:ind w:firstLine="485"/>
        <w:jc w:val="both"/>
        <w:rPr>
          <w:rFonts w:ascii="Arial" w:hAnsi="Arial" w:cs="Arial"/>
          <w:color w:val="242424"/>
          <w:sz w:val="20"/>
          <w:szCs w:val="20"/>
        </w:rPr>
      </w:pPr>
      <w:r>
        <w:rPr>
          <w:color w:val="242424"/>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14:paraId="241CF500" w14:textId="77777777" w:rsidR="008777CD" w:rsidRDefault="008777CD" w:rsidP="008777CD">
      <w:pPr>
        <w:shd w:val="clear" w:color="auto" w:fill="FFFFFF"/>
        <w:spacing w:after="150" w:line="238" w:lineRule="atLeast"/>
        <w:ind w:firstLine="540"/>
        <w:jc w:val="both"/>
        <w:rPr>
          <w:rFonts w:ascii="Arial" w:hAnsi="Arial" w:cs="Arial"/>
          <w:color w:val="242424"/>
          <w:sz w:val="20"/>
          <w:szCs w:val="20"/>
        </w:rPr>
      </w:pPr>
      <w:r>
        <w:rPr>
          <w:color w:val="242424"/>
        </w:rPr>
        <w:t>г) каждую последующую цену или размер арендной платы аукционист назначает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14:paraId="05EFB933" w14:textId="77777777" w:rsidR="008777CD" w:rsidRDefault="008777CD" w:rsidP="008777CD">
      <w:pPr>
        <w:shd w:val="clear" w:color="auto" w:fill="FFFFFF"/>
        <w:spacing w:after="150" w:line="238" w:lineRule="atLeast"/>
        <w:ind w:firstLine="540"/>
        <w:jc w:val="both"/>
        <w:rPr>
          <w:rFonts w:ascii="Arial" w:hAnsi="Arial" w:cs="Arial"/>
          <w:color w:val="242424"/>
          <w:sz w:val="20"/>
          <w:szCs w:val="20"/>
        </w:rPr>
      </w:pPr>
      <w:r>
        <w:rPr>
          <w:color w:val="242424"/>
        </w:rPr>
        <w:t>д)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три раза.</w:t>
      </w:r>
    </w:p>
    <w:p w14:paraId="58A095D8" w14:textId="77777777" w:rsidR="008777CD" w:rsidRDefault="008777CD" w:rsidP="008777CD">
      <w:pPr>
        <w:shd w:val="clear" w:color="auto" w:fill="FFFFFF"/>
        <w:spacing w:after="150" w:line="238" w:lineRule="atLeast"/>
        <w:ind w:firstLine="540"/>
        <w:jc w:val="both"/>
        <w:rPr>
          <w:rFonts w:ascii="Arial" w:hAnsi="Arial" w:cs="Arial"/>
          <w:color w:val="242424"/>
          <w:sz w:val="20"/>
          <w:szCs w:val="20"/>
        </w:rPr>
      </w:pPr>
      <w:r>
        <w:rPr>
          <w:color w:val="242424"/>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14:paraId="23A161C7" w14:textId="77777777" w:rsidR="008777CD" w:rsidRDefault="008777CD" w:rsidP="008777CD">
      <w:pPr>
        <w:shd w:val="clear" w:color="auto" w:fill="FFFFFF"/>
        <w:spacing w:after="150" w:line="238" w:lineRule="atLeast"/>
        <w:ind w:firstLine="540"/>
        <w:jc w:val="both"/>
        <w:rPr>
          <w:rFonts w:ascii="Arial" w:hAnsi="Arial" w:cs="Arial"/>
          <w:color w:val="242424"/>
          <w:sz w:val="20"/>
          <w:szCs w:val="20"/>
        </w:rPr>
      </w:pPr>
      <w:r>
        <w:rPr>
          <w:color w:val="242424"/>
        </w:rPr>
        <w:lastRenderedPageBreak/>
        <w:t>е) 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14:paraId="0130CEC3" w14:textId="77777777" w:rsidR="008777CD" w:rsidRDefault="008777CD" w:rsidP="008777CD">
      <w:pPr>
        <w:shd w:val="clear" w:color="auto" w:fill="FFFFFF"/>
        <w:spacing w:after="150" w:line="238" w:lineRule="atLeast"/>
        <w:jc w:val="center"/>
        <w:rPr>
          <w:rFonts w:ascii="Arial" w:hAnsi="Arial" w:cs="Arial"/>
          <w:color w:val="242424"/>
          <w:sz w:val="20"/>
          <w:szCs w:val="20"/>
        </w:rPr>
      </w:pPr>
      <w:r>
        <w:rPr>
          <w:color w:val="242424"/>
        </w:rPr>
        <w:t> </w:t>
      </w:r>
      <w:r>
        <w:rPr>
          <w:b/>
          <w:bCs/>
          <w:color w:val="242424"/>
        </w:rPr>
        <w:t>Порядок заключения договора с победителем аукциона</w:t>
      </w:r>
    </w:p>
    <w:p w14:paraId="4878BC8C"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         Протокол о результатах аукциона является основанием для заключения с победителем аукциона договора аренды земельного участка.</w:t>
      </w:r>
    </w:p>
    <w:p w14:paraId="5AE6190E"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         Договор аренды земельного участка подлежит заключению в срок не ранее 10 дней со дня подписания протокола.</w:t>
      </w:r>
    </w:p>
    <w:p w14:paraId="485C1D5B"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         Победителем аукциона признается участник аукциона, предложивший  наибольшую цену за право заключения договора аренды земельного участка или выкупную цену.</w:t>
      </w:r>
    </w:p>
    <w:p w14:paraId="10DEFBC9" w14:textId="77777777" w:rsidR="008777CD" w:rsidRDefault="008777CD" w:rsidP="008777CD">
      <w:pPr>
        <w:shd w:val="clear" w:color="auto" w:fill="FFFFFF"/>
        <w:spacing w:after="150" w:line="238" w:lineRule="atLeast"/>
        <w:rPr>
          <w:rFonts w:ascii="Arial" w:hAnsi="Arial" w:cs="Arial"/>
          <w:color w:val="242424"/>
          <w:sz w:val="20"/>
          <w:szCs w:val="20"/>
        </w:rPr>
      </w:pPr>
      <w:r>
        <w:rPr>
          <w:b/>
          <w:bCs/>
          <w:color w:val="242424"/>
        </w:rPr>
        <w:t> </w:t>
      </w:r>
    </w:p>
    <w:p w14:paraId="556E0BAF" w14:textId="77777777" w:rsidR="008777CD" w:rsidRDefault="008777CD" w:rsidP="008777CD">
      <w:pPr>
        <w:shd w:val="clear" w:color="auto" w:fill="FFFFFF"/>
        <w:spacing w:after="150" w:line="238" w:lineRule="atLeast"/>
        <w:jc w:val="center"/>
        <w:rPr>
          <w:rFonts w:ascii="Arial" w:hAnsi="Arial" w:cs="Arial"/>
          <w:color w:val="242424"/>
          <w:sz w:val="20"/>
          <w:szCs w:val="20"/>
        </w:rPr>
      </w:pPr>
      <w:r>
        <w:rPr>
          <w:b/>
          <w:bCs/>
          <w:color w:val="242424"/>
        </w:rPr>
        <w:t>Признание аукциона не состоявшимся.</w:t>
      </w:r>
    </w:p>
    <w:p w14:paraId="79C32538" w14:textId="77777777" w:rsidR="008777CD" w:rsidRDefault="008777CD" w:rsidP="008777CD">
      <w:pPr>
        <w:shd w:val="clear" w:color="auto" w:fill="FFFFFF"/>
        <w:spacing w:after="150" w:line="238" w:lineRule="atLeast"/>
        <w:ind w:firstLine="708"/>
        <w:jc w:val="both"/>
        <w:rPr>
          <w:rFonts w:ascii="Arial" w:hAnsi="Arial" w:cs="Arial"/>
          <w:color w:val="242424"/>
          <w:sz w:val="20"/>
          <w:szCs w:val="20"/>
        </w:rPr>
      </w:pPr>
      <w:r>
        <w:rPr>
          <w:color w:val="242424"/>
        </w:rPr>
        <w:t> Аукцион признается не состоявшимся в случае, если:</w:t>
      </w:r>
    </w:p>
    <w:p w14:paraId="4E77BDB8" w14:textId="77777777" w:rsidR="008777CD" w:rsidRDefault="008777CD" w:rsidP="008777CD">
      <w:pPr>
        <w:shd w:val="clear" w:color="auto" w:fill="FFFFFF"/>
        <w:spacing w:after="150" w:line="238" w:lineRule="atLeast"/>
        <w:ind w:firstLine="708"/>
        <w:jc w:val="both"/>
        <w:rPr>
          <w:rFonts w:ascii="Arial" w:hAnsi="Arial" w:cs="Arial"/>
          <w:color w:val="242424"/>
          <w:sz w:val="20"/>
          <w:szCs w:val="20"/>
        </w:rPr>
      </w:pPr>
      <w:r>
        <w:rPr>
          <w:color w:val="242424"/>
        </w:rPr>
        <w:t>а) в аукционе участвовали менее двух участников;</w:t>
      </w:r>
    </w:p>
    <w:p w14:paraId="62B616BB"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в случае, если заявку на участие в аукционе подал единственный участник, аукцион признается не состоявшимся. Единственный участник аукциона не позднее чем через двадцать дней после дня проведения аукциона вправе заключить  договор аренды, выставленного на аукцион земельного участка, а орган государственной власти или орган местного самоуправления, по решению которых проводился аукцион, обязан заключить договор с единственным участником аукциона по начальной цене аукциона.</w:t>
      </w:r>
    </w:p>
    <w:p w14:paraId="7E92EA6F"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        б) ни один из участников аукциона  при его проведении, открытого по форме подачи предложений о размере арендной платы, после троекратного объявления начального размера арендной платы не поднял билет;</w:t>
      </w:r>
    </w:p>
    <w:p w14:paraId="653890BE" w14:textId="77777777" w:rsidR="008777CD" w:rsidRDefault="008777CD" w:rsidP="008777CD">
      <w:pPr>
        <w:shd w:val="clear" w:color="auto" w:fill="FFFFFF"/>
        <w:spacing w:after="150" w:line="238" w:lineRule="atLeast"/>
        <w:ind w:firstLine="708"/>
        <w:jc w:val="both"/>
        <w:rPr>
          <w:rFonts w:ascii="Arial" w:hAnsi="Arial" w:cs="Arial"/>
          <w:color w:val="242424"/>
          <w:sz w:val="20"/>
          <w:szCs w:val="20"/>
        </w:rPr>
      </w:pPr>
      <w:r>
        <w:rPr>
          <w:color w:val="242424"/>
        </w:rPr>
        <w:t>в) ни один из участников аукциона при проведении аукциона, в соответствии с решением организатора аукциона, не был признан победителем;</w:t>
      </w:r>
    </w:p>
    <w:p w14:paraId="4615C2EF" w14:textId="77777777" w:rsidR="008777CD" w:rsidRDefault="008777CD" w:rsidP="008777CD">
      <w:pPr>
        <w:shd w:val="clear" w:color="auto" w:fill="FFFFFF"/>
        <w:spacing w:after="150" w:line="238" w:lineRule="atLeast"/>
        <w:ind w:firstLine="708"/>
        <w:jc w:val="both"/>
        <w:rPr>
          <w:rFonts w:ascii="Arial" w:hAnsi="Arial" w:cs="Arial"/>
          <w:color w:val="242424"/>
          <w:sz w:val="20"/>
          <w:szCs w:val="20"/>
        </w:rPr>
      </w:pPr>
      <w:r>
        <w:rPr>
          <w:color w:val="242424"/>
        </w:rPr>
        <w:t>г) победитель аукциона уклонился от подписания протокола о результатах аукциона, заключения договора аренды земельного участка.</w:t>
      </w:r>
    </w:p>
    <w:p w14:paraId="4BE4129B" w14:textId="77777777" w:rsidR="008777CD" w:rsidRDefault="008777CD" w:rsidP="008777CD">
      <w:pPr>
        <w:shd w:val="clear" w:color="auto" w:fill="FFFFFF"/>
        <w:spacing w:after="150" w:line="238" w:lineRule="atLeast"/>
        <w:jc w:val="center"/>
        <w:rPr>
          <w:rFonts w:ascii="Arial" w:hAnsi="Arial" w:cs="Arial"/>
          <w:color w:val="242424"/>
          <w:sz w:val="20"/>
          <w:szCs w:val="20"/>
        </w:rPr>
      </w:pPr>
      <w:r>
        <w:rPr>
          <w:color w:val="242424"/>
        </w:rPr>
        <w:t> </w:t>
      </w:r>
    </w:p>
    <w:p w14:paraId="07AA9E9A" w14:textId="77777777" w:rsidR="008777CD" w:rsidRDefault="008777CD" w:rsidP="008777CD">
      <w:pPr>
        <w:shd w:val="clear" w:color="auto" w:fill="FFFFFF"/>
        <w:spacing w:after="150" w:line="238" w:lineRule="atLeast"/>
        <w:jc w:val="center"/>
        <w:rPr>
          <w:rFonts w:ascii="Arial" w:hAnsi="Arial" w:cs="Arial"/>
          <w:color w:val="242424"/>
          <w:sz w:val="20"/>
          <w:szCs w:val="20"/>
        </w:rPr>
      </w:pPr>
      <w:r>
        <w:rPr>
          <w:b/>
          <w:bCs/>
          <w:color w:val="242424"/>
        </w:rPr>
        <w:t> Результаты аукциона</w:t>
      </w:r>
    </w:p>
    <w:p w14:paraId="379328B4" w14:textId="77777777" w:rsidR="008777CD" w:rsidRDefault="008777CD" w:rsidP="008777CD">
      <w:pPr>
        <w:shd w:val="clear" w:color="auto" w:fill="FFFFFF"/>
        <w:spacing w:after="150" w:line="238" w:lineRule="atLeast"/>
        <w:ind w:firstLine="432"/>
        <w:jc w:val="both"/>
        <w:rPr>
          <w:rFonts w:ascii="Arial" w:hAnsi="Arial" w:cs="Arial"/>
          <w:color w:val="242424"/>
          <w:sz w:val="20"/>
          <w:szCs w:val="20"/>
        </w:rPr>
      </w:pPr>
      <w:r>
        <w:rPr>
          <w:color w:val="242424"/>
        </w:rPr>
        <w:t>    Информация о результатах аукциона публикуется в тех же средствах массовой информации, в которых было опубликовано извещение о проведении аукциона.</w:t>
      </w:r>
    </w:p>
    <w:p w14:paraId="238D420E" w14:textId="77777777" w:rsidR="008777CD" w:rsidRDefault="008777CD" w:rsidP="008777CD">
      <w:pPr>
        <w:shd w:val="clear" w:color="auto" w:fill="FFFFFF"/>
        <w:spacing w:after="150" w:line="238" w:lineRule="atLeast"/>
        <w:rPr>
          <w:rFonts w:ascii="Arial" w:hAnsi="Arial" w:cs="Arial"/>
          <w:color w:val="242424"/>
          <w:sz w:val="20"/>
          <w:szCs w:val="20"/>
        </w:rPr>
      </w:pPr>
      <w:r>
        <w:rPr>
          <w:color w:val="242424"/>
        </w:rPr>
        <w:t>                           </w:t>
      </w:r>
    </w:p>
    <w:p w14:paraId="7D2BE38E" w14:textId="77777777" w:rsidR="008777CD" w:rsidRDefault="008777CD" w:rsidP="008777CD">
      <w:pPr>
        <w:shd w:val="clear" w:color="auto" w:fill="FFFFFF"/>
        <w:spacing w:after="150" w:line="240" w:lineRule="atLeast"/>
        <w:ind w:left="5761"/>
        <w:jc w:val="center"/>
        <w:rPr>
          <w:rFonts w:ascii="Arial" w:hAnsi="Arial" w:cs="Arial"/>
          <w:color w:val="242424"/>
          <w:sz w:val="20"/>
          <w:szCs w:val="20"/>
        </w:rPr>
      </w:pPr>
      <w:r>
        <w:rPr>
          <w:color w:val="242424"/>
        </w:rPr>
        <w:t>                    Приложение</w:t>
      </w:r>
    </w:p>
    <w:p w14:paraId="17C5C1F0" w14:textId="77777777" w:rsidR="008777CD" w:rsidRDefault="008777CD" w:rsidP="008777CD">
      <w:pPr>
        <w:shd w:val="clear" w:color="auto" w:fill="FFFFFF"/>
        <w:spacing w:after="150" w:line="240" w:lineRule="atLeast"/>
        <w:ind w:left="5761"/>
        <w:jc w:val="center"/>
        <w:rPr>
          <w:rFonts w:ascii="Arial" w:hAnsi="Arial" w:cs="Arial"/>
          <w:color w:val="242424"/>
          <w:sz w:val="20"/>
          <w:szCs w:val="20"/>
        </w:rPr>
      </w:pPr>
      <w:r>
        <w:rPr>
          <w:color w:val="242424"/>
        </w:rPr>
        <w:t>                   к документации</w:t>
      </w:r>
    </w:p>
    <w:p w14:paraId="18ADD7B3" w14:textId="77777777" w:rsidR="008777CD" w:rsidRDefault="008777CD" w:rsidP="008777CD">
      <w:pPr>
        <w:shd w:val="clear" w:color="auto" w:fill="FFFFFF"/>
        <w:spacing w:after="150" w:line="238" w:lineRule="atLeast"/>
        <w:ind w:left="5760"/>
        <w:jc w:val="center"/>
        <w:rPr>
          <w:rFonts w:ascii="Arial" w:hAnsi="Arial" w:cs="Arial"/>
          <w:color w:val="242424"/>
          <w:sz w:val="20"/>
          <w:szCs w:val="20"/>
        </w:rPr>
      </w:pPr>
      <w:r>
        <w:rPr>
          <w:color w:val="242424"/>
        </w:rPr>
        <w:t> </w:t>
      </w:r>
    </w:p>
    <w:p w14:paraId="6038BAC1" w14:textId="77777777" w:rsidR="008777CD" w:rsidRDefault="008777CD" w:rsidP="008777CD">
      <w:pPr>
        <w:shd w:val="clear" w:color="auto" w:fill="FFFFFF"/>
        <w:spacing w:line="240" w:lineRule="atLeast"/>
        <w:ind w:left="82" w:right="24"/>
        <w:jc w:val="center"/>
        <w:rPr>
          <w:rFonts w:ascii="Arial" w:hAnsi="Arial" w:cs="Arial"/>
          <w:color w:val="242424"/>
          <w:sz w:val="20"/>
          <w:szCs w:val="20"/>
        </w:rPr>
      </w:pPr>
      <w:r>
        <w:rPr>
          <w:color w:val="242424"/>
        </w:rPr>
        <w:t>В постоянно действующую комиссию     по проведению торгов по продаже </w:t>
      </w:r>
      <w:r>
        <w:rPr>
          <w:color w:val="242424"/>
          <w:spacing w:val="-1"/>
          <w:bdr w:val="none" w:sz="0" w:space="0" w:color="auto" w:frame="1"/>
        </w:rPr>
        <w:t>находящихся в муниципальной собственности города Лермонтова земельных участков или права на заключение договоров аренды таких земельных участ</w:t>
      </w:r>
      <w:r>
        <w:rPr>
          <w:color w:val="242424"/>
        </w:rPr>
        <w:t>ков</w:t>
      </w:r>
    </w:p>
    <w:p w14:paraId="7B6157F3" w14:textId="77777777" w:rsidR="008777CD" w:rsidRDefault="008777CD" w:rsidP="008777CD">
      <w:pPr>
        <w:shd w:val="clear" w:color="auto" w:fill="FFFFFF"/>
        <w:spacing w:line="317" w:lineRule="atLeast"/>
        <w:ind w:left="979" w:right="518" w:firstLine="3014"/>
        <w:rPr>
          <w:rFonts w:ascii="Arial" w:hAnsi="Arial" w:cs="Arial"/>
          <w:color w:val="242424"/>
          <w:sz w:val="20"/>
          <w:szCs w:val="20"/>
        </w:rPr>
      </w:pPr>
      <w:r>
        <w:rPr>
          <w:b/>
          <w:bCs/>
          <w:color w:val="242424"/>
          <w:spacing w:val="70"/>
          <w:bdr w:val="none" w:sz="0" w:space="0" w:color="auto" w:frame="1"/>
        </w:rPr>
        <w:t>ЗАЯВКА</w:t>
      </w:r>
    </w:p>
    <w:p w14:paraId="6077FD50" w14:textId="77777777" w:rsidR="008777CD" w:rsidRDefault="008777CD" w:rsidP="008777CD">
      <w:pPr>
        <w:shd w:val="clear" w:color="auto" w:fill="FFFFFF"/>
        <w:spacing w:line="317" w:lineRule="atLeast"/>
        <w:ind w:left="979" w:right="518"/>
        <w:rPr>
          <w:rFonts w:ascii="Arial" w:hAnsi="Arial" w:cs="Arial"/>
          <w:color w:val="242424"/>
          <w:sz w:val="20"/>
          <w:szCs w:val="20"/>
        </w:rPr>
      </w:pPr>
      <w:r>
        <w:rPr>
          <w:b/>
          <w:bCs/>
          <w:color w:val="242424"/>
          <w:spacing w:val="-2"/>
          <w:u w:val="single"/>
          <w:bdr w:val="none" w:sz="0" w:space="0" w:color="auto" w:frame="1"/>
        </w:rPr>
        <w:t>на участие в торгах на право заключения договора аренды</w:t>
      </w:r>
    </w:p>
    <w:p w14:paraId="763DBF99" w14:textId="77777777" w:rsidR="008777CD" w:rsidRDefault="008777CD" w:rsidP="008777CD">
      <w:pPr>
        <w:shd w:val="clear" w:color="auto" w:fill="FFFFFF"/>
        <w:spacing w:line="317" w:lineRule="atLeast"/>
        <w:ind w:left="115"/>
        <w:jc w:val="center"/>
        <w:rPr>
          <w:rFonts w:ascii="Arial" w:hAnsi="Arial" w:cs="Arial"/>
          <w:color w:val="242424"/>
          <w:sz w:val="20"/>
          <w:szCs w:val="20"/>
        </w:rPr>
      </w:pPr>
      <w:r>
        <w:rPr>
          <w:b/>
          <w:bCs/>
          <w:color w:val="242424"/>
          <w:spacing w:val="-1"/>
          <w:u w:val="single"/>
          <w:bdr w:val="none" w:sz="0" w:space="0" w:color="auto" w:frame="1"/>
        </w:rPr>
        <w:lastRenderedPageBreak/>
        <w:t>земельного участка </w:t>
      </w:r>
      <w:r>
        <w:rPr>
          <w:color w:val="242424"/>
        </w:rPr>
        <w:t>Я_____________________________________________________________________</w:t>
      </w:r>
    </w:p>
    <w:p w14:paraId="39EC531C" w14:textId="77777777" w:rsidR="008777CD" w:rsidRDefault="008777CD" w:rsidP="008777CD">
      <w:pPr>
        <w:shd w:val="clear" w:color="auto" w:fill="FFFFFF"/>
        <w:spacing w:line="238" w:lineRule="atLeast"/>
        <w:ind w:left="43"/>
        <w:jc w:val="center"/>
        <w:rPr>
          <w:rFonts w:ascii="Arial" w:hAnsi="Arial" w:cs="Arial"/>
          <w:color w:val="242424"/>
          <w:sz w:val="20"/>
          <w:szCs w:val="20"/>
        </w:rPr>
      </w:pPr>
      <w:r>
        <w:rPr>
          <w:color w:val="242424"/>
          <w:spacing w:val="-21"/>
          <w:bdr w:val="none" w:sz="0" w:space="0" w:color="auto" w:frame="1"/>
        </w:rPr>
        <w:t>(ФИО претендента) _____________________________________________________________________________________</w:t>
      </w:r>
    </w:p>
    <w:p w14:paraId="3A3D1CD5" w14:textId="77777777" w:rsidR="008777CD" w:rsidRDefault="008777CD" w:rsidP="008777CD">
      <w:pPr>
        <w:shd w:val="clear" w:color="auto" w:fill="FFFFFF"/>
        <w:spacing w:after="150" w:line="238" w:lineRule="atLeast"/>
        <w:jc w:val="center"/>
        <w:rPr>
          <w:rFonts w:ascii="Arial" w:hAnsi="Arial" w:cs="Arial"/>
          <w:color w:val="242424"/>
          <w:sz w:val="20"/>
          <w:szCs w:val="20"/>
        </w:rPr>
      </w:pPr>
      <w:r>
        <w:rPr>
          <w:color w:val="242424"/>
        </w:rPr>
        <w:t>( паспортные данные: серия, номер, кем и когда выдан)</w:t>
      </w:r>
    </w:p>
    <w:p w14:paraId="5587F20B" w14:textId="77777777" w:rsidR="008777CD" w:rsidRDefault="008777CD" w:rsidP="008777CD">
      <w:pPr>
        <w:shd w:val="clear" w:color="auto" w:fill="FFFFFF"/>
        <w:spacing w:after="150" w:line="238" w:lineRule="atLeast"/>
        <w:rPr>
          <w:rFonts w:ascii="Arial" w:hAnsi="Arial" w:cs="Arial"/>
          <w:color w:val="242424"/>
          <w:sz w:val="20"/>
          <w:szCs w:val="20"/>
        </w:rPr>
      </w:pPr>
      <w:r>
        <w:rPr>
          <w:color w:val="242424"/>
        </w:rPr>
        <w:t>_____________________________________________________________________________________</w:t>
      </w:r>
    </w:p>
    <w:p w14:paraId="5B5D6197" w14:textId="77777777" w:rsidR="008777CD" w:rsidRDefault="008777CD" w:rsidP="008777CD">
      <w:pPr>
        <w:shd w:val="clear" w:color="auto" w:fill="FFFFFF"/>
        <w:spacing w:after="150" w:line="238" w:lineRule="atLeast"/>
        <w:jc w:val="center"/>
        <w:rPr>
          <w:rFonts w:ascii="Arial" w:hAnsi="Arial" w:cs="Arial"/>
          <w:color w:val="242424"/>
          <w:sz w:val="20"/>
          <w:szCs w:val="20"/>
        </w:rPr>
      </w:pPr>
      <w:r>
        <w:rPr>
          <w:color w:val="242424"/>
        </w:rPr>
        <w:t>(адрес места жительства по паспорту) _____________________________________________________________________________________ (контактные телефоны)</w:t>
      </w:r>
    </w:p>
    <w:p w14:paraId="2875D6A4"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Подавая заявку на участие в торгах на право аренды земельного участка, безоговорочно принимаю на себя   условия, опубликованные в средствах</w:t>
      </w:r>
      <w:r>
        <w:rPr>
          <w:color w:val="242424"/>
        </w:rPr>
        <w:br/>
        <w:t>массовой информации - Еженедельной региональной общественно – полити-</w:t>
      </w:r>
      <w:r>
        <w:rPr>
          <w:color w:val="242424"/>
        </w:rPr>
        <w:softHyphen/>
      </w:r>
      <w:r>
        <w:rPr>
          <w:color w:val="242424"/>
        </w:rPr>
        <w:br/>
        <w:t>ческой   газете   города   Лермонтова   «Лермонтовские   известия»</w:t>
      </w:r>
    </w:p>
    <w:p w14:paraId="4BB823ED" w14:textId="77777777" w:rsidR="008777CD" w:rsidRDefault="008777CD" w:rsidP="008777CD">
      <w:pPr>
        <w:shd w:val="clear" w:color="auto" w:fill="FFFFFF"/>
        <w:spacing w:line="238" w:lineRule="atLeast"/>
        <w:ind w:firstLine="708"/>
        <w:rPr>
          <w:rFonts w:ascii="Arial" w:hAnsi="Arial" w:cs="Arial"/>
          <w:color w:val="242424"/>
          <w:sz w:val="20"/>
          <w:szCs w:val="20"/>
        </w:rPr>
      </w:pPr>
      <w:r>
        <w:rPr>
          <w:color w:val="242424"/>
        </w:rPr>
        <w:t> от___________________</w:t>
      </w:r>
      <w:r>
        <w:rPr>
          <w:color w:val="242424"/>
          <w:spacing w:val="-2"/>
          <w:bdr w:val="none" w:sz="0" w:space="0" w:color="auto" w:frame="1"/>
        </w:rPr>
        <w:t>201___  г.  № ________________(другие СМИ)</w:t>
      </w:r>
    </w:p>
    <w:p w14:paraId="72470679"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_________________________________________________________________________</w:t>
      </w:r>
    </w:p>
    <w:p w14:paraId="29D045D2"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Принимаю на себя обязательство, в случае моей победы на торгах, заключить договор аренды на земельный участок с управлением имущественных  отношений  администрации  города  Лермонтова:</w:t>
      </w:r>
    </w:p>
    <w:p w14:paraId="3613587D"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_________________________________________________________________________</w:t>
      </w:r>
    </w:p>
    <w:p w14:paraId="1F368D07" w14:textId="77777777" w:rsidR="008777CD" w:rsidRDefault="008777CD" w:rsidP="008777CD">
      <w:pPr>
        <w:shd w:val="clear" w:color="auto" w:fill="FFFFFF"/>
        <w:spacing w:after="150" w:line="238" w:lineRule="atLeast"/>
        <w:jc w:val="center"/>
        <w:rPr>
          <w:rFonts w:ascii="Arial" w:hAnsi="Arial" w:cs="Arial"/>
          <w:color w:val="242424"/>
          <w:sz w:val="20"/>
          <w:szCs w:val="20"/>
        </w:rPr>
      </w:pPr>
      <w:r>
        <w:rPr>
          <w:color w:val="242424"/>
        </w:rPr>
        <w:t>(указывается наименование имущества)</w:t>
      </w:r>
    </w:p>
    <w:p w14:paraId="0ACD0250"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 К состоянию выкупаемого (принимаемого в аренду) земельного участка претензий не имею.</w:t>
      </w:r>
    </w:p>
    <w:p w14:paraId="75DE7673"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Подпись претендента___________________________________________       </w:t>
      </w:r>
    </w:p>
    <w:p w14:paraId="72730D3D" w14:textId="77777777" w:rsidR="008777CD" w:rsidRDefault="008777CD" w:rsidP="008777CD">
      <w:pPr>
        <w:shd w:val="clear" w:color="auto" w:fill="FFFFFF"/>
        <w:spacing w:line="238" w:lineRule="atLeast"/>
        <w:ind w:left="3091"/>
        <w:rPr>
          <w:rFonts w:ascii="Arial" w:hAnsi="Arial" w:cs="Arial"/>
          <w:color w:val="242424"/>
          <w:sz w:val="20"/>
          <w:szCs w:val="20"/>
        </w:rPr>
      </w:pPr>
      <w:r>
        <w:rPr>
          <w:color w:val="242424"/>
        </w:rPr>
        <w:t>«________»______________ </w:t>
      </w:r>
      <w:r>
        <w:rPr>
          <w:color w:val="242424"/>
          <w:spacing w:val="-4"/>
          <w:bdr w:val="none" w:sz="0" w:space="0" w:color="auto" w:frame="1"/>
        </w:rPr>
        <w:t>201____ г.</w:t>
      </w:r>
    </w:p>
    <w:p w14:paraId="42CFD9EA" w14:textId="77777777" w:rsidR="008777CD" w:rsidRDefault="008777CD" w:rsidP="008777CD">
      <w:pPr>
        <w:shd w:val="clear" w:color="auto" w:fill="FFFFFF"/>
        <w:spacing w:line="566" w:lineRule="atLeast"/>
        <w:ind w:left="221"/>
        <w:rPr>
          <w:rFonts w:ascii="Arial" w:hAnsi="Arial" w:cs="Arial"/>
          <w:color w:val="242424"/>
          <w:sz w:val="20"/>
          <w:szCs w:val="20"/>
        </w:rPr>
      </w:pPr>
      <w:r>
        <w:rPr>
          <w:color w:val="242424"/>
        </w:rPr>
        <w:t>Заявка принята_____ </w:t>
      </w:r>
      <w:r>
        <w:rPr>
          <w:color w:val="242424"/>
          <w:spacing w:val="-7"/>
          <w:bdr w:val="none" w:sz="0" w:space="0" w:color="auto" w:frame="1"/>
        </w:rPr>
        <w:t>час.</w:t>
      </w:r>
      <w:r>
        <w:rPr>
          <w:color w:val="242424"/>
        </w:rPr>
        <w:t>_____ </w:t>
      </w:r>
      <w:r>
        <w:rPr>
          <w:color w:val="242424"/>
          <w:spacing w:val="-8"/>
          <w:bdr w:val="none" w:sz="0" w:space="0" w:color="auto" w:frame="1"/>
        </w:rPr>
        <w:t>мин.</w:t>
      </w:r>
      <w:r>
        <w:rPr>
          <w:color w:val="242424"/>
        </w:rPr>
        <w:t>______________________ </w:t>
      </w:r>
      <w:r>
        <w:rPr>
          <w:color w:val="242424"/>
          <w:spacing w:val="-5"/>
          <w:bdr w:val="none" w:sz="0" w:space="0" w:color="auto" w:frame="1"/>
        </w:rPr>
        <w:t>201____ г.</w:t>
      </w:r>
    </w:p>
    <w:p w14:paraId="3AE7D07B" w14:textId="77777777" w:rsidR="008777CD" w:rsidRDefault="008777CD" w:rsidP="008777CD">
      <w:pPr>
        <w:shd w:val="clear" w:color="auto" w:fill="FFFFFF"/>
        <w:spacing w:line="566" w:lineRule="atLeast"/>
        <w:ind w:left="221"/>
        <w:rPr>
          <w:rFonts w:ascii="Arial" w:hAnsi="Arial" w:cs="Arial"/>
          <w:color w:val="242424"/>
          <w:sz w:val="20"/>
          <w:szCs w:val="20"/>
        </w:rPr>
      </w:pPr>
      <w:r>
        <w:rPr>
          <w:color w:val="242424"/>
          <w:spacing w:val="-2"/>
          <w:bdr w:val="none" w:sz="0" w:space="0" w:color="auto" w:frame="1"/>
        </w:rPr>
        <w:t>Зарегистрировано за №</w:t>
      </w:r>
      <w:r>
        <w:rPr>
          <w:color w:val="242424"/>
        </w:rPr>
        <w:t>_____</w:t>
      </w:r>
    </w:p>
    <w:p w14:paraId="6A35DCCB" w14:textId="77777777" w:rsidR="008777CD" w:rsidRDefault="008777CD" w:rsidP="008777CD">
      <w:pPr>
        <w:shd w:val="clear" w:color="auto" w:fill="FFFFFF"/>
        <w:spacing w:line="566" w:lineRule="atLeast"/>
        <w:ind w:left="216"/>
        <w:rPr>
          <w:rFonts w:ascii="Arial" w:hAnsi="Arial" w:cs="Arial"/>
          <w:color w:val="242424"/>
          <w:sz w:val="20"/>
          <w:szCs w:val="20"/>
        </w:rPr>
      </w:pPr>
      <w:r>
        <w:rPr>
          <w:color w:val="242424"/>
          <w:spacing w:val="-2"/>
          <w:bdr w:val="none" w:sz="0" w:space="0" w:color="auto" w:frame="1"/>
        </w:rPr>
        <w:t>Подпись лица принявшего заявку</w:t>
      </w:r>
      <w:r>
        <w:rPr>
          <w:color w:val="242424"/>
        </w:rPr>
        <w:t>_________________________</w:t>
      </w:r>
    </w:p>
    <w:p w14:paraId="2F6436FB" w14:textId="77777777" w:rsidR="008777CD" w:rsidRDefault="008777CD" w:rsidP="008777CD">
      <w:pPr>
        <w:shd w:val="clear" w:color="auto" w:fill="FFFFFF"/>
        <w:spacing w:after="150" w:line="238" w:lineRule="atLeast"/>
        <w:ind w:left="5760"/>
        <w:jc w:val="center"/>
        <w:rPr>
          <w:rFonts w:ascii="Arial" w:hAnsi="Arial" w:cs="Arial"/>
          <w:color w:val="242424"/>
          <w:sz w:val="20"/>
          <w:szCs w:val="20"/>
        </w:rPr>
      </w:pPr>
      <w:r>
        <w:rPr>
          <w:color w:val="242424"/>
        </w:rPr>
        <w:t>          </w:t>
      </w:r>
    </w:p>
    <w:p w14:paraId="329E0FDB" w14:textId="77777777" w:rsidR="008777CD" w:rsidRDefault="008777CD" w:rsidP="008777CD">
      <w:pPr>
        <w:shd w:val="clear" w:color="auto" w:fill="FFFFFF"/>
        <w:spacing w:after="150" w:line="238" w:lineRule="atLeast"/>
        <w:jc w:val="center"/>
        <w:rPr>
          <w:rFonts w:ascii="Arial" w:hAnsi="Arial" w:cs="Arial"/>
          <w:color w:val="242424"/>
          <w:sz w:val="20"/>
          <w:szCs w:val="20"/>
        </w:rPr>
      </w:pPr>
      <w:r>
        <w:rPr>
          <w:b/>
          <w:bCs/>
          <w:color w:val="242424"/>
        </w:rPr>
        <w:t> </w:t>
      </w:r>
    </w:p>
    <w:p w14:paraId="74D301C6" w14:textId="77777777" w:rsidR="008777CD" w:rsidRDefault="008777CD" w:rsidP="008777CD">
      <w:pPr>
        <w:shd w:val="clear" w:color="auto" w:fill="FFFFFF"/>
        <w:spacing w:after="150" w:line="238" w:lineRule="atLeast"/>
        <w:jc w:val="center"/>
        <w:rPr>
          <w:rFonts w:ascii="Arial" w:hAnsi="Arial" w:cs="Arial"/>
          <w:color w:val="242424"/>
          <w:sz w:val="20"/>
          <w:szCs w:val="20"/>
        </w:rPr>
      </w:pPr>
      <w:r>
        <w:rPr>
          <w:color w:val="242424"/>
        </w:rPr>
        <w:t>ПРОЕКТ   ДОГОВОРА  №</w:t>
      </w:r>
    </w:p>
    <w:p w14:paraId="5DF7F221" w14:textId="77777777" w:rsidR="008777CD" w:rsidRDefault="008777CD" w:rsidP="008777CD">
      <w:pPr>
        <w:shd w:val="clear" w:color="auto" w:fill="FFFFFF"/>
        <w:spacing w:after="150" w:line="238" w:lineRule="atLeast"/>
        <w:jc w:val="center"/>
        <w:rPr>
          <w:rFonts w:ascii="Arial" w:hAnsi="Arial" w:cs="Arial"/>
          <w:color w:val="242424"/>
          <w:sz w:val="20"/>
          <w:szCs w:val="20"/>
        </w:rPr>
      </w:pPr>
      <w:r>
        <w:rPr>
          <w:color w:val="242424"/>
        </w:rPr>
        <w:t>аренды земельного участка</w:t>
      </w:r>
    </w:p>
    <w:p w14:paraId="0C10B6BB" w14:textId="77777777" w:rsidR="008777CD" w:rsidRDefault="008777CD" w:rsidP="008777CD">
      <w:pPr>
        <w:shd w:val="clear" w:color="auto" w:fill="FFFFFF"/>
        <w:spacing w:after="150" w:line="238" w:lineRule="atLeast"/>
        <w:jc w:val="center"/>
        <w:rPr>
          <w:rFonts w:ascii="Arial" w:hAnsi="Arial" w:cs="Arial"/>
          <w:color w:val="242424"/>
          <w:sz w:val="20"/>
          <w:szCs w:val="20"/>
        </w:rPr>
      </w:pPr>
      <w:r>
        <w:rPr>
          <w:color w:val="242424"/>
        </w:rPr>
        <w:t>Российская Федерация, Ставропольский край</w:t>
      </w:r>
    </w:p>
    <w:p w14:paraId="783ED622"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«___» ______ 201___  года                                                                        город Лермонтов</w:t>
      </w:r>
    </w:p>
    <w:p w14:paraId="1DA9CB04" w14:textId="77777777" w:rsidR="008777CD" w:rsidRDefault="008777CD" w:rsidP="008777CD">
      <w:pPr>
        <w:shd w:val="clear" w:color="auto" w:fill="FFFFFF"/>
        <w:spacing w:line="238" w:lineRule="atLeast"/>
        <w:ind w:firstLine="708"/>
        <w:jc w:val="both"/>
        <w:rPr>
          <w:rFonts w:ascii="Arial" w:hAnsi="Arial" w:cs="Arial"/>
          <w:color w:val="242424"/>
          <w:sz w:val="20"/>
          <w:szCs w:val="20"/>
        </w:rPr>
      </w:pPr>
      <w:r>
        <w:rPr>
          <w:color w:val="242424"/>
        </w:rPr>
        <w:t>Управление имущественных отношений администрации города Лермонтова, в лице начальника управления _____________________, действующего  на  основании  Положения «Об управлении имущественных отношений администрации города Лермонтова», утверждённого решением Совета города  Лермонтова от  25.04.2007 г. № 41, именуемое в  дальнейшем «Арендодатель», с одной стороны, и________________________________________</w:t>
      </w:r>
      <w:r>
        <w:rPr>
          <w:color w:val="242424"/>
          <w:spacing w:val="-4"/>
          <w:bdr w:val="none" w:sz="0" w:space="0" w:color="auto" w:frame="1"/>
        </w:rPr>
        <w:t>, месторасположение которого: ________________________________________________ </w:t>
      </w:r>
      <w:r>
        <w:rPr>
          <w:color w:val="242424"/>
          <w:spacing w:val="-6"/>
          <w:bdr w:val="none" w:sz="0" w:space="0" w:color="auto" w:frame="1"/>
        </w:rPr>
        <w:t xml:space="preserve">в лице </w:t>
      </w:r>
      <w:r>
        <w:rPr>
          <w:color w:val="242424"/>
          <w:spacing w:val="-6"/>
          <w:bdr w:val="none" w:sz="0" w:space="0" w:color="auto" w:frame="1"/>
        </w:rPr>
        <w:lastRenderedPageBreak/>
        <w:t>____________________________, действующего на основании ______________</w:t>
      </w:r>
      <w:r>
        <w:rPr>
          <w:color w:val="242424"/>
        </w:rPr>
        <w:t>.,  именуемое в дальнейшем «Арендатор», с другой стороны, вместе именуемые «Стороны», заключили настоящий договор (далее - Договор) о нижеследующем:</w:t>
      </w:r>
    </w:p>
    <w:p w14:paraId="15DE2B40" w14:textId="77777777" w:rsidR="008777CD" w:rsidRDefault="008777CD" w:rsidP="008777CD">
      <w:pPr>
        <w:shd w:val="clear" w:color="auto" w:fill="FFFFFF"/>
        <w:spacing w:line="238" w:lineRule="atLeast"/>
        <w:jc w:val="center"/>
        <w:rPr>
          <w:rFonts w:ascii="Arial" w:hAnsi="Arial" w:cs="Arial"/>
          <w:color w:val="242424"/>
          <w:sz w:val="20"/>
          <w:szCs w:val="20"/>
        </w:rPr>
      </w:pPr>
      <w:r>
        <w:rPr>
          <w:b/>
          <w:bCs/>
          <w:color w:val="242424"/>
        </w:rPr>
        <w:t>1.</w:t>
      </w:r>
      <w:r>
        <w:rPr>
          <w:color w:val="242424"/>
          <w:bdr w:val="none" w:sz="0" w:space="0" w:color="auto" w:frame="1"/>
        </w:rPr>
        <w:t>                  </w:t>
      </w:r>
      <w:r>
        <w:rPr>
          <w:color w:val="242424"/>
        </w:rPr>
        <w:t>ПРЕДМЕТ ДОГОВОРА</w:t>
      </w:r>
    </w:p>
    <w:p w14:paraId="072E0514" w14:textId="77777777" w:rsidR="008777CD" w:rsidRDefault="008777CD" w:rsidP="008777CD">
      <w:pPr>
        <w:shd w:val="clear" w:color="auto" w:fill="FFFFFF"/>
        <w:spacing w:after="150" w:line="238" w:lineRule="atLeast"/>
        <w:ind w:firstLine="708"/>
        <w:jc w:val="both"/>
        <w:rPr>
          <w:rFonts w:ascii="Arial" w:hAnsi="Arial" w:cs="Arial"/>
          <w:color w:val="242424"/>
          <w:sz w:val="20"/>
          <w:szCs w:val="20"/>
        </w:rPr>
      </w:pPr>
      <w:r>
        <w:rPr>
          <w:color w:val="242424"/>
        </w:rPr>
        <w:t>В соответствии с настоящим Договором Арендодатель на основании постановления администрации города Лермонтова от «___» _____ 20__ года № _____, обязуется предоставить, а Арендатор принять в аренду (во временное владение и пользование за плату) земельный участок с кадастровым номером </w:t>
      </w:r>
      <w:r>
        <w:rPr>
          <w:color w:val="242424"/>
          <w:u w:val="single"/>
        </w:rPr>
        <w:t>26:32:                 </w:t>
      </w:r>
      <w:r>
        <w:rPr>
          <w:color w:val="242424"/>
        </w:rPr>
        <w:t> площадью ______ кв.м, с видом разрешенного использования: _____________________________, из категории земель - земли населенных пунктов, местоположение которого: Ставропольский край, город Лермонтов.</w:t>
      </w:r>
    </w:p>
    <w:p w14:paraId="0B85870B" w14:textId="77777777" w:rsidR="008777CD" w:rsidRDefault="008777CD" w:rsidP="008777CD">
      <w:pPr>
        <w:shd w:val="clear" w:color="auto" w:fill="FFFFFF"/>
        <w:spacing w:line="238" w:lineRule="atLeast"/>
        <w:jc w:val="both"/>
        <w:rPr>
          <w:rFonts w:ascii="Arial" w:hAnsi="Arial" w:cs="Arial"/>
          <w:color w:val="242424"/>
          <w:sz w:val="20"/>
          <w:szCs w:val="20"/>
        </w:rPr>
      </w:pPr>
      <w:r>
        <w:rPr>
          <w:color w:val="242424"/>
        </w:rPr>
        <w:t>1.1.</w:t>
      </w:r>
      <w:r>
        <w:rPr>
          <w:color w:val="242424"/>
          <w:bdr w:val="none" w:sz="0" w:space="0" w:color="auto" w:frame="1"/>
        </w:rPr>
        <w:t>  </w:t>
      </w:r>
      <w:r>
        <w:rPr>
          <w:color w:val="242424"/>
        </w:rPr>
        <w:t>Граница земельного участка с кадастровым номером </w:t>
      </w:r>
      <w:r>
        <w:rPr>
          <w:color w:val="242424"/>
          <w:u w:val="single"/>
        </w:rPr>
        <w:t>26:32:                </w:t>
      </w:r>
      <w:r>
        <w:rPr>
          <w:color w:val="242424"/>
        </w:rPr>
        <w:t>, и его ситуационное местоположение  указано в кадастровом паспорте земельного участка, являющимся приложением к настоящему договору</w:t>
      </w:r>
      <w:r>
        <w:rPr>
          <w:b/>
          <w:bCs/>
          <w:color w:val="242424"/>
        </w:rPr>
        <w:t>.</w:t>
      </w:r>
    </w:p>
    <w:p w14:paraId="1C9A5C02"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1.2.На земельном участке имеются: строений, сооружений нет________________</w:t>
      </w:r>
    </w:p>
    <w:p w14:paraId="68C8763E"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_______________________________________________________________________</w:t>
      </w:r>
    </w:p>
    <w:p w14:paraId="6D6D073B"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1.3.Факт приема – передачи оформляется актом, подписываемым сторонами.</w:t>
      </w:r>
    </w:p>
    <w:p w14:paraId="0ABB530E"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1.4.Арендодатель гарантирует, что указанный земельный участок никому не продан, не заложен, в споре, под арестом и запрещением не состоит, правами третьих лиц не обременен.</w:t>
      </w:r>
    </w:p>
    <w:p w14:paraId="4F6DF3DC"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Стороны установили, что настоящий договор по окончанию срока его действия автоматически прекращается. Стороны не уведомили друг друга о желании продлить арендные отношения и не заключили соответствующее соглашение.</w:t>
      </w:r>
    </w:p>
    <w:p w14:paraId="48312C78" w14:textId="77777777" w:rsidR="008777CD" w:rsidRDefault="008777CD" w:rsidP="008777CD">
      <w:pPr>
        <w:shd w:val="clear" w:color="auto" w:fill="FFFFFF"/>
        <w:spacing w:after="150" w:line="238" w:lineRule="atLeast"/>
        <w:jc w:val="center"/>
        <w:rPr>
          <w:rFonts w:ascii="Arial" w:hAnsi="Arial" w:cs="Arial"/>
          <w:color w:val="242424"/>
          <w:sz w:val="20"/>
          <w:szCs w:val="20"/>
        </w:rPr>
      </w:pPr>
      <w:r>
        <w:rPr>
          <w:color w:val="242424"/>
        </w:rPr>
        <w:t>2. СРОК ДОГОВОРА</w:t>
      </w:r>
    </w:p>
    <w:p w14:paraId="2183C080"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2.1.Настоящий договор заключен на срок ________________________________ .</w:t>
      </w:r>
    </w:p>
    <w:p w14:paraId="567CBE39"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Стороны установили, что настоящий договор по окончанию срока его действия автоматически прекращается.</w:t>
      </w:r>
    </w:p>
    <w:p w14:paraId="0A9A74BD"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2.2.Стороны могут уведомить друг друга о желании продлить арендные отношения и заключить соответствующее соглашение  за  один  месяц до окончания  срока договора..</w:t>
      </w:r>
    </w:p>
    <w:p w14:paraId="627D3CF1" w14:textId="77777777" w:rsidR="008777CD" w:rsidRDefault="008777CD" w:rsidP="008777CD">
      <w:pPr>
        <w:shd w:val="clear" w:color="auto" w:fill="FFFFFF"/>
        <w:spacing w:after="150" w:line="238" w:lineRule="atLeast"/>
        <w:jc w:val="center"/>
        <w:rPr>
          <w:rFonts w:ascii="Arial" w:hAnsi="Arial" w:cs="Arial"/>
          <w:color w:val="242424"/>
          <w:sz w:val="20"/>
          <w:szCs w:val="20"/>
        </w:rPr>
      </w:pPr>
      <w:r>
        <w:rPr>
          <w:color w:val="242424"/>
        </w:rPr>
        <w:t>3.АРЕНДНАЯ ПЛАТА</w:t>
      </w:r>
    </w:p>
    <w:p w14:paraId="7997D1EC"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3.1.Размер арендной платы, а также порядок, условия и сроки ее внесения определяются на основании действующей нормативной правовой базы. В соответствии с п. 3 ст. 65 Земельного кодекса Российской Федерации, Федеральным Законом от 25 октября 2001 года N 137-ФЗ «О введении в действие Земельного кодекса Российской федерации»,  порядок определения размера, а также порядок, условия и сроки внесения арендной платы за использование земельных участков, государственная собственность на которые не разграничена устанавливаются органами государственной власти субъектов Российской Федерации. На территории Ставропольского края порядок определения размера арендной платы, а также условия и сроки внесения арендной платы за использование земельных участков, находящихся в собственности Ставропольского края, и земельных участков, государственная собственность на которые не разграничена, установлены Постановлением Правительства Ставропольского края от 16 апреля 2008 г. N 64-п.</w:t>
      </w:r>
    </w:p>
    <w:p w14:paraId="505D4BE9"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3.2.Расчет арендной платы и график платежей прилагается к настоящему договору и является его неотъемлемой частью.</w:t>
      </w:r>
    </w:p>
    <w:p w14:paraId="2636092E"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3.3.Базовые размеры арендной платы за земельные участки в составе земель населенных пунктов устанавливаются по видам функционального назначения и по видам разрешенного использования, в процентах от кадастровой стоимости квадратного метра земельного участка, органами государственной власти Ставропольского края</w:t>
      </w:r>
    </w:p>
    <w:p w14:paraId="020AF3E5"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lastRenderedPageBreak/>
        <w:t>3.4.Размер арендной платы изменяется Арендодателем ежегодно, в одностороннем порядке в связи с:</w:t>
      </w:r>
    </w:p>
    <w:p w14:paraId="793B44EC"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3.4.1.изменениями и дополнениями, вносимыми в действующее законодательство и нормативные правовые акты Российской Федерации, Ставропольского края, муниципальные правовые акты, регулирующие размер арендной платы за землю и порядок его исчисления</w:t>
      </w:r>
    </w:p>
    <w:p w14:paraId="71CFFC6F"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 3.4.2.переоценкой кадастровой стоимости земельного участка;</w:t>
      </w:r>
    </w:p>
    <w:p w14:paraId="5314120E"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3.4.3.изменением базового размера арендной платы;</w:t>
      </w:r>
    </w:p>
    <w:p w14:paraId="440573EF"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без согласования с Арендатором и без внесения изменений и дополнений в настоящий договор, путем направления уведомления Арендатору и/или публикации соответствующей информации в местных средствах массовой информации. Арендатор  обязуется в срок до 20 февраля каждого года получать соответствующий расчет на очередной год и производить сверку платежей за предыдущий год. Отказ Арендатора от получения расчета или его бездействие, не освобождает Арендатора от необходимости оплачивать арендные платежи в размере, установленном расчетом на соответствующий год.</w:t>
      </w:r>
    </w:p>
    <w:p w14:paraId="203D714A"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3.5.Внесение арендной платы за земельный участок осуществляется ежеквартально, до 20 числа последнего месяца квартала, путем перечисления денежных средств по следующим платежным реквизитам: </w:t>
      </w:r>
    </w:p>
    <w:p w14:paraId="702FF913"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ИНН 2629001274, КПП 262901001, УФК МФ РФ по СК (Управление имущественных отношений  города Лермонтова), расчетный счет № 40101810300000010005  в ГРКЦ ГУ Банка  России  по  СК,  БИК-40702001. КБК 60211105012040000120.</w:t>
      </w:r>
    </w:p>
    <w:p w14:paraId="7B733BE5"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3.6. Первый платеж арендной платы с момента заключения настоящего договора, осуществляется в срок до «____»  __________ 201__ года.</w:t>
      </w:r>
    </w:p>
    <w:p w14:paraId="0ECDB2E9"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3.7.Исполнением обязательств по внесению арендной платы являются платежные документы с отметкой банка, подтверждающие перечисление в бюджет суммы арендной платы, которые при необходимости предъявляются в управление имущественных отношений администрации города Лермонтова для осуществления сверки платежей и контроля за полнотой и своевременностью их перечисления в бюджет.</w:t>
      </w:r>
    </w:p>
    <w:p w14:paraId="04554BB9"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3.8.За нарушение сроков внесения арендной платы по договору Арендатор обязуется выплачивать пени за каждый день просрочки в размере, установленном п.6.2. настоящего договора.  В этом случае, поступающие от Арендатора платежи зачисляются в первую очередь в счет погашения задолженности по пени, оставшаяся часть – в счет уплаты основного долга по арендной плате, независимо от назначения платежа, указанного Арендатором в платежных документах.</w:t>
      </w:r>
    </w:p>
    <w:p w14:paraId="574698BA"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3.9.Арендатор несет риски отнесения на него расходов, связанных с неисполнением обязательств, предусмотренных настоящим договором, в том числе судебных расходов Арендодателя по взысканию с Арендатора задолженности по арендной плате за земельный участок.</w:t>
      </w:r>
    </w:p>
    <w:p w14:paraId="4A5DEAF7"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3.10.Не использование Участка Арендатором после его принятия не может служить основанием для отказа от оплаты арендных платежей.</w:t>
      </w:r>
    </w:p>
    <w:p w14:paraId="100BE5F1"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3.11.Арендная плата за пользование участком с момента  приема - передачи,  до  момента государственной регистрации настоящего договора уплачивается арендатором в порядке, предусмотренном п.п. 3.5. и 3.6.  настоящего договора.</w:t>
      </w:r>
    </w:p>
    <w:p w14:paraId="33810AB8"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 </w:t>
      </w:r>
    </w:p>
    <w:p w14:paraId="78850936" w14:textId="77777777" w:rsidR="008777CD" w:rsidRDefault="008777CD" w:rsidP="008777CD">
      <w:pPr>
        <w:numPr>
          <w:ilvl w:val="0"/>
          <w:numId w:val="12"/>
        </w:numPr>
        <w:spacing w:after="150" w:line="220" w:lineRule="atLeast"/>
        <w:ind w:left="675"/>
        <w:jc w:val="center"/>
        <w:rPr>
          <w:rFonts w:ascii="Arial" w:hAnsi="Arial" w:cs="Arial"/>
          <w:b/>
          <w:bCs/>
          <w:color w:val="333333"/>
          <w:sz w:val="18"/>
          <w:szCs w:val="18"/>
        </w:rPr>
      </w:pPr>
      <w:r>
        <w:rPr>
          <w:b/>
          <w:bCs/>
          <w:color w:val="333333"/>
        </w:rPr>
        <w:t>ПРАВА И ОБЯЗАННОСТИ СТОРОН</w:t>
      </w:r>
    </w:p>
    <w:p w14:paraId="22BF4AB0" w14:textId="77777777" w:rsidR="008777CD" w:rsidRDefault="008777CD" w:rsidP="008777CD">
      <w:pPr>
        <w:shd w:val="clear" w:color="auto" w:fill="FFFFFF"/>
        <w:spacing w:after="150" w:line="238" w:lineRule="atLeast"/>
        <w:ind w:left="432" w:hanging="432"/>
        <w:rPr>
          <w:rFonts w:ascii="Arial" w:hAnsi="Arial" w:cs="Arial"/>
          <w:color w:val="242424"/>
          <w:sz w:val="20"/>
          <w:szCs w:val="20"/>
        </w:rPr>
      </w:pPr>
      <w:r>
        <w:rPr>
          <w:color w:val="242424"/>
        </w:rPr>
        <w:t>4.1.Арендодатель имеет право:</w:t>
      </w:r>
    </w:p>
    <w:p w14:paraId="1FA11556"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lastRenderedPageBreak/>
        <w:t>4.1.1.На беспрепятственный доступ на территорию арендуемого земельного участка с целью его осмотра и проверки соблюдения условий договора в части разрешенного использования земельного участка.</w:t>
      </w:r>
    </w:p>
    <w:p w14:paraId="01BC3E17"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4.1.2.Вносить в договор необходимые изменения и уточнения в случае изменения действующего законодательства.</w:t>
      </w:r>
    </w:p>
    <w:p w14:paraId="2DA6B486"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4.1.3.На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6F684D0C"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4.1.4.Приостанавливать работы, ведущиеся Арендатором с нарушением условий настоящего договора и действующего законодательства, в том числе при отсутствии необходимых разрешений и согласований.</w:t>
      </w:r>
    </w:p>
    <w:p w14:paraId="0F60CA6F"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4.1.5.Отказаться от дальнейшего исполнения договора  в одностороннем порядке (с обязательным уведомлением Арендатора) в случаях:</w:t>
      </w:r>
    </w:p>
    <w:p w14:paraId="0F42CE95"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 использования земельного участка не в соответствии с его целевым назначением и разрешенным использованием, целью предоставления земельного участка, принадлежностью к той или иной категории земель, установленными Земельным кодексом РФ и настоящим договором;</w:t>
      </w:r>
    </w:p>
    <w:p w14:paraId="10FBDDD5"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 использования земельного участка способами, приводящими к его ухудшению, нарушению прав граждан – правообладателей смежных земельных участков и объектов недвижимости, ухудшению экологической обстановки;</w:t>
      </w:r>
    </w:p>
    <w:p w14:paraId="2979F498"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 невнесения арендной платы в полном объеме более чем двух раз подряд по истечении установленного договором срока платежа, а равно нарушения двух раз подряд сроков внесения арендных платежей, установленных Договором;</w:t>
      </w:r>
    </w:p>
    <w:p w14:paraId="46A9383F"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 передачи Арендатором прав по настоящему Договору третьим лицам без письменного уведомления Арендодателя;</w:t>
      </w:r>
    </w:p>
    <w:p w14:paraId="64DF983C"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 не использования земельного участка, предназначенного для сельскохозяйственных целей  либо жилищного или иного строительства, в указанных целях в течение трех лет, за исключением времени, в течение которого земельный участок не мог быть использован по назначению из-за стихийных бедствий или ввиду иных форс - мажорных обстоятельств, исключающих такое использование;</w:t>
      </w:r>
    </w:p>
    <w:p w14:paraId="70E01D58"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 иных случаях, предусмотренных действующим законодательством.</w:t>
      </w:r>
    </w:p>
    <w:p w14:paraId="60D2BA38" w14:textId="77777777" w:rsidR="008777CD" w:rsidRDefault="008777CD" w:rsidP="008777CD">
      <w:pPr>
        <w:shd w:val="clear" w:color="auto" w:fill="FFFFFF"/>
        <w:spacing w:before="240" w:after="60" w:line="238" w:lineRule="atLeast"/>
        <w:jc w:val="center"/>
        <w:rPr>
          <w:rFonts w:ascii="Arial" w:hAnsi="Arial" w:cs="Arial"/>
          <w:color w:val="242424"/>
          <w:sz w:val="20"/>
          <w:szCs w:val="20"/>
        </w:rPr>
      </w:pPr>
      <w:r>
        <w:rPr>
          <w:color w:val="242424"/>
        </w:rPr>
        <w:t>4.2.Арендодатель обязан:</w:t>
      </w:r>
    </w:p>
    <w:p w14:paraId="0F3EDCED"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4.2.1.Передать Арендатору земельный участок в состоянии, соответствующем условиям договора по акту приема-передачи.</w:t>
      </w:r>
    </w:p>
    <w:p w14:paraId="79AE16C2"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4.2.2.Выполнять в полном объеме все условия Договора.</w:t>
      </w:r>
    </w:p>
    <w:p w14:paraId="26AC0631"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4.2.3.Уведомлять Арендатора об изменениях банковских реквизитов для перечисления арендной платы, а так же об изменении размера, порядка начисления и оплаты стоимости арендных платежей, путем уведомления и/или публикации объявления в местных средствах массовой информации.</w:t>
      </w:r>
    </w:p>
    <w:p w14:paraId="30764711"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4.2.4.Письменно сообщить Арендатору не позднее, чем за 1 (один) месяц о необходимости освобождения Участка в связи с окончанием срока действия Договора.</w:t>
      </w:r>
    </w:p>
    <w:p w14:paraId="449112AB"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4.2.5.Не вмешиваться в хозяйственную деятельность Арендатора, если она не противоречит действующему законодательству Российской Федерации, а также условиям договора.</w:t>
      </w:r>
    </w:p>
    <w:p w14:paraId="0C860C81" w14:textId="77777777" w:rsidR="008777CD" w:rsidRDefault="008777CD" w:rsidP="008777CD">
      <w:pPr>
        <w:shd w:val="clear" w:color="auto" w:fill="FFFFFF"/>
        <w:spacing w:before="240" w:after="60" w:line="238" w:lineRule="atLeast"/>
        <w:ind w:left="1080"/>
        <w:jc w:val="center"/>
        <w:rPr>
          <w:rFonts w:ascii="Arial" w:hAnsi="Arial" w:cs="Arial"/>
          <w:color w:val="242424"/>
          <w:sz w:val="20"/>
          <w:szCs w:val="20"/>
        </w:rPr>
      </w:pPr>
      <w:r>
        <w:rPr>
          <w:color w:val="242424"/>
        </w:rPr>
        <w:t>4.3.Арендатор имеет право:</w:t>
      </w:r>
    </w:p>
    <w:p w14:paraId="0D9A774D"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4.3.1.Использовать Участок на условиях, установленных настоящим договором.</w:t>
      </w:r>
    </w:p>
    <w:p w14:paraId="79DF6E8E"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lastRenderedPageBreak/>
        <w:t>4.3.2.При условии уведомления Арендодателя, в пределах срока договора, сдавать Участок, или его часть в субаренду.</w:t>
      </w:r>
    </w:p>
    <w:p w14:paraId="0BA13686"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4.3.3. Требовать досрочного расторжения договора в случаях, когда:</w:t>
      </w:r>
    </w:p>
    <w:p w14:paraId="42B56CC0" w14:textId="77777777" w:rsidR="008777CD" w:rsidRDefault="008777CD" w:rsidP="008777CD">
      <w:pPr>
        <w:shd w:val="clear" w:color="auto" w:fill="FFFFFF"/>
        <w:spacing w:line="238" w:lineRule="atLeast"/>
        <w:jc w:val="both"/>
        <w:rPr>
          <w:rFonts w:ascii="Arial" w:hAnsi="Arial" w:cs="Arial"/>
          <w:color w:val="242424"/>
          <w:sz w:val="20"/>
          <w:szCs w:val="20"/>
        </w:rPr>
      </w:pPr>
      <w:r>
        <w:rPr>
          <w:color w:val="242424"/>
        </w:rPr>
        <w:t>-</w:t>
      </w:r>
      <w:r>
        <w:rPr>
          <w:color w:val="242424"/>
          <w:bdr w:val="none" w:sz="0" w:space="0" w:color="auto" w:frame="1"/>
        </w:rPr>
        <w:t>                   </w:t>
      </w:r>
      <w:r>
        <w:rPr>
          <w:color w:val="242424"/>
        </w:rPr>
        <w:t>арендодатель создает препятствия в использовании земельного участка;</w:t>
      </w:r>
    </w:p>
    <w:p w14:paraId="4519D2D3" w14:textId="77777777" w:rsidR="008777CD" w:rsidRDefault="008777CD" w:rsidP="008777CD">
      <w:pPr>
        <w:shd w:val="clear" w:color="auto" w:fill="FFFFFF"/>
        <w:spacing w:line="238" w:lineRule="atLeast"/>
        <w:jc w:val="both"/>
        <w:rPr>
          <w:rFonts w:ascii="Arial" w:hAnsi="Arial" w:cs="Arial"/>
          <w:color w:val="242424"/>
          <w:sz w:val="20"/>
          <w:szCs w:val="20"/>
        </w:rPr>
      </w:pPr>
      <w:r>
        <w:rPr>
          <w:color w:val="242424"/>
        </w:rPr>
        <w:t>-</w:t>
      </w:r>
      <w:r>
        <w:rPr>
          <w:color w:val="242424"/>
          <w:bdr w:val="none" w:sz="0" w:space="0" w:color="auto" w:frame="1"/>
        </w:rPr>
        <w:t>                   </w:t>
      </w:r>
      <w:r>
        <w:rPr>
          <w:color w:val="242424"/>
        </w:rPr>
        <w:t>предоставленный земельный участок имеет недостатки, препятствующие его использованию.</w:t>
      </w:r>
    </w:p>
    <w:p w14:paraId="0AB9B0A9" w14:textId="77777777" w:rsidR="008777CD" w:rsidRDefault="008777CD" w:rsidP="008777CD">
      <w:pPr>
        <w:shd w:val="clear" w:color="auto" w:fill="FFFFFF"/>
        <w:spacing w:before="240" w:after="60" w:line="238" w:lineRule="atLeast"/>
        <w:ind w:left="1080"/>
        <w:jc w:val="center"/>
        <w:rPr>
          <w:rFonts w:ascii="Arial" w:hAnsi="Arial" w:cs="Arial"/>
          <w:color w:val="242424"/>
          <w:sz w:val="20"/>
          <w:szCs w:val="20"/>
        </w:rPr>
      </w:pPr>
      <w:r>
        <w:rPr>
          <w:color w:val="242424"/>
        </w:rPr>
        <w:t>4.4.Арендатор обязан:</w:t>
      </w:r>
    </w:p>
    <w:p w14:paraId="10BB0C3A"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4.4.1.Выполнять в полном объеме все условия договора.</w:t>
      </w:r>
    </w:p>
    <w:p w14:paraId="72D0D5D3"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4.4.2.Своевременно и в полном объеме осуществлять оплату арендных платежей, предусмотренную настоящим договором</w:t>
      </w:r>
    </w:p>
    <w:p w14:paraId="50A7E7CD"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4.4.3.Эффективно использовать полученный в аренду земельный участок в соответствии с его целевым назначением, разрешенным использованием.</w:t>
      </w:r>
    </w:p>
    <w:p w14:paraId="54748FE5"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4.4.4.Ежеквартально представлять Арендодателю документы об уплате арендной платы. Ежегодно в срок до 20 февраля текущего года производить сверку с Арендодателем арендных  платежей за предыдущий год.</w:t>
      </w:r>
    </w:p>
    <w:p w14:paraId="16C117AA"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4.4.5.Ежегодно в срок до 20 февраля получать у Арендодателя приложение к договору аренды с расчетом размера арендной платы и графиком платежей на текущий год и действующие реквизиты платежей.</w:t>
      </w:r>
    </w:p>
    <w:p w14:paraId="08B59593"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4.4.6.Обеспечить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3937E073"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4.4.7.После подписания договора (заключенного на срок более одного года) и изменений к нему в течение одного месяца произвести его (их) государственную регистрацию.</w:t>
      </w:r>
    </w:p>
    <w:p w14:paraId="2FAA7086"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4.4.8.Письменно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расторжении.</w:t>
      </w:r>
    </w:p>
    <w:p w14:paraId="38AB88DD"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4.4.9.Не позднее, чем за 1 (один) месяц до окончания срока действия Договора, принять установленные меры по его пролонгации или заключению нового Договора.</w:t>
      </w:r>
    </w:p>
    <w:p w14:paraId="27AE6B5D"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Письменно, в десятидневный срок уведомить Арендодателя об изменении своих реквизитов. Письменно, в пятидневный срок уведомить Арендодателя о получении разрешения на строительство, разрешения на эксплуатацию, обращении о государственной регистрации прав на недвижимое имущество, расположенное на земельном участке, а так же о получении соответствующих документов с приложением копий свидетельств и разрешений.</w:t>
      </w:r>
    </w:p>
    <w:p w14:paraId="6959A9E5"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4.4.10.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Содержать Участок и прилегающую территорию в надлежащем санитарном состоянии, регулярно проводить уборку и очистку от сорняка, а также выполнять работы по благоустройству Участка и прилегающей территории. Не допускать повреждения зеленых насаждений, бордюров и т.п. Соблюдать специально установленный режим использования земель, (при наличии). Соблюдать режим особого использования на части земельного участка, обремененной наличием сетей коммунальной инфраструктуры, исключающий хозяйственную деятельность, которая может повлечь повреждение этих сетей или привести к невозможности их эксплуатации.</w:t>
      </w:r>
    </w:p>
    <w:p w14:paraId="2FD7B19A"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Возместить Арендодателю, смежным землепользователям убытки, включая упущенную выгоду, в полном объеме, если они произошли в результате хозяйственной деятельности Арендатора.</w:t>
      </w:r>
    </w:p>
    <w:p w14:paraId="00C51AA5"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lastRenderedPageBreak/>
        <w:t>4.4.11.При переходе права собственности на все принадлежащие Арендатору и находящиеся на Участке объекты недвижимости уступить свои права и обязанности по настоящему Договору приобретателю этих объектов. При этом к приобретателю  переходят все права и обязанности Арендатора по Договору, в том числе возникшие до передачи прав. В случае наличия задолженности по внесению платежей по настоящему договору Арендатор должен уведомить приобретателя  недвижимости о задолженности и предупредить, что обязанности по уплате указанной задолженности возлагаются в силу настоящего договора на приобретателя недвижимости.</w:t>
      </w:r>
    </w:p>
    <w:p w14:paraId="249BDA2D"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 4.4.12.При переходе права собственности на часть принадлежащих Арендатору и находящихся на Участке объектов недвижимости уступить свои права и обязанности по Договору приобретателю на соответствующую часть земельного участка, необходимую для обслуживания и эксплуатации указанных объектов. В случае невозможности выделения части земельного участка, Арендатор обязан подписать дополнительное соглашение к Договору о вступлении в Договор новых лиц на стороне Арендатора.</w:t>
      </w:r>
    </w:p>
    <w:p w14:paraId="0A0DA69A"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4.4.13.Во всех случаях передачи прав и обязанностей по договору третьим лицам, а так же во всех случаях обременения права аренды, направить Арендодателю соответствующее уведомление, нотариально заверенную копию договора о передаче прав и обязанностей и учредительные документы нового арендатора в срок не позднее 3 (трех) рабочих дней с даты заключения договора.</w:t>
      </w:r>
    </w:p>
    <w:p w14:paraId="48BD0E0A"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4.4.14.До подписания соглашения о расторжении Договора погасить всю имеющуюся задолженность по Договору, в том числе пени.</w:t>
      </w:r>
    </w:p>
    <w:p w14:paraId="17D07EA6"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4.4.15.В случаях, предусмотренных действующим законодательством Российской Федерации, давать согласие на вступление в Договор иных правообладателей зданий, строений, сооружений и (или) помещений в них, находящихся на Участке.</w:t>
      </w:r>
    </w:p>
    <w:p w14:paraId="34975C67"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4.4.16.Арендатор обязан ликвидировать карантинные растения на Участке и Прилегающей к ним территории в радиусе 15 метров.</w:t>
      </w:r>
    </w:p>
    <w:p w14:paraId="2DC0BACE"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4.5.Арендодатель и Арендатор имеют иные права и несут иные обязанности, установленные законодательством Российской Федерации.</w:t>
      </w:r>
    </w:p>
    <w:p w14:paraId="55CB2D14"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4.6.Отказ Арендатора от осуществления принадлежащих ему прав на Участок не влечет за собой прекращения его обязанностей, установленных Договором.</w:t>
      </w:r>
    </w:p>
    <w:p w14:paraId="6E8D339A"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4.7.Обязанности сторон, предусмотренные настоящим договором,  прекращаются после регистрации расторжения (прекращения) договора аренды земельного участка в управлении Федеральной службы государственной регистрации кадастра и картографии по Ставропольскому краю, если соглашением сторон не предусмотрено иное.</w:t>
      </w:r>
    </w:p>
    <w:p w14:paraId="3A0184E5" w14:textId="77777777" w:rsidR="008777CD" w:rsidRDefault="008777CD" w:rsidP="008777CD">
      <w:pPr>
        <w:shd w:val="clear" w:color="auto" w:fill="FFFFFF"/>
        <w:spacing w:after="150" w:line="238" w:lineRule="atLeast"/>
        <w:jc w:val="center"/>
        <w:rPr>
          <w:rFonts w:ascii="Arial" w:hAnsi="Arial" w:cs="Arial"/>
          <w:color w:val="242424"/>
          <w:sz w:val="20"/>
          <w:szCs w:val="20"/>
        </w:rPr>
      </w:pPr>
      <w:r>
        <w:rPr>
          <w:color w:val="242424"/>
        </w:rPr>
        <w:t>5.ОСОБЫЕ УСЛОВИЯ</w:t>
      </w:r>
    </w:p>
    <w:p w14:paraId="67541909"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5.1.На земельном участке запрещается:</w:t>
      </w:r>
    </w:p>
    <w:p w14:paraId="205151ED"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 осуществлять деятельность, в результате которой могут быть  нарушены инженерные сети и коммуникации, находящиеся на участке или проходящие в непосредственной близости от него, а также занимать коридоры прохождения инженерных сетей и коммуникаций временными или капитальными зданиями или сооружениями;</w:t>
      </w:r>
    </w:p>
    <w:p w14:paraId="6AC0BAE6"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 возводить какие-либо строения или сооружения, не предусмотренные настоящим договором, проектом организации и производства работ, соответствующими разрешениями;</w:t>
      </w:r>
    </w:p>
    <w:p w14:paraId="7ECF0688"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5.2.При расторжении настоящего договора стоимость изменений, произведенных на земельном участке без разрешения Арендодателя, возмещению не подлежит.</w:t>
      </w:r>
    </w:p>
    <w:p w14:paraId="673A8EB5"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 xml:space="preserve">5.3.При переходе права собственности на все принадлежащие Арендатору и находящиеся на Участке объекты недвижимости права и обязанности по настоящему Договору автоматически </w:t>
      </w:r>
      <w:r>
        <w:rPr>
          <w:color w:val="242424"/>
        </w:rPr>
        <w:lastRenderedPageBreak/>
        <w:t>переходят к приобретателю этих объектов, если соглашением сторон (Арендатором, арендодателем, приобретателем объектов недвижимости) не предусмотрено иное.</w:t>
      </w:r>
    </w:p>
    <w:p w14:paraId="4C81A6F8" w14:textId="77777777" w:rsidR="008777CD" w:rsidRDefault="008777CD" w:rsidP="008777CD">
      <w:pPr>
        <w:shd w:val="clear" w:color="auto" w:fill="FFFFFF"/>
        <w:spacing w:after="150" w:line="238" w:lineRule="atLeast"/>
        <w:jc w:val="center"/>
        <w:rPr>
          <w:rFonts w:ascii="Arial" w:hAnsi="Arial" w:cs="Arial"/>
          <w:color w:val="242424"/>
          <w:sz w:val="20"/>
          <w:szCs w:val="20"/>
        </w:rPr>
      </w:pPr>
      <w:r>
        <w:rPr>
          <w:color w:val="242424"/>
        </w:rPr>
        <w:t>6.ОТВЕТСТВЕННОСТЬ СТОРОН</w:t>
      </w:r>
    </w:p>
    <w:p w14:paraId="24EF638B"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6.1.За нарушение условий Договора Стороны несут ответственность, предусмотренную законодательством Российской Федерации.</w:t>
      </w:r>
    </w:p>
    <w:p w14:paraId="0ECA911C"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6.2.За нарушение срока внесения арендной платы  по   Договору,  Арендатор выплачивает  Арендодателю  пени из расчета 0,1 % от размера невнесенной арендной платы  за  каждый  календарный день  просрочки.  Пени  перечисляются  в порядке, предусмотренном п. 3.2 Договора. Сумма пени подлежит перечислению в порядке, установленном п.п. 3.5., 3.8. настоящего договора.</w:t>
      </w:r>
    </w:p>
    <w:p w14:paraId="0C2D88D6"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6.3.Ответственность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14:paraId="49E72CEB" w14:textId="77777777" w:rsidR="008777CD" w:rsidRDefault="008777CD" w:rsidP="008777CD">
      <w:pPr>
        <w:shd w:val="clear" w:color="auto" w:fill="FFFFFF"/>
        <w:spacing w:after="150" w:line="238" w:lineRule="atLeast"/>
        <w:jc w:val="center"/>
        <w:rPr>
          <w:rFonts w:ascii="Arial" w:hAnsi="Arial" w:cs="Arial"/>
          <w:color w:val="242424"/>
          <w:sz w:val="20"/>
          <w:szCs w:val="20"/>
        </w:rPr>
      </w:pPr>
      <w:r>
        <w:rPr>
          <w:color w:val="242424"/>
        </w:rPr>
        <w:t>7. ИЗМЕНЕНИЕ, РАСТОРЖЕНИЕ И ПРЕКРАЩЕНИЕ ДОГОВОРА</w:t>
      </w:r>
    </w:p>
    <w:p w14:paraId="44B30F88"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7.1.Все изменения и дополнения к договору оформляются путем подписания сторонами дополнительного соглашения, за исключением случаев, установленных настоящим договором.</w:t>
      </w:r>
    </w:p>
    <w:p w14:paraId="2467BE48"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 7.12.Досрочное расторжение Договора допускается по соглашению Сторон, либо по решению суда, кроме случаев, когда Договор может быть расторгнут в одностороннем порядке.</w:t>
      </w:r>
    </w:p>
    <w:p w14:paraId="3AFB9CE2"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7.3.Договор,   может  быть,  расторгнут по требованию Арендодателя, по решению суда, на основании и в порядке, установленном гражданским и земельным законодательством.</w:t>
      </w:r>
    </w:p>
    <w:p w14:paraId="61BE63F0"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7.4.Договор может быть, расторгнут Арендодателем во внесудебном порядке в случаях, указанных в п.п. 4.1.5  и  5.3 настоящего договора.</w:t>
      </w:r>
    </w:p>
    <w:p w14:paraId="600CE639"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7.5.При  прекращении   Договора  Арендатор обязан вернуть Арендодателю участок  в надлежащем состоянии в течение 2 рабочих дней.</w:t>
      </w:r>
    </w:p>
    <w:p w14:paraId="69E8F218"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7.6.При изменении Договора в соответствии с п.3.4 договора заключение письменного соглашения между Сторонами не требуется.</w:t>
      </w:r>
    </w:p>
    <w:p w14:paraId="289C774F"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7.7.Стороны договорились, что окончание срока действия договора влечет его прекращение, без  направления об этом уведомления.</w:t>
      </w:r>
    </w:p>
    <w:p w14:paraId="1599DD74" w14:textId="77777777" w:rsidR="008777CD" w:rsidRDefault="008777CD" w:rsidP="008777CD">
      <w:pPr>
        <w:shd w:val="clear" w:color="auto" w:fill="FFFFFF"/>
        <w:spacing w:after="150" w:line="238" w:lineRule="atLeast"/>
        <w:jc w:val="center"/>
        <w:rPr>
          <w:rFonts w:ascii="Arial" w:hAnsi="Arial" w:cs="Arial"/>
          <w:color w:val="242424"/>
          <w:sz w:val="20"/>
          <w:szCs w:val="20"/>
        </w:rPr>
      </w:pPr>
      <w:r>
        <w:rPr>
          <w:color w:val="242424"/>
        </w:rPr>
        <w:t>8.РАССМОТРЕНИЕ И УРЕГУЛИРОВАНИЕ СПОРОВ</w:t>
      </w:r>
    </w:p>
    <w:p w14:paraId="4AD1771E"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Все споры между Сторонами, возникающие по договору, разрешаются путем переговоров. В случае не достижения согласия споры разрешаются в судебном порядке в соответствии с законодательством Российской Федерации.</w:t>
      </w:r>
    </w:p>
    <w:p w14:paraId="60D39AC7" w14:textId="77777777" w:rsidR="008777CD" w:rsidRDefault="008777CD" w:rsidP="008777CD">
      <w:pPr>
        <w:shd w:val="clear" w:color="auto" w:fill="FFFFFF"/>
        <w:spacing w:after="150" w:line="238" w:lineRule="atLeast"/>
        <w:jc w:val="center"/>
        <w:rPr>
          <w:rFonts w:ascii="Arial" w:hAnsi="Arial" w:cs="Arial"/>
          <w:color w:val="242424"/>
          <w:sz w:val="20"/>
          <w:szCs w:val="20"/>
        </w:rPr>
      </w:pPr>
      <w:r>
        <w:rPr>
          <w:color w:val="242424"/>
        </w:rPr>
        <w:t>9.ПРОЧИЕ УСЛОВИЯ ДОГОВОРА</w:t>
      </w:r>
    </w:p>
    <w:p w14:paraId="30E5BF2D"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9.1.Договор составлен в 2 (двух) экземплярах, имеющих одинаковую юридическую  силу.</w:t>
      </w:r>
    </w:p>
    <w:p w14:paraId="78E3F6FD"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9.2. Договор, заключенный на срок менее чем  один год, вступает в силу с даты его подписания Сторонами.</w:t>
      </w:r>
    </w:p>
    <w:p w14:paraId="5C87395A"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 xml:space="preserve">9.3. В случае изменения размера арендной платы в связи с изменениями и дополнениями, вносимыми в действующее законодательство и нормативные акты Российской Федерации, Ставропольского края, муниципальные правовые акты новый размер арендной платы исчисляется со дня вступления в силу нормативного документа, предусматривающего соответствующие изменения и дополнения. В остальных случаях новый размер арендной платы исчисляется со дня надлежащего извещения Арендатора о новых ставках арендной платы или иных условиях влияющих на размер арендной платы. Надлежащим извещением для целей настоящего договора считается письменное уведомление Арендатора с использованием      всех      существующих      средств   связи   и  доставки, </w:t>
      </w:r>
      <w:r>
        <w:rPr>
          <w:color w:val="242424"/>
        </w:rPr>
        <w:lastRenderedPageBreak/>
        <w:t>обеспечивающих  фиксирование вручения уведомления адресату, либо публикация соответствующей информации в местных средствах массовой информации.</w:t>
      </w:r>
    </w:p>
    <w:p w14:paraId="4AB00BD5" w14:textId="77777777" w:rsidR="008777CD" w:rsidRDefault="008777CD" w:rsidP="008777CD">
      <w:pPr>
        <w:shd w:val="clear" w:color="auto" w:fill="FFFFFF"/>
        <w:spacing w:before="240" w:after="60" w:line="238" w:lineRule="atLeast"/>
        <w:ind w:left="360"/>
        <w:jc w:val="center"/>
        <w:rPr>
          <w:rFonts w:ascii="Arial" w:hAnsi="Arial" w:cs="Arial"/>
          <w:color w:val="242424"/>
          <w:sz w:val="20"/>
          <w:szCs w:val="20"/>
        </w:rPr>
      </w:pPr>
      <w:r>
        <w:rPr>
          <w:color w:val="242424"/>
        </w:rPr>
        <w:t>10.РЕКВИЗИТЫ СТОРОН</w:t>
      </w:r>
    </w:p>
    <w:tbl>
      <w:tblPr>
        <w:tblW w:w="9750" w:type="dxa"/>
        <w:shd w:val="clear" w:color="auto" w:fill="FFFFFF"/>
        <w:tblCellMar>
          <w:left w:w="0" w:type="dxa"/>
          <w:right w:w="0" w:type="dxa"/>
        </w:tblCellMar>
        <w:tblLook w:val="04A0" w:firstRow="1" w:lastRow="0" w:firstColumn="1" w:lastColumn="0" w:noHBand="0" w:noVBand="1"/>
      </w:tblPr>
      <w:tblGrid>
        <w:gridCol w:w="4838"/>
        <w:gridCol w:w="4912"/>
      </w:tblGrid>
      <w:tr w:rsidR="008777CD" w14:paraId="718D5418" w14:textId="77777777" w:rsidTr="008777CD">
        <w:trPr>
          <w:trHeight w:val="2586"/>
        </w:trPr>
        <w:tc>
          <w:tcPr>
            <w:tcW w:w="4840" w:type="dxa"/>
            <w:tcBorders>
              <w:top w:val="nil"/>
              <w:left w:val="nil"/>
              <w:bottom w:val="nil"/>
              <w:right w:val="single" w:sz="6" w:space="0" w:color="EDEDEC"/>
            </w:tcBorders>
            <w:shd w:val="clear" w:color="auto" w:fill="F2FAFE"/>
            <w:tcMar>
              <w:top w:w="0" w:type="dxa"/>
              <w:left w:w="108" w:type="dxa"/>
              <w:bottom w:w="0" w:type="dxa"/>
              <w:right w:w="108" w:type="dxa"/>
            </w:tcMar>
            <w:hideMark/>
          </w:tcPr>
          <w:p w14:paraId="5EC2D7EC" w14:textId="77777777" w:rsidR="008777CD" w:rsidRDefault="008777CD">
            <w:pPr>
              <w:spacing w:after="150" w:line="238" w:lineRule="atLeast"/>
              <w:jc w:val="both"/>
              <w:rPr>
                <w:rFonts w:ascii="Arial" w:hAnsi="Arial" w:cs="Arial"/>
                <w:color w:val="242424"/>
                <w:sz w:val="20"/>
                <w:szCs w:val="20"/>
              </w:rPr>
            </w:pPr>
            <w:r>
              <w:rPr>
                <w:color w:val="242424"/>
                <w:sz w:val="20"/>
                <w:szCs w:val="20"/>
              </w:rPr>
              <w:t>Арендодатель:</w:t>
            </w:r>
          </w:p>
          <w:p w14:paraId="73E26800" w14:textId="77777777" w:rsidR="008777CD" w:rsidRDefault="008777CD">
            <w:pPr>
              <w:spacing w:after="150" w:line="238" w:lineRule="atLeast"/>
              <w:rPr>
                <w:rFonts w:ascii="Arial" w:hAnsi="Arial" w:cs="Arial"/>
                <w:color w:val="242424"/>
                <w:sz w:val="20"/>
                <w:szCs w:val="20"/>
              </w:rPr>
            </w:pPr>
            <w:r>
              <w:rPr>
                <w:color w:val="242424"/>
                <w:sz w:val="20"/>
                <w:szCs w:val="20"/>
              </w:rPr>
              <w:t>Управление имущественных отношений администрации города Лермонтова, 357340</w:t>
            </w:r>
          </w:p>
          <w:p w14:paraId="4FBCBE16" w14:textId="77777777" w:rsidR="008777CD" w:rsidRDefault="008777CD">
            <w:pPr>
              <w:spacing w:after="150" w:line="238" w:lineRule="atLeast"/>
              <w:rPr>
                <w:rFonts w:ascii="Arial" w:hAnsi="Arial" w:cs="Arial"/>
                <w:color w:val="242424"/>
                <w:sz w:val="20"/>
                <w:szCs w:val="20"/>
              </w:rPr>
            </w:pPr>
            <w:r>
              <w:rPr>
                <w:color w:val="242424"/>
                <w:sz w:val="20"/>
                <w:szCs w:val="20"/>
              </w:rPr>
              <w:t>Ставропольский край,</w:t>
            </w:r>
          </w:p>
          <w:p w14:paraId="16D53606" w14:textId="77777777" w:rsidR="008777CD" w:rsidRDefault="008777CD">
            <w:pPr>
              <w:spacing w:after="150" w:line="238" w:lineRule="atLeast"/>
              <w:jc w:val="both"/>
              <w:rPr>
                <w:rFonts w:ascii="Arial" w:hAnsi="Arial" w:cs="Arial"/>
                <w:color w:val="242424"/>
                <w:sz w:val="20"/>
                <w:szCs w:val="20"/>
              </w:rPr>
            </w:pPr>
            <w:r>
              <w:rPr>
                <w:color w:val="242424"/>
                <w:sz w:val="20"/>
                <w:szCs w:val="20"/>
              </w:rPr>
              <w:t> г. Лермонтов, ул. Решетника, 1,</w:t>
            </w:r>
          </w:p>
          <w:p w14:paraId="0C864A77" w14:textId="77777777" w:rsidR="008777CD" w:rsidRDefault="008777CD">
            <w:pPr>
              <w:spacing w:after="150" w:line="238" w:lineRule="atLeast"/>
              <w:jc w:val="both"/>
              <w:rPr>
                <w:rFonts w:ascii="Arial" w:hAnsi="Arial" w:cs="Arial"/>
                <w:color w:val="242424"/>
                <w:sz w:val="20"/>
                <w:szCs w:val="20"/>
              </w:rPr>
            </w:pPr>
            <w:r>
              <w:rPr>
                <w:color w:val="242424"/>
                <w:sz w:val="20"/>
                <w:szCs w:val="20"/>
              </w:rPr>
              <w:t>ИНН 2629001274, КПП 262901001,</w:t>
            </w:r>
          </w:p>
          <w:p w14:paraId="16E3793F" w14:textId="77777777" w:rsidR="008777CD" w:rsidRDefault="008777CD">
            <w:pPr>
              <w:spacing w:after="150" w:line="238" w:lineRule="atLeast"/>
              <w:jc w:val="both"/>
              <w:rPr>
                <w:rFonts w:ascii="Arial" w:hAnsi="Arial" w:cs="Arial"/>
                <w:color w:val="242424"/>
                <w:sz w:val="20"/>
                <w:szCs w:val="20"/>
              </w:rPr>
            </w:pPr>
            <w:r>
              <w:rPr>
                <w:color w:val="242424"/>
                <w:sz w:val="20"/>
                <w:szCs w:val="20"/>
              </w:rPr>
              <w:t>КБК 602 111 050 1204 0000 120 </w:t>
            </w:r>
          </w:p>
          <w:p w14:paraId="2FAF1A56" w14:textId="77777777" w:rsidR="008777CD" w:rsidRDefault="008777CD">
            <w:pPr>
              <w:spacing w:after="150" w:line="238" w:lineRule="atLeast"/>
              <w:rPr>
                <w:rFonts w:ascii="Arial" w:hAnsi="Arial" w:cs="Arial"/>
                <w:color w:val="242424"/>
                <w:sz w:val="20"/>
                <w:szCs w:val="20"/>
              </w:rPr>
            </w:pPr>
            <w:r>
              <w:rPr>
                <w:color w:val="242424"/>
                <w:sz w:val="20"/>
                <w:szCs w:val="20"/>
              </w:rPr>
              <w:t>_________________</w:t>
            </w:r>
          </w:p>
        </w:tc>
        <w:tc>
          <w:tcPr>
            <w:tcW w:w="4913" w:type="dxa"/>
            <w:tcBorders>
              <w:top w:val="nil"/>
              <w:left w:val="nil"/>
              <w:bottom w:val="nil"/>
              <w:right w:val="nil"/>
            </w:tcBorders>
            <w:shd w:val="clear" w:color="auto" w:fill="F2FAFE"/>
            <w:tcMar>
              <w:top w:w="0" w:type="dxa"/>
              <w:left w:w="108" w:type="dxa"/>
              <w:bottom w:w="0" w:type="dxa"/>
              <w:right w:w="108" w:type="dxa"/>
            </w:tcMar>
            <w:hideMark/>
          </w:tcPr>
          <w:p w14:paraId="6B9234C6" w14:textId="77777777" w:rsidR="008777CD" w:rsidRDefault="008777CD">
            <w:pPr>
              <w:spacing w:after="150" w:line="238" w:lineRule="atLeast"/>
              <w:jc w:val="both"/>
              <w:rPr>
                <w:rFonts w:ascii="Arial" w:hAnsi="Arial" w:cs="Arial"/>
                <w:color w:val="242424"/>
                <w:sz w:val="20"/>
                <w:szCs w:val="20"/>
              </w:rPr>
            </w:pPr>
            <w:r>
              <w:rPr>
                <w:color w:val="242424"/>
                <w:sz w:val="20"/>
                <w:szCs w:val="20"/>
              </w:rPr>
              <w:t>                                 Арендатор:</w:t>
            </w:r>
          </w:p>
          <w:p w14:paraId="62FF8078" w14:textId="77777777" w:rsidR="008777CD" w:rsidRDefault="008777CD">
            <w:pPr>
              <w:spacing w:after="150" w:line="238" w:lineRule="atLeast"/>
              <w:rPr>
                <w:rFonts w:ascii="Arial" w:hAnsi="Arial" w:cs="Arial"/>
                <w:color w:val="242424"/>
                <w:sz w:val="20"/>
                <w:szCs w:val="20"/>
              </w:rPr>
            </w:pPr>
            <w:r>
              <w:rPr>
                <w:color w:val="242424"/>
                <w:sz w:val="20"/>
                <w:szCs w:val="20"/>
              </w:rPr>
              <w:t> </w:t>
            </w:r>
          </w:p>
          <w:p w14:paraId="7EF07533" w14:textId="77777777" w:rsidR="008777CD" w:rsidRDefault="008777CD">
            <w:pPr>
              <w:spacing w:after="150" w:line="238" w:lineRule="atLeast"/>
              <w:rPr>
                <w:rFonts w:ascii="Arial" w:hAnsi="Arial" w:cs="Arial"/>
                <w:color w:val="242424"/>
                <w:sz w:val="20"/>
                <w:szCs w:val="20"/>
              </w:rPr>
            </w:pPr>
            <w:r>
              <w:rPr>
                <w:color w:val="242424"/>
                <w:sz w:val="20"/>
                <w:szCs w:val="20"/>
              </w:rPr>
              <w:t> </w:t>
            </w:r>
          </w:p>
          <w:p w14:paraId="69CD1E29" w14:textId="77777777" w:rsidR="008777CD" w:rsidRDefault="008777CD">
            <w:pPr>
              <w:spacing w:after="150" w:line="238" w:lineRule="atLeast"/>
              <w:rPr>
                <w:rFonts w:ascii="Arial" w:hAnsi="Arial" w:cs="Arial"/>
                <w:color w:val="242424"/>
                <w:sz w:val="20"/>
                <w:szCs w:val="20"/>
              </w:rPr>
            </w:pPr>
            <w:r>
              <w:rPr>
                <w:color w:val="242424"/>
                <w:sz w:val="20"/>
                <w:szCs w:val="20"/>
              </w:rPr>
              <w:t> </w:t>
            </w:r>
          </w:p>
          <w:p w14:paraId="7D0AF5D0" w14:textId="77777777" w:rsidR="008777CD" w:rsidRDefault="008777CD">
            <w:pPr>
              <w:spacing w:after="150" w:line="238" w:lineRule="atLeast"/>
              <w:rPr>
                <w:rFonts w:ascii="Arial" w:hAnsi="Arial" w:cs="Arial"/>
                <w:color w:val="242424"/>
                <w:sz w:val="20"/>
                <w:szCs w:val="20"/>
              </w:rPr>
            </w:pPr>
            <w:r>
              <w:rPr>
                <w:color w:val="242424"/>
                <w:sz w:val="20"/>
                <w:szCs w:val="20"/>
              </w:rPr>
              <w:t> </w:t>
            </w:r>
          </w:p>
          <w:p w14:paraId="2885347C" w14:textId="77777777" w:rsidR="008777CD" w:rsidRDefault="008777CD">
            <w:pPr>
              <w:spacing w:after="150" w:line="238" w:lineRule="atLeast"/>
              <w:rPr>
                <w:rFonts w:ascii="Arial" w:hAnsi="Arial" w:cs="Arial"/>
                <w:color w:val="242424"/>
                <w:sz w:val="20"/>
                <w:szCs w:val="20"/>
              </w:rPr>
            </w:pPr>
            <w:r>
              <w:rPr>
                <w:color w:val="242424"/>
                <w:sz w:val="20"/>
                <w:szCs w:val="20"/>
              </w:rPr>
              <w:t> </w:t>
            </w:r>
          </w:p>
          <w:p w14:paraId="193B3FB5" w14:textId="77777777" w:rsidR="008777CD" w:rsidRDefault="008777CD">
            <w:pPr>
              <w:spacing w:after="150" w:line="238" w:lineRule="atLeast"/>
              <w:rPr>
                <w:rFonts w:ascii="Arial" w:hAnsi="Arial" w:cs="Arial"/>
                <w:color w:val="242424"/>
                <w:sz w:val="20"/>
                <w:szCs w:val="20"/>
              </w:rPr>
            </w:pPr>
            <w:r>
              <w:rPr>
                <w:color w:val="242424"/>
                <w:sz w:val="20"/>
                <w:szCs w:val="20"/>
              </w:rPr>
              <w:t> </w:t>
            </w:r>
          </w:p>
          <w:p w14:paraId="1107C13F" w14:textId="77777777" w:rsidR="008777CD" w:rsidRDefault="008777CD">
            <w:pPr>
              <w:spacing w:after="150" w:line="238" w:lineRule="atLeast"/>
              <w:rPr>
                <w:rFonts w:ascii="Arial" w:hAnsi="Arial" w:cs="Arial"/>
                <w:color w:val="242424"/>
                <w:sz w:val="20"/>
                <w:szCs w:val="20"/>
              </w:rPr>
            </w:pPr>
            <w:r>
              <w:rPr>
                <w:color w:val="242424"/>
                <w:sz w:val="20"/>
                <w:szCs w:val="20"/>
              </w:rPr>
              <w:t>                                   __________________ </w:t>
            </w:r>
          </w:p>
        </w:tc>
      </w:tr>
    </w:tbl>
    <w:p w14:paraId="55DFFE20" w14:textId="77777777" w:rsidR="008777CD" w:rsidRDefault="008777CD" w:rsidP="008777CD">
      <w:pPr>
        <w:shd w:val="clear" w:color="auto" w:fill="FFFFFF"/>
        <w:spacing w:line="238" w:lineRule="atLeast"/>
        <w:jc w:val="both"/>
        <w:rPr>
          <w:rFonts w:ascii="Arial" w:hAnsi="Arial" w:cs="Arial"/>
          <w:color w:val="242424"/>
          <w:sz w:val="20"/>
          <w:szCs w:val="20"/>
        </w:rPr>
      </w:pPr>
      <w:r>
        <w:rPr>
          <w:color w:val="242424"/>
          <w:spacing w:val="-7"/>
          <w:bdr w:val="none" w:sz="0" w:space="0" w:color="auto" w:frame="1"/>
        </w:rPr>
        <w:t>                                                                                                                             </w:t>
      </w:r>
    </w:p>
    <w:p w14:paraId="0D24F090" w14:textId="77777777" w:rsidR="008777CD" w:rsidRDefault="008777CD" w:rsidP="008777CD">
      <w:pPr>
        <w:shd w:val="clear" w:color="auto" w:fill="FFFFFF"/>
        <w:spacing w:line="238" w:lineRule="atLeast"/>
        <w:jc w:val="both"/>
        <w:rPr>
          <w:rFonts w:ascii="Arial" w:hAnsi="Arial" w:cs="Arial"/>
          <w:color w:val="242424"/>
          <w:sz w:val="20"/>
          <w:szCs w:val="20"/>
        </w:rPr>
      </w:pPr>
      <w:r>
        <w:rPr>
          <w:color w:val="242424"/>
          <w:spacing w:val="-7"/>
          <w:bdr w:val="none" w:sz="0" w:space="0" w:color="auto" w:frame="1"/>
        </w:rPr>
        <w:t>                                                                                                                                </w:t>
      </w:r>
      <w:r>
        <w:rPr>
          <w:color w:val="242424"/>
        </w:rPr>
        <w:t>Приложение</w:t>
      </w:r>
    </w:p>
    <w:p w14:paraId="5D2D7D1B" w14:textId="77777777" w:rsidR="008777CD" w:rsidRDefault="008777CD" w:rsidP="008777CD">
      <w:pPr>
        <w:shd w:val="clear" w:color="auto" w:fill="FFFFFF"/>
        <w:spacing w:after="150" w:line="238" w:lineRule="atLeast"/>
        <w:jc w:val="right"/>
        <w:rPr>
          <w:rFonts w:ascii="Arial" w:hAnsi="Arial" w:cs="Arial"/>
          <w:color w:val="242424"/>
          <w:sz w:val="20"/>
          <w:szCs w:val="20"/>
        </w:rPr>
      </w:pPr>
      <w:r>
        <w:rPr>
          <w:color w:val="242424"/>
        </w:rPr>
        <w:t>к документации об аукционе</w:t>
      </w:r>
    </w:p>
    <w:p w14:paraId="352568E0" w14:textId="77777777" w:rsidR="008777CD" w:rsidRDefault="008777CD" w:rsidP="008777CD">
      <w:pPr>
        <w:shd w:val="clear" w:color="auto" w:fill="FFFFFF"/>
        <w:spacing w:after="150" w:line="238" w:lineRule="atLeast"/>
        <w:jc w:val="center"/>
        <w:rPr>
          <w:rFonts w:ascii="Arial" w:hAnsi="Arial" w:cs="Arial"/>
          <w:color w:val="242424"/>
          <w:sz w:val="20"/>
          <w:szCs w:val="20"/>
        </w:rPr>
      </w:pPr>
      <w:r>
        <w:rPr>
          <w:color w:val="242424"/>
        </w:rPr>
        <w:t>АКТ</w:t>
      </w:r>
    </w:p>
    <w:p w14:paraId="77351AB6" w14:textId="77777777" w:rsidR="008777CD" w:rsidRDefault="008777CD" w:rsidP="008777CD">
      <w:pPr>
        <w:shd w:val="clear" w:color="auto" w:fill="FFFFFF"/>
        <w:spacing w:after="150" w:line="238" w:lineRule="atLeast"/>
        <w:jc w:val="center"/>
        <w:rPr>
          <w:rFonts w:ascii="Arial" w:hAnsi="Arial" w:cs="Arial"/>
          <w:color w:val="242424"/>
          <w:sz w:val="20"/>
          <w:szCs w:val="20"/>
        </w:rPr>
      </w:pPr>
      <w:r>
        <w:rPr>
          <w:color w:val="242424"/>
        </w:rPr>
        <w:t>ПРИЕМА-ПЕРЕДАЧИ ЗЕМЕЛЬНОГО УЧАСТКА</w:t>
      </w:r>
    </w:p>
    <w:p w14:paraId="4B4EA0F1" w14:textId="77777777" w:rsidR="008777CD" w:rsidRDefault="008777CD" w:rsidP="008777CD">
      <w:pPr>
        <w:shd w:val="clear" w:color="auto" w:fill="FFFFFF"/>
        <w:spacing w:after="150" w:line="238" w:lineRule="atLeast"/>
        <w:jc w:val="center"/>
        <w:rPr>
          <w:rFonts w:ascii="Arial" w:hAnsi="Arial" w:cs="Arial"/>
          <w:color w:val="242424"/>
          <w:sz w:val="20"/>
          <w:szCs w:val="20"/>
        </w:rPr>
      </w:pPr>
      <w:r>
        <w:rPr>
          <w:color w:val="242424"/>
        </w:rPr>
        <w:t>к договору аренды  № ______-У от ________201__ г.</w:t>
      </w:r>
    </w:p>
    <w:p w14:paraId="22811BE3" w14:textId="77777777" w:rsidR="008777CD" w:rsidRDefault="008777CD" w:rsidP="008777CD">
      <w:pPr>
        <w:shd w:val="clear" w:color="auto" w:fill="FFFFFF"/>
        <w:spacing w:after="150" w:line="238" w:lineRule="atLeast"/>
        <w:jc w:val="center"/>
        <w:rPr>
          <w:rFonts w:ascii="Arial" w:hAnsi="Arial" w:cs="Arial"/>
          <w:color w:val="242424"/>
          <w:sz w:val="20"/>
          <w:szCs w:val="20"/>
        </w:rPr>
      </w:pPr>
      <w:r>
        <w:rPr>
          <w:color w:val="242424"/>
        </w:rPr>
        <w:t> </w:t>
      </w:r>
    </w:p>
    <w:p w14:paraId="4E17A13D" w14:textId="77777777" w:rsidR="008777CD" w:rsidRDefault="008777CD" w:rsidP="008777CD">
      <w:pPr>
        <w:shd w:val="clear" w:color="auto" w:fill="FFFFFF"/>
        <w:spacing w:after="150" w:line="238" w:lineRule="atLeast"/>
        <w:ind w:firstLine="540"/>
        <w:jc w:val="center"/>
        <w:rPr>
          <w:rFonts w:ascii="Arial" w:hAnsi="Arial" w:cs="Arial"/>
          <w:color w:val="242424"/>
          <w:sz w:val="20"/>
          <w:szCs w:val="20"/>
        </w:rPr>
      </w:pPr>
      <w:r>
        <w:rPr>
          <w:color w:val="242424"/>
        </w:rPr>
        <w:t> </w:t>
      </w:r>
    </w:p>
    <w:p w14:paraId="7B918FD3" w14:textId="77777777" w:rsidR="008777CD" w:rsidRDefault="008777CD" w:rsidP="008777CD">
      <w:pPr>
        <w:shd w:val="clear" w:color="auto" w:fill="FFFFFF"/>
        <w:spacing w:after="150" w:line="238" w:lineRule="atLeast"/>
        <w:rPr>
          <w:rFonts w:ascii="Arial" w:hAnsi="Arial" w:cs="Arial"/>
          <w:color w:val="242424"/>
          <w:sz w:val="20"/>
          <w:szCs w:val="20"/>
        </w:rPr>
      </w:pPr>
      <w:r>
        <w:rPr>
          <w:color w:val="242424"/>
        </w:rPr>
        <w:t>_________201__ года                                                                                    город Лермонтов</w:t>
      </w:r>
    </w:p>
    <w:p w14:paraId="1A479CB9" w14:textId="77777777" w:rsidR="008777CD" w:rsidRDefault="008777CD" w:rsidP="008777CD">
      <w:pPr>
        <w:shd w:val="clear" w:color="auto" w:fill="FFFFFF"/>
        <w:spacing w:after="150" w:line="238" w:lineRule="atLeast"/>
        <w:rPr>
          <w:rFonts w:ascii="Arial" w:hAnsi="Arial" w:cs="Arial"/>
          <w:color w:val="242424"/>
          <w:sz w:val="20"/>
          <w:szCs w:val="20"/>
        </w:rPr>
      </w:pPr>
      <w:r>
        <w:rPr>
          <w:color w:val="242424"/>
        </w:rPr>
        <w:t> </w:t>
      </w:r>
    </w:p>
    <w:p w14:paraId="48541D7A" w14:textId="77777777" w:rsidR="008777CD" w:rsidRDefault="008777CD" w:rsidP="008777CD">
      <w:pPr>
        <w:shd w:val="clear" w:color="auto" w:fill="FFFFFF"/>
        <w:spacing w:after="150" w:line="238" w:lineRule="atLeast"/>
        <w:ind w:firstLine="708"/>
        <w:jc w:val="both"/>
        <w:rPr>
          <w:rFonts w:ascii="Arial" w:hAnsi="Arial" w:cs="Arial"/>
          <w:color w:val="242424"/>
          <w:sz w:val="20"/>
          <w:szCs w:val="20"/>
        </w:rPr>
      </w:pPr>
      <w:r>
        <w:rPr>
          <w:b/>
          <w:bCs/>
          <w:color w:val="242424"/>
        </w:rPr>
        <w:t>Управление имущественных отношений администрации города Лермонтова, </w:t>
      </w:r>
      <w:r>
        <w:rPr>
          <w:color w:val="242424"/>
        </w:rPr>
        <w:t>в лице начальника управления_________________________________, действующего  на основании Положения «Об управлении имущественных отношений администрации города Лермонтова», утверждённого решением Совета города Лермонтова от 25.04.2007 г. № 41, именуемое в  дальнейшем «Арендодатель», с одной стороны, и______________________</w:t>
      </w:r>
      <w:r>
        <w:rPr>
          <w:b/>
          <w:bCs/>
          <w:color w:val="242424"/>
        </w:rPr>
        <w:t>, __________</w:t>
      </w:r>
      <w:r>
        <w:rPr>
          <w:color w:val="242424"/>
        </w:rPr>
        <w:t>года рождения,</w:t>
      </w:r>
      <w:r>
        <w:rPr>
          <w:b/>
          <w:bCs/>
          <w:color w:val="242424"/>
        </w:rPr>
        <w:t> </w:t>
      </w:r>
      <w:r>
        <w:rPr>
          <w:color w:val="242424"/>
        </w:rPr>
        <w:t>пол: _____,</w:t>
      </w:r>
      <w:r>
        <w:rPr>
          <w:b/>
          <w:bCs/>
          <w:color w:val="242424"/>
        </w:rPr>
        <w:t> </w:t>
      </w:r>
      <w:r>
        <w:rPr>
          <w:color w:val="242424"/>
        </w:rPr>
        <w:t>паспорт гражданина _______________ серия ________номер_______ выдан</w:t>
      </w:r>
    </w:p>
    <w:p w14:paraId="5DFBBAF8"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(когда, кем) ________________________, зарегистрирован: _______________________________________, именуемый в дальнейшем «Арендатор», с  другой  стороны, вместе именуемые в  дальнейшем «Стороны», на основании постановления  администрации города Лермонтова от __________ 201_ г. № __________ передает (принимает) земельный участок из земель населенных пунктов, с кадастровым номером ____________, площадью ___________кв.м, с видом разрешенного использования:_____________________________________________, местоположение которого:_____________________________________________, для _______________________________________________, в границах, указанных в кадастровом паспорте участка, являющейся приложением к договору аренды  </w:t>
      </w:r>
      <w:r>
        <w:rPr>
          <w:b/>
          <w:bCs/>
          <w:color w:val="242424"/>
        </w:rPr>
        <w:t>№ ____-У  от  ______________________ 201___ г.</w:t>
      </w:r>
    </w:p>
    <w:p w14:paraId="1D409A48" w14:textId="77777777" w:rsidR="008777CD" w:rsidRDefault="008777CD" w:rsidP="008777CD">
      <w:pPr>
        <w:shd w:val="clear" w:color="auto" w:fill="FFFFFF"/>
        <w:spacing w:after="150" w:line="238" w:lineRule="atLeast"/>
        <w:ind w:firstLine="540"/>
        <w:jc w:val="both"/>
        <w:rPr>
          <w:rFonts w:ascii="Arial" w:hAnsi="Arial" w:cs="Arial"/>
          <w:color w:val="242424"/>
          <w:sz w:val="20"/>
          <w:szCs w:val="20"/>
        </w:rPr>
      </w:pPr>
      <w:r>
        <w:rPr>
          <w:color w:val="242424"/>
        </w:rPr>
        <w:t>В момент передачи земельный участок находится  в  состоянии,  пригодном для  использования  в соответствии с целями и условиями его предоставления.</w:t>
      </w:r>
    </w:p>
    <w:p w14:paraId="526B7BFF" w14:textId="77777777" w:rsidR="008777CD" w:rsidRDefault="008777CD" w:rsidP="008777CD">
      <w:pPr>
        <w:shd w:val="clear" w:color="auto" w:fill="FFFFFF"/>
        <w:spacing w:after="150" w:line="238" w:lineRule="atLeast"/>
        <w:ind w:firstLine="540"/>
        <w:jc w:val="both"/>
        <w:rPr>
          <w:rFonts w:ascii="Arial" w:hAnsi="Arial" w:cs="Arial"/>
          <w:color w:val="242424"/>
          <w:sz w:val="20"/>
          <w:szCs w:val="20"/>
        </w:rPr>
      </w:pPr>
      <w:r>
        <w:rPr>
          <w:color w:val="242424"/>
        </w:rPr>
        <w:t>Стороны взаимных претензий не имеют.</w:t>
      </w:r>
    </w:p>
    <w:p w14:paraId="0080B630" w14:textId="77777777" w:rsidR="008777CD" w:rsidRDefault="008777CD" w:rsidP="008777CD">
      <w:pPr>
        <w:shd w:val="clear" w:color="auto" w:fill="FFFFFF"/>
        <w:spacing w:after="150" w:line="238" w:lineRule="atLeast"/>
        <w:ind w:firstLine="540"/>
        <w:jc w:val="both"/>
        <w:rPr>
          <w:rFonts w:ascii="Arial" w:hAnsi="Arial" w:cs="Arial"/>
          <w:color w:val="242424"/>
          <w:sz w:val="20"/>
          <w:szCs w:val="20"/>
        </w:rPr>
      </w:pPr>
      <w:r>
        <w:rPr>
          <w:color w:val="242424"/>
        </w:rPr>
        <w:lastRenderedPageBreak/>
        <w:t>Настоящий Акт приема-передачи составлен и подписан сторонами в трех экземплярах.</w:t>
      </w:r>
    </w:p>
    <w:p w14:paraId="64DA0D07" w14:textId="77777777" w:rsidR="008777CD" w:rsidRDefault="008777CD" w:rsidP="008777CD">
      <w:pPr>
        <w:shd w:val="clear" w:color="auto" w:fill="FFFFFF"/>
        <w:spacing w:after="150" w:line="238" w:lineRule="atLeast"/>
        <w:jc w:val="both"/>
        <w:rPr>
          <w:rFonts w:ascii="Arial" w:hAnsi="Arial" w:cs="Arial"/>
          <w:color w:val="242424"/>
          <w:sz w:val="20"/>
          <w:szCs w:val="20"/>
        </w:rPr>
      </w:pPr>
      <w:r>
        <w:rPr>
          <w:color w:val="242424"/>
        </w:rPr>
        <w:t> </w:t>
      </w:r>
    </w:p>
    <w:p w14:paraId="1C32AB39" w14:textId="77777777" w:rsidR="008777CD" w:rsidRDefault="008777CD" w:rsidP="008777CD">
      <w:pPr>
        <w:shd w:val="clear" w:color="auto" w:fill="FFFFFF"/>
        <w:spacing w:line="238" w:lineRule="atLeast"/>
        <w:ind w:left="432" w:hanging="432"/>
        <w:jc w:val="center"/>
        <w:rPr>
          <w:rFonts w:ascii="Arial" w:hAnsi="Arial" w:cs="Arial"/>
          <w:color w:val="242424"/>
          <w:sz w:val="20"/>
          <w:szCs w:val="20"/>
        </w:rPr>
      </w:pPr>
      <w:r>
        <w:rPr>
          <w:color w:val="242424"/>
        </w:rPr>
        <w:t>1</w:t>
      </w:r>
      <w:r>
        <w:rPr>
          <w:color w:val="242424"/>
          <w:bdr w:val="none" w:sz="0" w:space="0" w:color="auto" w:frame="1"/>
        </w:rPr>
        <w:t>          </w:t>
      </w:r>
      <w:r>
        <w:rPr>
          <w:color w:val="242424"/>
        </w:rPr>
        <w:t>Реквизиты сторон</w:t>
      </w:r>
    </w:p>
    <w:tbl>
      <w:tblPr>
        <w:tblW w:w="9990" w:type="dxa"/>
        <w:shd w:val="clear" w:color="auto" w:fill="FFFFFF"/>
        <w:tblCellMar>
          <w:left w:w="0" w:type="dxa"/>
          <w:right w:w="0" w:type="dxa"/>
        </w:tblCellMar>
        <w:tblLook w:val="04A0" w:firstRow="1" w:lastRow="0" w:firstColumn="1" w:lastColumn="0" w:noHBand="0" w:noVBand="1"/>
      </w:tblPr>
      <w:tblGrid>
        <w:gridCol w:w="4958"/>
        <w:gridCol w:w="5032"/>
      </w:tblGrid>
      <w:tr w:rsidR="008777CD" w14:paraId="0BB77FDF" w14:textId="77777777" w:rsidTr="008777CD">
        <w:trPr>
          <w:trHeight w:val="2554"/>
        </w:trPr>
        <w:tc>
          <w:tcPr>
            <w:tcW w:w="4960" w:type="dxa"/>
            <w:tcBorders>
              <w:top w:val="nil"/>
              <w:left w:val="nil"/>
              <w:bottom w:val="nil"/>
              <w:right w:val="single" w:sz="6" w:space="0" w:color="EDEDEC"/>
            </w:tcBorders>
            <w:shd w:val="clear" w:color="auto" w:fill="auto"/>
            <w:tcMar>
              <w:top w:w="0" w:type="dxa"/>
              <w:left w:w="108" w:type="dxa"/>
              <w:bottom w:w="0" w:type="dxa"/>
              <w:right w:w="108" w:type="dxa"/>
            </w:tcMar>
            <w:hideMark/>
          </w:tcPr>
          <w:p w14:paraId="5EDF7B4D" w14:textId="77777777" w:rsidR="008777CD" w:rsidRDefault="008777CD">
            <w:pPr>
              <w:spacing w:after="150" w:line="238" w:lineRule="atLeast"/>
              <w:jc w:val="both"/>
              <w:rPr>
                <w:rFonts w:ascii="Arial" w:hAnsi="Arial" w:cs="Arial"/>
                <w:color w:val="242424"/>
                <w:sz w:val="20"/>
                <w:szCs w:val="20"/>
              </w:rPr>
            </w:pPr>
            <w:r>
              <w:rPr>
                <w:color w:val="242424"/>
                <w:sz w:val="20"/>
                <w:szCs w:val="20"/>
              </w:rPr>
              <w:t>Арендодатель:</w:t>
            </w:r>
          </w:p>
          <w:p w14:paraId="3E8A31C2" w14:textId="77777777" w:rsidR="008777CD" w:rsidRDefault="008777CD">
            <w:pPr>
              <w:spacing w:after="150" w:line="238" w:lineRule="atLeast"/>
              <w:rPr>
                <w:rFonts w:ascii="Arial" w:hAnsi="Arial" w:cs="Arial"/>
                <w:color w:val="242424"/>
                <w:sz w:val="20"/>
                <w:szCs w:val="20"/>
              </w:rPr>
            </w:pPr>
            <w:r>
              <w:rPr>
                <w:color w:val="242424"/>
                <w:sz w:val="20"/>
                <w:szCs w:val="20"/>
              </w:rPr>
              <w:t>Управление имущественных отношений  администрации города Лермонтова</w:t>
            </w:r>
          </w:p>
          <w:p w14:paraId="56A3B1D2" w14:textId="77777777" w:rsidR="008777CD" w:rsidRDefault="008777CD">
            <w:pPr>
              <w:spacing w:after="150" w:line="238" w:lineRule="atLeast"/>
              <w:rPr>
                <w:rFonts w:ascii="Arial" w:hAnsi="Arial" w:cs="Arial"/>
                <w:color w:val="242424"/>
                <w:sz w:val="20"/>
                <w:szCs w:val="20"/>
              </w:rPr>
            </w:pPr>
            <w:r>
              <w:rPr>
                <w:color w:val="242424"/>
                <w:sz w:val="20"/>
                <w:szCs w:val="20"/>
              </w:rPr>
              <w:t>357340, Ставропольский край,</w:t>
            </w:r>
          </w:p>
          <w:p w14:paraId="60E9B707" w14:textId="77777777" w:rsidR="008777CD" w:rsidRDefault="008777CD">
            <w:pPr>
              <w:spacing w:after="150" w:line="238" w:lineRule="atLeast"/>
              <w:jc w:val="both"/>
              <w:rPr>
                <w:rFonts w:ascii="Arial" w:hAnsi="Arial" w:cs="Arial"/>
                <w:color w:val="242424"/>
                <w:sz w:val="20"/>
                <w:szCs w:val="20"/>
              </w:rPr>
            </w:pPr>
            <w:r>
              <w:rPr>
                <w:color w:val="242424"/>
                <w:sz w:val="20"/>
                <w:szCs w:val="20"/>
              </w:rPr>
              <w:t> г. Лермонтов, ул. Решетника, 1,</w:t>
            </w:r>
          </w:p>
          <w:p w14:paraId="011F7D69" w14:textId="77777777" w:rsidR="008777CD" w:rsidRDefault="008777CD">
            <w:pPr>
              <w:spacing w:after="150" w:line="238" w:lineRule="atLeast"/>
              <w:jc w:val="both"/>
              <w:rPr>
                <w:rFonts w:ascii="Arial" w:hAnsi="Arial" w:cs="Arial"/>
                <w:color w:val="242424"/>
                <w:sz w:val="20"/>
                <w:szCs w:val="20"/>
              </w:rPr>
            </w:pPr>
            <w:r>
              <w:rPr>
                <w:color w:val="242424"/>
                <w:sz w:val="20"/>
                <w:szCs w:val="20"/>
              </w:rPr>
              <w:t>ИНН 2629001274, КПП 262901001,</w:t>
            </w:r>
          </w:p>
          <w:p w14:paraId="301ACDE8" w14:textId="77777777" w:rsidR="008777CD" w:rsidRDefault="008777CD">
            <w:pPr>
              <w:spacing w:after="150" w:line="238" w:lineRule="atLeast"/>
              <w:jc w:val="both"/>
              <w:rPr>
                <w:rFonts w:ascii="Arial" w:hAnsi="Arial" w:cs="Arial"/>
                <w:color w:val="242424"/>
                <w:sz w:val="20"/>
                <w:szCs w:val="20"/>
              </w:rPr>
            </w:pPr>
            <w:r>
              <w:rPr>
                <w:color w:val="242424"/>
                <w:sz w:val="20"/>
                <w:szCs w:val="20"/>
              </w:rPr>
              <w:t>КБК 602 111 050 1204 0000 120 </w:t>
            </w:r>
          </w:p>
          <w:p w14:paraId="0F5A0FEE" w14:textId="77777777" w:rsidR="008777CD" w:rsidRDefault="008777CD">
            <w:pPr>
              <w:spacing w:after="150" w:line="238" w:lineRule="atLeast"/>
              <w:rPr>
                <w:rFonts w:ascii="Arial" w:hAnsi="Arial" w:cs="Arial"/>
                <w:color w:val="242424"/>
                <w:sz w:val="20"/>
                <w:szCs w:val="20"/>
              </w:rPr>
            </w:pPr>
            <w:r>
              <w:rPr>
                <w:color w:val="242424"/>
                <w:sz w:val="20"/>
                <w:szCs w:val="20"/>
              </w:rPr>
              <w:t>_________________                                 </w:t>
            </w:r>
          </w:p>
        </w:tc>
        <w:tc>
          <w:tcPr>
            <w:tcW w:w="5034" w:type="dxa"/>
            <w:tcBorders>
              <w:top w:val="nil"/>
              <w:left w:val="nil"/>
              <w:bottom w:val="nil"/>
              <w:right w:val="nil"/>
            </w:tcBorders>
            <w:shd w:val="clear" w:color="auto" w:fill="auto"/>
            <w:tcMar>
              <w:top w:w="0" w:type="dxa"/>
              <w:left w:w="108" w:type="dxa"/>
              <w:bottom w:w="0" w:type="dxa"/>
              <w:right w:w="108" w:type="dxa"/>
            </w:tcMar>
            <w:hideMark/>
          </w:tcPr>
          <w:p w14:paraId="0D21E9DB" w14:textId="77777777" w:rsidR="008777CD" w:rsidRDefault="008777CD">
            <w:pPr>
              <w:spacing w:after="150" w:line="238" w:lineRule="atLeast"/>
              <w:jc w:val="both"/>
              <w:rPr>
                <w:rFonts w:ascii="Arial" w:hAnsi="Arial" w:cs="Arial"/>
                <w:color w:val="242424"/>
                <w:sz w:val="20"/>
                <w:szCs w:val="20"/>
              </w:rPr>
            </w:pPr>
            <w:r>
              <w:rPr>
                <w:color w:val="242424"/>
                <w:sz w:val="20"/>
                <w:szCs w:val="20"/>
              </w:rPr>
              <w:t>                                         Арендатор:</w:t>
            </w:r>
          </w:p>
          <w:p w14:paraId="69151DDB" w14:textId="77777777" w:rsidR="008777CD" w:rsidRDefault="008777CD">
            <w:pPr>
              <w:spacing w:after="150" w:line="238" w:lineRule="atLeast"/>
              <w:jc w:val="both"/>
              <w:rPr>
                <w:rFonts w:ascii="Arial" w:hAnsi="Arial" w:cs="Arial"/>
                <w:color w:val="242424"/>
                <w:sz w:val="20"/>
                <w:szCs w:val="20"/>
              </w:rPr>
            </w:pPr>
            <w:r>
              <w:rPr>
                <w:color w:val="242424"/>
                <w:sz w:val="20"/>
                <w:szCs w:val="20"/>
              </w:rPr>
              <w:t> </w:t>
            </w:r>
          </w:p>
          <w:p w14:paraId="6A2751F4" w14:textId="77777777" w:rsidR="008777CD" w:rsidRDefault="008777CD">
            <w:pPr>
              <w:spacing w:after="150" w:line="238" w:lineRule="atLeast"/>
              <w:rPr>
                <w:rFonts w:ascii="Arial" w:hAnsi="Arial" w:cs="Arial"/>
                <w:color w:val="242424"/>
                <w:sz w:val="20"/>
                <w:szCs w:val="20"/>
              </w:rPr>
            </w:pPr>
            <w:r>
              <w:rPr>
                <w:color w:val="242424"/>
                <w:sz w:val="20"/>
                <w:szCs w:val="20"/>
              </w:rPr>
              <w:t> </w:t>
            </w:r>
          </w:p>
          <w:p w14:paraId="017FFBAD" w14:textId="77777777" w:rsidR="008777CD" w:rsidRDefault="008777CD">
            <w:pPr>
              <w:spacing w:after="150" w:line="238" w:lineRule="atLeast"/>
              <w:rPr>
                <w:rFonts w:ascii="Arial" w:hAnsi="Arial" w:cs="Arial"/>
                <w:color w:val="242424"/>
                <w:sz w:val="20"/>
                <w:szCs w:val="20"/>
              </w:rPr>
            </w:pPr>
            <w:r>
              <w:rPr>
                <w:color w:val="242424"/>
                <w:sz w:val="20"/>
                <w:szCs w:val="20"/>
              </w:rPr>
              <w:t> </w:t>
            </w:r>
          </w:p>
          <w:p w14:paraId="25E6BCE5" w14:textId="77777777" w:rsidR="008777CD" w:rsidRDefault="008777CD">
            <w:pPr>
              <w:spacing w:after="150" w:line="238" w:lineRule="atLeast"/>
              <w:rPr>
                <w:rFonts w:ascii="Arial" w:hAnsi="Arial" w:cs="Arial"/>
                <w:color w:val="242424"/>
                <w:sz w:val="20"/>
                <w:szCs w:val="20"/>
              </w:rPr>
            </w:pPr>
            <w:r>
              <w:rPr>
                <w:color w:val="242424"/>
                <w:sz w:val="20"/>
                <w:szCs w:val="20"/>
              </w:rPr>
              <w:t> </w:t>
            </w:r>
          </w:p>
          <w:p w14:paraId="1FE954A4" w14:textId="77777777" w:rsidR="008777CD" w:rsidRDefault="008777CD">
            <w:pPr>
              <w:spacing w:after="150" w:line="238" w:lineRule="atLeast"/>
              <w:rPr>
                <w:rFonts w:ascii="Arial" w:hAnsi="Arial" w:cs="Arial"/>
                <w:color w:val="242424"/>
                <w:sz w:val="20"/>
                <w:szCs w:val="20"/>
              </w:rPr>
            </w:pPr>
            <w:r>
              <w:rPr>
                <w:color w:val="242424"/>
                <w:sz w:val="20"/>
                <w:szCs w:val="20"/>
              </w:rPr>
              <w:t> </w:t>
            </w:r>
          </w:p>
          <w:p w14:paraId="5560E670" w14:textId="77777777" w:rsidR="008777CD" w:rsidRDefault="008777CD">
            <w:pPr>
              <w:spacing w:after="150" w:line="238" w:lineRule="atLeast"/>
              <w:rPr>
                <w:rFonts w:ascii="Arial" w:hAnsi="Arial" w:cs="Arial"/>
                <w:color w:val="242424"/>
                <w:sz w:val="20"/>
                <w:szCs w:val="20"/>
              </w:rPr>
            </w:pPr>
            <w:r>
              <w:rPr>
                <w:color w:val="242424"/>
                <w:sz w:val="20"/>
                <w:szCs w:val="20"/>
              </w:rPr>
              <w:t> </w:t>
            </w:r>
          </w:p>
          <w:p w14:paraId="01754A7E" w14:textId="77777777" w:rsidR="008777CD" w:rsidRDefault="008777CD">
            <w:pPr>
              <w:spacing w:after="150" w:line="238" w:lineRule="atLeast"/>
              <w:rPr>
                <w:rFonts w:ascii="Arial" w:hAnsi="Arial" w:cs="Arial"/>
                <w:color w:val="242424"/>
                <w:sz w:val="20"/>
                <w:szCs w:val="20"/>
              </w:rPr>
            </w:pPr>
            <w:r>
              <w:rPr>
                <w:color w:val="242424"/>
                <w:sz w:val="20"/>
                <w:szCs w:val="20"/>
              </w:rPr>
              <w:t>                                 ___________________ </w:t>
            </w:r>
          </w:p>
        </w:tc>
      </w:tr>
    </w:tbl>
    <w:p w14:paraId="19B1350E" w14:textId="77777777" w:rsidR="008777CD" w:rsidRDefault="008777CD" w:rsidP="008777CD">
      <w:pPr>
        <w:shd w:val="clear" w:color="auto" w:fill="FFFFFF"/>
        <w:spacing w:line="238" w:lineRule="atLeast"/>
        <w:jc w:val="both"/>
        <w:rPr>
          <w:rFonts w:ascii="Arial" w:hAnsi="Arial" w:cs="Arial"/>
          <w:color w:val="242424"/>
          <w:sz w:val="20"/>
          <w:szCs w:val="20"/>
        </w:rPr>
      </w:pPr>
      <w:r>
        <w:rPr>
          <w:color w:val="242424"/>
          <w:spacing w:val="-7"/>
          <w:bdr w:val="none" w:sz="0" w:space="0" w:color="auto" w:frame="1"/>
        </w:rPr>
        <w:t>                                                                                                                                                                                                                                      </w:t>
      </w:r>
    </w:p>
    <w:p w14:paraId="3E4D0B0D" w14:textId="77777777" w:rsidR="008777CD" w:rsidRDefault="008777CD" w:rsidP="008777CD">
      <w:pPr>
        <w:shd w:val="clear" w:color="auto" w:fill="FFFFFF"/>
        <w:spacing w:line="238" w:lineRule="atLeast"/>
        <w:jc w:val="both"/>
        <w:rPr>
          <w:rFonts w:ascii="Arial" w:hAnsi="Arial" w:cs="Arial"/>
          <w:color w:val="242424"/>
          <w:sz w:val="20"/>
          <w:szCs w:val="20"/>
        </w:rPr>
      </w:pPr>
      <w:r>
        <w:rPr>
          <w:color w:val="242424"/>
          <w:spacing w:val="-7"/>
          <w:bdr w:val="none" w:sz="0" w:space="0" w:color="auto" w:frame="1"/>
        </w:rPr>
        <w:t>                                         </w:t>
      </w:r>
    </w:p>
    <w:p w14:paraId="2CADD351" w14:textId="77777777" w:rsidR="008777CD" w:rsidRDefault="008777CD" w:rsidP="008777CD">
      <w:pPr>
        <w:shd w:val="clear" w:color="auto" w:fill="FFFFFF"/>
        <w:spacing w:line="240" w:lineRule="atLeast"/>
        <w:ind w:hanging="142"/>
        <w:rPr>
          <w:rFonts w:ascii="Arial" w:hAnsi="Arial" w:cs="Arial"/>
          <w:color w:val="242424"/>
          <w:sz w:val="20"/>
          <w:szCs w:val="20"/>
        </w:rPr>
      </w:pPr>
      <w:r>
        <w:rPr>
          <w:color w:val="242424"/>
          <w:bdr w:val="none" w:sz="0" w:space="0" w:color="auto" w:frame="1"/>
          <w:lang w:val="x-none"/>
        </w:rPr>
        <w:t>   Начальник управления</w:t>
      </w:r>
    </w:p>
    <w:p w14:paraId="2390A7A3" w14:textId="77777777" w:rsidR="008777CD" w:rsidRDefault="008777CD" w:rsidP="008777CD">
      <w:pPr>
        <w:shd w:val="clear" w:color="auto" w:fill="FFFFFF"/>
        <w:spacing w:after="150" w:line="240" w:lineRule="atLeast"/>
        <w:rPr>
          <w:rFonts w:ascii="Arial" w:hAnsi="Arial" w:cs="Arial"/>
          <w:color w:val="242424"/>
          <w:sz w:val="20"/>
          <w:szCs w:val="20"/>
        </w:rPr>
      </w:pPr>
      <w:r>
        <w:rPr>
          <w:color w:val="242424"/>
        </w:rPr>
        <w:t> имущественных отношений</w:t>
      </w:r>
    </w:p>
    <w:p w14:paraId="7F7BF08D" w14:textId="77777777" w:rsidR="008777CD" w:rsidRDefault="008777CD" w:rsidP="008777CD">
      <w:pPr>
        <w:shd w:val="clear" w:color="auto" w:fill="FFFFFF"/>
        <w:spacing w:after="150" w:line="240" w:lineRule="atLeast"/>
        <w:rPr>
          <w:rFonts w:ascii="Arial" w:hAnsi="Arial" w:cs="Arial"/>
          <w:color w:val="242424"/>
          <w:sz w:val="20"/>
          <w:szCs w:val="20"/>
        </w:rPr>
      </w:pPr>
      <w:r>
        <w:rPr>
          <w:color w:val="242424"/>
        </w:rPr>
        <w:t> администрации города Лермонтова                                                       А.М. Иванов</w:t>
      </w:r>
    </w:p>
    <w:p w14:paraId="0B049761" w14:textId="449C397F" w:rsidR="00EB28B0" w:rsidRPr="008777CD" w:rsidRDefault="00EB28B0" w:rsidP="008777CD">
      <w:bookmarkStart w:id="2" w:name="_GoBack"/>
      <w:bookmarkEnd w:id="2"/>
    </w:p>
    <w:sectPr w:rsidR="00EB28B0" w:rsidRPr="008777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83B67"/>
    <w:multiLevelType w:val="multilevel"/>
    <w:tmpl w:val="32E4B7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871E0E"/>
    <w:multiLevelType w:val="multilevel"/>
    <w:tmpl w:val="61D24E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0B1BFD"/>
    <w:multiLevelType w:val="multilevel"/>
    <w:tmpl w:val="D4E63A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976CDF"/>
    <w:multiLevelType w:val="multilevel"/>
    <w:tmpl w:val="093A48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7A303F"/>
    <w:multiLevelType w:val="multilevel"/>
    <w:tmpl w:val="29341C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274146"/>
    <w:multiLevelType w:val="multilevel"/>
    <w:tmpl w:val="A78642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131016"/>
    <w:multiLevelType w:val="multilevel"/>
    <w:tmpl w:val="B980E4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114FAF"/>
    <w:multiLevelType w:val="multilevel"/>
    <w:tmpl w:val="5D6A32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472A0B"/>
    <w:multiLevelType w:val="multilevel"/>
    <w:tmpl w:val="6242E3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E9627A"/>
    <w:multiLevelType w:val="multilevel"/>
    <w:tmpl w:val="47F26F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B0F3EC0"/>
    <w:multiLevelType w:val="multilevel"/>
    <w:tmpl w:val="0B8C78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D2D041D"/>
    <w:multiLevelType w:val="multilevel"/>
    <w:tmpl w:val="F6305A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4"/>
  </w:num>
  <w:num w:numId="3">
    <w:abstractNumId w:val="8"/>
  </w:num>
  <w:num w:numId="4">
    <w:abstractNumId w:val="3"/>
  </w:num>
  <w:num w:numId="5">
    <w:abstractNumId w:val="9"/>
  </w:num>
  <w:num w:numId="6">
    <w:abstractNumId w:val="7"/>
  </w:num>
  <w:num w:numId="7">
    <w:abstractNumId w:val="10"/>
  </w:num>
  <w:num w:numId="8">
    <w:abstractNumId w:val="2"/>
  </w:num>
  <w:num w:numId="9">
    <w:abstractNumId w:val="5"/>
  </w:num>
  <w:num w:numId="10">
    <w:abstractNumId w:val="1"/>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254"/>
    <w:rsid w:val="00116873"/>
    <w:rsid w:val="001A2B7A"/>
    <w:rsid w:val="00281B84"/>
    <w:rsid w:val="00294AF2"/>
    <w:rsid w:val="002F3254"/>
    <w:rsid w:val="003647E3"/>
    <w:rsid w:val="003B151E"/>
    <w:rsid w:val="0044488B"/>
    <w:rsid w:val="004C3878"/>
    <w:rsid w:val="004E0B6E"/>
    <w:rsid w:val="00516CBA"/>
    <w:rsid w:val="005325F6"/>
    <w:rsid w:val="005A326D"/>
    <w:rsid w:val="006F6DAA"/>
    <w:rsid w:val="007229C2"/>
    <w:rsid w:val="00863DA5"/>
    <w:rsid w:val="008777CD"/>
    <w:rsid w:val="008B0288"/>
    <w:rsid w:val="008C6F88"/>
    <w:rsid w:val="008E5581"/>
    <w:rsid w:val="00974958"/>
    <w:rsid w:val="00983ED7"/>
    <w:rsid w:val="0098790C"/>
    <w:rsid w:val="009B12A7"/>
    <w:rsid w:val="00A708EB"/>
    <w:rsid w:val="00AA36E3"/>
    <w:rsid w:val="00AB64E8"/>
    <w:rsid w:val="00C12047"/>
    <w:rsid w:val="00C85139"/>
    <w:rsid w:val="00CF64F6"/>
    <w:rsid w:val="00CF6C10"/>
    <w:rsid w:val="00D853E6"/>
    <w:rsid w:val="00E763A3"/>
    <w:rsid w:val="00EB28B0"/>
    <w:rsid w:val="00F67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9395D1-51E4-403B-9D61-DF52A2DC2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3">
    <w:name w:val="heading 3"/>
    <w:basedOn w:val="a"/>
    <w:link w:val="30"/>
    <w:uiPriority w:val="9"/>
    <w:qFormat/>
    <w:rsid w:val="00C8513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8513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281B84"/>
    <w:rPr>
      <w:color w:val="0000FF"/>
      <w:u w:val="single"/>
    </w:rPr>
  </w:style>
  <w:style w:type="paragraph" w:customStyle="1" w:styleId="msonormal0">
    <w:name w:val="msonormal"/>
    <w:basedOn w:val="a"/>
    <w:rsid w:val="00294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FollowedHyperlink"/>
    <w:basedOn w:val="a0"/>
    <w:uiPriority w:val="99"/>
    <w:semiHidden/>
    <w:unhideWhenUsed/>
    <w:rsid w:val="00294AF2"/>
    <w:rPr>
      <w:color w:val="800080"/>
      <w:u w:val="single"/>
    </w:rPr>
  </w:style>
  <w:style w:type="paragraph" w:customStyle="1" w:styleId="2">
    <w:name w:val="2"/>
    <w:basedOn w:val="a"/>
    <w:rsid w:val="00294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act">
    <w:name w:val="exact"/>
    <w:basedOn w:val="a0"/>
    <w:rsid w:val="00294AF2"/>
  </w:style>
  <w:style w:type="paragraph" w:styleId="a5">
    <w:name w:val="Normal (Web)"/>
    <w:basedOn w:val="a"/>
    <w:uiPriority w:val="99"/>
    <w:semiHidden/>
    <w:unhideWhenUsed/>
    <w:rsid w:val="00294A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0">
    <w:name w:val="30"/>
    <w:basedOn w:val="a"/>
    <w:rsid w:val="00294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exact">
    <w:name w:val="3exact"/>
    <w:basedOn w:val="a0"/>
    <w:rsid w:val="00294AF2"/>
  </w:style>
  <w:style w:type="paragraph" w:customStyle="1" w:styleId="consplusnormal">
    <w:name w:val="consplusnormal"/>
    <w:basedOn w:val="a"/>
    <w:rsid w:val="009B12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Subtitle"/>
    <w:basedOn w:val="a"/>
    <w:link w:val="a7"/>
    <w:uiPriority w:val="11"/>
    <w:qFormat/>
    <w:rsid w:val="009879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Подзаголовок Знак"/>
    <w:basedOn w:val="a0"/>
    <w:link w:val="a6"/>
    <w:uiPriority w:val="11"/>
    <w:rsid w:val="0098790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79448">
      <w:bodyDiv w:val="1"/>
      <w:marLeft w:val="0"/>
      <w:marRight w:val="0"/>
      <w:marTop w:val="0"/>
      <w:marBottom w:val="0"/>
      <w:divBdr>
        <w:top w:val="none" w:sz="0" w:space="0" w:color="auto"/>
        <w:left w:val="none" w:sz="0" w:space="0" w:color="auto"/>
        <w:bottom w:val="none" w:sz="0" w:space="0" w:color="auto"/>
        <w:right w:val="none" w:sz="0" w:space="0" w:color="auto"/>
      </w:divBdr>
    </w:div>
    <w:div w:id="111020904">
      <w:bodyDiv w:val="1"/>
      <w:marLeft w:val="0"/>
      <w:marRight w:val="0"/>
      <w:marTop w:val="0"/>
      <w:marBottom w:val="0"/>
      <w:divBdr>
        <w:top w:val="none" w:sz="0" w:space="0" w:color="auto"/>
        <w:left w:val="none" w:sz="0" w:space="0" w:color="auto"/>
        <w:bottom w:val="none" w:sz="0" w:space="0" w:color="auto"/>
        <w:right w:val="none" w:sz="0" w:space="0" w:color="auto"/>
      </w:divBdr>
    </w:div>
    <w:div w:id="208080119">
      <w:bodyDiv w:val="1"/>
      <w:marLeft w:val="0"/>
      <w:marRight w:val="0"/>
      <w:marTop w:val="0"/>
      <w:marBottom w:val="0"/>
      <w:divBdr>
        <w:top w:val="none" w:sz="0" w:space="0" w:color="auto"/>
        <w:left w:val="none" w:sz="0" w:space="0" w:color="auto"/>
        <w:bottom w:val="none" w:sz="0" w:space="0" w:color="auto"/>
        <w:right w:val="none" w:sz="0" w:space="0" w:color="auto"/>
      </w:divBdr>
    </w:div>
    <w:div w:id="237329015">
      <w:bodyDiv w:val="1"/>
      <w:marLeft w:val="0"/>
      <w:marRight w:val="0"/>
      <w:marTop w:val="0"/>
      <w:marBottom w:val="0"/>
      <w:divBdr>
        <w:top w:val="none" w:sz="0" w:space="0" w:color="auto"/>
        <w:left w:val="none" w:sz="0" w:space="0" w:color="auto"/>
        <w:bottom w:val="none" w:sz="0" w:space="0" w:color="auto"/>
        <w:right w:val="none" w:sz="0" w:space="0" w:color="auto"/>
      </w:divBdr>
    </w:div>
    <w:div w:id="272443440">
      <w:bodyDiv w:val="1"/>
      <w:marLeft w:val="0"/>
      <w:marRight w:val="0"/>
      <w:marTop w:val="0"/>
      <w:marBottom w:val="0"/>
      <w:divBdr>
        <w:top w:val="none" w:sz="0" w:space="0" w:color="auto"/>
        <w:left w:val="none" w:sz="0" w:space="0" w:color="auto"/>
        <w:bottom w:val="none" w:sz="0" w:space="0" w:color="auto"/>
        <w:right w:val="none" w:sz="0" w:space="0" w:color="auto"/>
      </w:divBdr>
    </w:div>
    <w:div w:id="356853631">
      <w:bodyDiv w:val="1"/>
      <w:marLeft w:val="0"/>
      <w:marRight w:val="0"/>
      <w:marTop w:val="0"/>
      <w:marBottom w:val="0"/>
      <w:divBdr>
        <w:top w:val="none" w:sz="0" w:space="0" w:color="auto"/>
        <w:left w:val="none" w:sz="0" w:space="0" w:color="auto"/>
        <w:bottom w:val="none" w:sz="0" w:space="0" w:color="auto"/>
        <w:right w:val="none" w:sz="0" w:space="0" w:color="auto"/>
      </w:divBdr>
    </w:div>
    <w:div w:id="380835195">
      <w:bodyDiv w:val="1"/>
      <w:marLeft w:val="0"/>
      <w:marRight w:val="0"/>
      <w:marTop w:val="0"/>
      <w:marBottom w:val="0"/>
      <w:divBdr>
        <w:top w:val="none" w:sz="0" w:space="0" w:color="auto"/>
        <w:left w:val="none" w:sz="0" w:space="0" w:color="auto"/>
        <w:bottom w:val="none" w:sz="0" w:space="0" w:color="auto"/>
        <w:right w:val="none" w:sz="0" w:space="0" w:color="auto"/>
      </w:divBdr>
    </w:div>
    <w:div w:id="397947372">
      <w:bodyDiv w:val="1"/>
      <w:marLeft w:val="0"/>
      <w:marRight w:val="0"/>
      <w:marTop w:val="0"/>
      <w:marBottom w:val="0"/>
      <w:divBdr>
        <w:top w:val="none" w:sz="0" w:space="0" w:color="auto"/>
        <w:left w:val="none" w:sz="0" w:space="0" w:color="auto"/>
        <w:bottom w:val="none" w:sz="0" w:space="0" w:color="auto"/>
        <w:right w:val="none" w:sz="0" w:space="0" w:color="auto"/>
      </w:divBdr>
    </w:div>
    <w:div w:id="437215021">
      <w:bodyDiv w:val="1"/>
      <w:marLeft w:val="0"/>
      <w:marRight w:val="0"/>
      <w:marTop w:val="0"/>
      <w:marBottom w:val="0"/>
      <w:divBdr>
        <w:top w:val="none" w:sz="0" w:space="0" w:color="auto"/>
        <w:left w:val="none" w:sz="0" w:space="0" w:color="auto"/>
        <w:bottom w:val="none" w:sz="0" w:space="0" w:color="auto"/>
        <w:right w:val="none" w:sz="0" w:space="0" w:color="auto"/>
      </w:divBdr>
    </w:div>
    <w:div w:id="605505111">
      <w:bodyDiv w:val="1"/>
      <w:marLeft w:val="0"/>
      <w:marRight w:val="0"/>
      <w:marTop w:val="0"/>
      <w:marBottom w:val="0"/>
      <w:divBdr>
        <w:top w:val="none" w:sz="0" w:space="0" w:color="auto"/>
        <w:left w:val="none" w:sz="0" w:space="0" w:color="auto"/>
        <w:bottom w:val="none" w:sz="0" w:space="0" w:color="auto"/>
        <w:right w:val="none" w:sz="0" w:space="0" w:color="auto"/>
      </w:divBdr>
    </w:div>
    <w:div w:id="611402910">
      <w:bodyDiv w:val="1"/>
      <w:marLeft w:val="0"/>
      <w:marRight w:val="0"/>
      <w:marTop w:val="0"/>
      <w:marBottom w:val="0"/>
      <w:divBdr>
        <w:top w:val="none" w:sz="0" w:space="0" w:color="auto"/>
        <w:left w:val="none" w:sz="0" w:space="0" w:color="auto"/>
        <w:bottom w:val="none" w:sz="0" w:space="0" w:color="auto"/>
        <w:right w:val="none" w:sz="0" w:space="0" w:color="auto"/>
      </w:divBdr>
    </w:div>
    <w:div w:id="663316584">
      <w:bodyDiv w:val="1"/>
      <w:marLeft w:val="0"/>
      <w:marRight w:val="0"/>
      <w:marTop w:val="0"/>
      <w:marBottom w:val="0"/>
      <w:divBdr>
        <w:top w:val="none" w:sz="0" w:space="0" w:color="auto"/>
        <w:left w:val="none" w:sz="0" w:space="0" w:color="auto"/>
        <w:bottom w:val="none" w:sz="0" w:space="0" w:color="auto"/>
        <w:right w:val="none" w:sz="0" w:space="0" w:color="auto"/>
      </w:divBdr>
    </w:div>
    <w:div w:id="999625691">
      <w:bodyDiv w:val="1"/>
      <w:marLeft w:val="0"/>
      <w:marRight w:val="0"/>
      <w:marTop w:val="0"/>
      <w:marBottom w:val="0"/>
      <w:divBdr>
        <w:top w:val="none" w:sz="0" w:space="0" w:color="auto"/>
        <w:left w:val="none" w:sz="0" w:space="0" w:color="auto"/>
        <w:bottom w:val="none" w:sz="0" w:space="0" w:color="auto"/>
        <w:right w:val="none" w:sz="0" w:space="0" w:color="auto"/>
      </w:divBdr>
    </w:div>
    <w:div w:id="1019624260">
      <w:bodyDiv w:val="1"/>
      <w:marLeft w:val="0"/>
      <w:marRight w:val="0"/>
      <w:marTop w:val="0"/>
      <w:marBottom w:val="0"/>
      <w:divBdr>
        <w:top w:val="none" w:sz="0" w:space="0" w:color="auto"/>
        <w:left w:val="none" w:sz="0" w:space="0" w:color="auto"/>
        <w:bottom w:val="none" w:sz="0" w:space="0" w:color="auto"/>
        <w:right w:val="none" w:sz="0" w:space="0" w:color="auto"/>
      </w:divBdr>
    </w:div>
    <w:div w:id="1069696184">
      <w:bodyDiv w:val="1"/>
      <w:marLeft w:val="0"/>
      <w:marRight w:val="0"/>
      <w:marTop w:val="0"/>
      <w:marBottom w:val="0"/>
      <w:divBdr>
        <w:top w:val="none" w:sz="0" w:space="0" w:color="auto"/>
        <w:left w:val="none" w:sz="0" w:space="0" w:color="auto"/>
        <w:bottom w:val="none" w:sz="0" w:space="0" w:color="auto"/>
        <w:right w:val="none" w:sz="0" w:space="0" w:color="auto"/>
      </w:divBdr>
    </w:div>
    <w:div w:id="1102915563">
      <w:bodyDiv w:val="1"/>
      <w:marLeft w:val="0"/>
      <w:marRight w:val="0"/>
      <w:marTop w:val="0"/>
      <w:marBottom w:val="0"/>
      <w:divBdr>
        <w:top w:val="none" w:sz="0" w:space="0" w:color="auto"/>
        <w:left w:val="none" w:sz="0" w:space="0" w:color="auto"/>
        <w:bottom w:val="none" w:sz="0" w:space="0" w:color="auto"/>
        <w:right w:val="none" w:sz="0" w:space="0" w:color="auto"/>
      </w:divBdr>
    </w:div>
    <w:div w:id="1117987688">
      <w:bodyDiv w:val="1"/>
      <w:marLeft w:val="0"/>
      <w:marRight w:val="0"/>
      <w:marTop w:val="0"/>
      <w:marBottom w:val="0"/>
      <w:divBdr>
        <w:top w:val="none" w:sz="0" w:space="0" w:color="auto"/>
        <w:left w:val="none" w:sz="0" w:space="0" w:color="auto"/>
        <w:bottom w:val="none" w:sz="0" w:space="0" w:color="auto"/>
        <w:right w:val="none" w:sz="0" w:space="0" w:color="auto"/>
      </w:divBdr>
    </w:div>
    <w:div w:id="1371414132">
      <w:bodyDiv w:val="1"/>
      <w:marLeft w:val="0"/>
      <w:marRight w:val="0"/>
      <w:marTop w:val="0"/>
      <w:marBottom w:val="0"/>
      <w:divBdr>
        <w:top w:val="none" w:sz="0" w:space="0" w:color="auto"/>
        <w:left w:val="none" w:sz="0" w:space="0" w:color="auto"/>
        <w:bottom w:val="none" w:sz="0" w:space="0" w:color="auto"/>
        <w:right w:val="none" w:sz="0" w:space="0" w:color="auto"/>
      </w:divBdr>
    </w:div>
    <w:div w:id="1424759763">
      <w:bodyDiv w:val="1"/>
      <w:marLeft w:val="0"/>
      <w:marRight w:val="0"/>
      <w:marTop w:val="0"/>
      <w:marBottom w:val="0"/>
      <w:divBdr>
        <w:top w:val="none" w:sz="0" w:space="0" w:color="auto"/>
        <w:left w:val="none" w:sz="0" w:space="0" w:color="auto"/>
        <w:bottom w:val="none" w:sz="0" w:space="0" w:color="auto"/>
        <w:right w:val="none" w:sz="0" w:space="0" w:color="auto"/>
      </w:divBdr>
    </w:div>
    <w:div w:id="1462960919">
      <w:bodyDiv w:val="1"/>
      <w:marLeft w:val="0"/>
      <w:marRight w:val="0"/>
      <w:marTop w:val="0"/>
      <w:marBottom w:val="0"/>
      <w:divBdr>
        <w:top w:val="none" w:sz="0" w:space="0" w:color="auto"/>
        <w:left w:val="none" w:sz="0" w:space="0" w:color="auto"/>
        <w:bottom w:val="none" w:sz="0" w:space="0" w:color="auto"/>
        <w:right w:val="none" w:sz="0" w:space="0" w:color="auto"/>
      </w:divBdr>
      <w:divsChild>
        <w:div w:id="1710254918">
          <w:marLeft w:val="0"/>
          <w:marRight w:val="0"/>
          <w:marTop w:val="0"/>
          <w:marBottom w:val="0"/>
          <w:divBdr>
            <w:top w:val="none" w:sz="0" w:space="0" w:color="auto"/>
            <w:left w:val="none" w:sz="0" w:space="0" w:color="auto"/>
            <w:bottom w:val="none" w:sz="0" w:space="0" w:color="auto"/>
            <w:right w:val="none" w:sz="0" w:space="0" w:color="auto"/>
          </w:divBdr>
          <w:divsChild>
            <w:div w:id="1135374340">
              <w:marLeft w:val="0"/>
              <w:marRight w:val="0"/>
              <w:marTop w:val="0"/>
              <w:marBottom w:val="0"/>
              <w:divBdr>
                <w:top w:val="none" w:sz="0" w:space="0" w:color="auto"/>
                <w:left w:val="none" w:sz="0" w:space="0" w:color="auto"/>
                <w:bottom w:val="none" w:sz="0" w:space="0" w:color="auto"/>
                <w:right w:val="none" w:sz="0" w:space="0" w:color="auto"/>
              </w:divBdr>
            </w:div>
          </w:divsChild>
        </w:div>
        <w:div w:id="35662850">
          <w:marLeft w:val="0"/>
          <w:marRight w:val="0"/>
          <w:marTop w:val="0"/>
          <w:marBottom w:val="0"/>
          <w:divBdr>
            <w:top w:val="none" w:sz="0" w:space="0" w:color="auto"/>
            <w:left w:val="none" w:sz="0" w:space="0" w:color="auto"/>
            <w:bottom w:val="none" w:sz="0" w:space="0" w:color="auto"/>
            <w:right w:val="none" w:sz="0" w:space="0" w:color="auto"/>
          </w:divBdr>
          <w:divsChild>
            <w:div w:id="2008508044">
              <w:marLeft w:val="0"/>
              <w:marRight w:val="0"/>
              <w:marTop w:val="0"/>
              <w:marBottom w:val="0"/>
              <w:divBdr>
                <w:top w:val="none" w:sz="0" w:space="0" w:color="auto"/>
                <w:left w:val="none" w:sz="0" w:space="0" w:color="auto"/>
                <w:bottom w:val="none" w:sz="0" w:space="0" w:color="auto"/>
                <w:right w:val="none" w:sz="0" w:space="0" w:color="auto"/>
              </w:divBdr>
            </w:div>
            <w:div w:id="279533517">
              <w:marLeft w:val="0"/>
              <w:marRight w:val="0"/>
              <w:marTop w:val="0"/>
              <w:marBottom w:val="0"/>
              <w:divBdr>
                <w:top w:val="none" w:sz="0" w:space="0" w:color="auto"/>
                <w:left w:val="none" w:sz="0" w:space="0" w:color="auto"/>
                <w:bottom w:val="none" w:sz="0" w:space="0" w:color="auto"/>
                <w:right w:val="none" w:sz="0" w:space="0" w:color="auto"/>
              </w:divBdr>
            </w:div>
          </w:divsChild>
        </w:div>
        <w:div w:id="1470317011">
          <w:marLeft w:val="0"/>
          <w:marRight w:val="0"/>
          <w:marTop w:val="0"/>
          <w:marBottom w:val="0"/>
          <w:divBdr>
            <w:top w:val="none" w:sz="0" w:space="0" w:color="auto"/>
            <w:left w:val="none" w:sz="0" w:space="0" w:color="auto"/>
            <w:bottom w:val="none" w:sz="0" w:space="0" w:color="auto"/>
            <w:right w:val="none" w:sz="0" w:space="0" w:color="auto"/>
          </w:divBdr>
        </w:div>
        <w:div w:id="1516575318">
          <w:marLeft w:val="0"/>
          <w:marRight w:val="0"/>
          <w:marTop w:val="0"/>
          <w:marBottom w:val="0"/>
          <w:divBdr>
            <w:top w:val="none" w:sz="0" w:space="0" w:color="auto"/>
            <w:left w:val="none" w:sz="0" w:space="0" w:color="auto"/>
            <w:bottom w:val="none" w:sz="0" w:space="0" w:color="auto"/>
            <w:right w:val="none" w:sz="0" w:space="0" w:color="auto"/>
          </w:divBdr>
        </w:div>
        <w:div w:id="1807313539">
          <w:marLeft w:val="0"/>
          <w:marRight w:val="0"/>
          <w:marTop w:val="0"/>
          <w:marBottom w:val="0"/>
          <w:divBdr>
            <w:top w:val="none" w:sz="0" w:space="0" w:color="auto"/>
            <w:left w:val="none" w:sz="0" w:space="0" w:color="auto"/>
            <w:bottom w:val="none" w:sz="0" w:space="0" w:color="auto"/>
            <w:right w:val="none" w:sz="0" w:space="0" w:color="auto"/>
          </w:divBdr>
        </w:div>
        <w:div w:id="1399325195">
          <w:marLeft w:val="0"/>
          <w:marRight w:val="0"/>
          <w:marTop w:val="0"/>
          <w:marBottom w:val="0"/>
          <w:divBdr>
            <w:top w:val="none" w:sz="0" w:space="0" w:color="auto"/>
            <w:left w:val="none" w:sz="0" w:space="0" w:color="auto"/>
            <w:bottom w:val="none" w:sz="0" w:space="0" w:color="auto"/>
            <w:right w:val="none" w:sz="0" w:space="0" w:color="auto"/>
          </w:divBdr>
        </w:div>
        <w:div w:id="1950231956">
          <w:marLeft w:val="0"/>
          <w:marRight w:val="0"/>
          <w:marTop w:val="0"/>
          <w:marBottom w:val="0"/>
          <w:divBdr>
            <w:top w:val="none" w:sz="0" w:space="0" w:color="auto"/>
            <w:left w:val="none" w:sz="0" w:space="0" w:color="auto"/>
            <w:bottom w:val="none" w:sz="0" w:space="0" w:color="auto"/>
            <w:right w:val="none" w:sz="0" w:space="0" w:color="auto"/>
          </w:divBdr>
        </w:div>
        <w:div w:id="880282875">
          <w:marLeft w:val="0"/>
          <w:marRight w:val="0"/>
          <w:marTop w:val="0"/>
          <w:marBottom w:val="0"/>
          <w:divBdr>
            <w:top w:val="none" w:sz="0" w:space="0" w:color="auto"/>
            <w:left w:val="none" w:sz="0" w:space="0" w:color="auto"/>
            <w:bottom w:val="none" w:sz="0" w:space="0" w:color="auto"/>
            <w:right w:val="none" w:sz="0" w:space="0" w:color="auto"/>
          </w:divBdr>
          <w:divsChild>
            <w:div w:id="490683895">
              <w:marLeft w:val="0"/>
              <w:marRight w:val="0"/>
              <w:marTop w:val="0"/>
              <w:marBottom w:val="0"/>
              <w:divBdr>
                <w:top w:val="none" w:sz="0" w:space="0" w:color="auto"/>
                <w:left w:val="none" w:sz="0" w:space="0" w:color="auto"/>
                <w:bottom w:val="none" w:sz="0" w:space="0" w:color="auto"/>
                <w:right w:val="none" w:sz="0" w:space="0" w:color="auto"/>
              </w:divBdr>
            </w:div>
          </w:divsChild>
        </w:div>
        <w:div w:id="2074236134">
          <w:marLeft w:val="0"/>
          <w:marRight w:val="0"/>
          <w:marTop w:val="0"/>
          <w:marBottom w:val="0"/>
          <w:divBdr>
            <w:top w:val="none" w:sz="0" w:space="0" w:color="auto"/>
            <w:left w:val="none" w:sz="0" w:space="0" w:color="auto"/>
            <w:bottom w:val="none" w:sz="0" w:space="0" w:color="auto"/>
            <w:right w:val="none" w:sz="0" w:space="0" w:color="auto"/>
          </w:divBdr>
        </w:div>
        <w:div w:id="296960944">
          <w:marLeft w:val="0"/>
          <w:marRight w:val="0"/>
          <w:marTop w:val="0"/>
          <w:marBottom w:val="0"/>
          <w:divBdr>
            <w:top w:val="single" w:sz="8" w:space="0" w:color="auto"/>
            <w:left w:val="none" w:sz="0" w:space="0" w:color="auto"/>
            <w:bottom w:val="none" w:sz="0" w:space="0" w:color="auto"/>
            <w:right w:val="none" w:sz="0" w:space="0" w:color="auto"/>
          </w:divBdr>
        </w:div>
      </w:divsChild>
    </w:div>
    <w:div w:id="1575160749">
      <w:bodyDiv w:val="1"/>
      <w:marLeft w:val="0"/>
      <w:marRight w:val="0"/>
      <w:marTop w:val="0"/>
      <w:marBottom w:val="0"/>
      <w:divBdr>
        <w:top w:val="none" w:sz="0" w:space="0" w:color="auto"/>
        <w:left w:val="none" w:sz="0" w:space="0" w:color="auto"/>
        <w:bottom w:val="none" w:sz="0" w:space="0" w:color="auto"/>
        <w:right w:val="none" w:sz="0" w:space="0" w:color="auto"/>
      </w:divBdr>
    </w:div>
    <w:div w:id="1594361423">
      <w:bodyDiv w:val="1"/>
      <w:marLeft w:val="0"/>
      <w:marRight w:val="0"/>
      <w:marTop w:val="0"/>
      <w:marBottom w:val="0"/>
      <w:divBdr>
        <w:top w:val="none" w:sz="0" w:space="0" w:color="auto"/>
        <w:left w:val="none" w:sz="0" w:space="0" w:color="auto"/>
        <w:bottom w:val="none" w:sz="0" w:space="0" w:color="auto"/>
        <w:right w:val="none" w:sz="0" w:space="0" w:color="auto"/>
      </w:divBdr>
    </w:div>
    <w:div w:id="1661959330">
      <w:bodyDiv w:val="1"/>
      <w:marLeft w:val="0"/>
      <w:marRight w:val="0"/>
      <w:marTop w:val="0"/>
      <w:marBottom w:val="0"/>
      <w:divBdr>
        <w:top w:val="none" w:sz="0" w:space="0" w:color="auto"/>
        <w:left w:val="none" w:sz="0" w:space="0" w:color="auto"/>
        <w:bottom w:val="none" w:sz="0" w:space="0" w:color="auto"/>
        <w:right w:val="none" w:sz="0" w:space="0" w:color="auto"/>
      </w:divBdr>
    </w:div>
    <w:div w:id="1701053607">
      <w:bodyDiv w:val="1"/>
      <w:marLeft w:val="0"/>
      <w:marRight w:val="0"/>
      <w:marTop w:val="0"/>
      <w:marBottom w:val="0"/>
      <w:divBdr>
        <w:top w:val="none" w:sz="0" w:space="0" w:color="auto"/>
        <w:left w:val="none" w:sz="0" w:space="0" w:color="auto"/>
        <w:bottom w:val="none" w:sz="0" w:space="0" w:color="auto"/>
        <w:right w:val="none" w:sz="0" w:space="0" w:color="auto"/>
      </w:divBdr>
    </w:div>
    <w:div w:id="1704481701">
      <w:bodyDiv w:val="1"/>
      <w:marLeft w:val="0"/>
      <w:marRight w:val="0"/>
      <w:marTop w:val="0"/>
      <w:marBottom w:val="0"/>
      <w:divBdr>
        <w:top w:val="none" w:sz="0" w:space="0" w:color="auto"/>
        <w:left w:val="none" w:sz="0" w:space="0" w:color="auto"/>
        <w:bottom w:val="none" w:sz="0" w:space="0" w:color="auto"/>
        <w:right w:val="none" w:sz="0" w:space="0" w:color="auto"/>
      </w:divBdr>
    </w:div>
    <w:div w:id="1795560054">
      <w:bodyDiv w:val="1"/>
      <w:marLeft w:val="0"/>
      <w:marRight w:val="0"/>
      <w:marTop w:val="0"/>
      <w:marBottom w:val="0"/>
      <w:divBdr>
        <w:top w:val="none" w:sz="0" w:space="0" w:color="auto"/>
        <w:left w:val="none" w:sz="0" w:space="0" w:color="auto"/>
        <w:bottom w:val="none" w:sz="0" w:space="0" w:color="auto"/>
        <w:right w:val="none" w:sz="0" w:space="0" w:color="auto"/>
      </w:divBdr>
    </w:div>
    <w:div w:id="1816872046">
      <w:bodyDiv w:val="1"/>
      <w:marLeft w:val="0"/>
      <w:marRight w:val="0"/>
      <w:marTop w:val="0"/>
      <w:marBottom w:val="0"/>
      <w:divBdr>
        <w:top w:val="none" w:sz="0" w:space="0" w:color="auto"/>
        <w:left w:val="none" w:sz="0" w:space="0" w:color="auto"/>
        <w:bottom w:val="none" w:sz="0" w:space="0" w:color="auto"/>
        <w:right w:val="none" w:sz="0" w:space="0" w:color="auto"/>
      </w:divBdr>
    </w:div>
    <w:div w:id="1884127039">
      <w:bodyDiv w:val="1"/>
      <w:marLeft w:val="0"/>
      <w:marRight w:val="0"/>
      <w:marTop w:val="0"/>
      <w:marBottom w:val="0"/>
      <w:divBdr>
        <w:top w:val="none" w:sz="0" w:space="0" w:color="auto"/>
        <w:left w:val="none" w:sz="0" w:space="0" w:color="auto"/>
        <w:bottom w:val="none" w:sz="0" w:space="0" w:color="auto"/>
        <w:right w:val="none" w:sz="0" w:space="0" w:color="auto"/>
      </w:divBdr>
    </w:div>
    <w:div w:id="1900902193">
      <w:bodyDiv w:val="1"/>
      <w:marLeft w:val="0"/>
      <w:marRight w:val="0"/>
      <w:marTop w:val="0"/>
      <w:marBottom w:val="0"/>
      <w:divBdr>
        <w:top w:val="none" w:sz="0" w:space="0" w:color="auto"/>
        <w:left w:val="none" w:sz="0" w:space="0" w:color="auto"/>
        <w:bottom w:val="none" w:sz="0" w:space="0" w:color="auto"/>
        <w:right w:val="none" w:sz="0" w:space="0" w:color="auto"/>
      </w:divBdr>
      <w:divsChild>
        <w:div w:id="1228422385">
          <w:marLeft w:val="0"/>
          <w:marRight w:val="0"/>
          <w:marTop w:val="0"/>
          <w:marBottom w:val="0"/>
          <w:divBdr>
            <w:top w:val="single" w:sz="8" w:space="0" w:color="auto"/>
            <w:left w:val="none" w:sz="0" w:space="0" w:color="auto"/>
            <w:bottom w:val="none" w:sz="0" w:space="0" w:color="auto"/>
            <w:right w:val="none" w:sz="0" w:space="0" w:color="auto"/>
          </w:divBdr>
        </w:div>
      </w:divsChild>
    </w:div>
    <w:div w:id="2117210539">
      <w:bodyDiv w:val="1"/>
      <w:marLeft w:val="0"/>
      <w:marRight w:val="0"/>
      <w:marTop w:val="0"/>
      <w:marBottom w:val="0"/>
      <w:divBdr>
        <w:top w:val="none" w:sz="0" w:space="0" w:color="auto"/>
        <w:left w:val="none" w:sz="0" w:space="0" w:color="auto"/>
        <w:bottom w:val="none" w:sz="0" w:space="0" w:color="auto"/>
        <w:right w:val="none" w:sz="0" w:space="0" w:color="auto"/>
      </w:divBdr>
    </w:div>
    <w:div w:id="2122265956">
      <w:bodyDiv w:val="1"/>
      <w:marLeft w:val="0"/>
      <w:marRight w:val="0"/>
      <w:marTop w:val="0"/>
      <w:marBottom w:val="0"/>
      <w:divBdr>
        <w:top w:val="none" w:sz="0" w:space="0" w:color="auto"/>
        <w:left w:val="none" w:sz="0" w:space="0" w:color="auto"/>
        <w:bottom w:val="none" w:sz="0" w:space="0" w:color="auto"/>
        <w:right w:val="none" w:sz="0" w:space="0" w:color="auto"/>
      </w:divBdr>
    </w:div>
    <w:div w:id="2127697260">
      <w:bodyDiv w:val="1"/>
      <w:marLeft w:val="0"/>
      <w:marRight w:val="0"/>
      <w:marTop w:val="0"/>
      <w:marBottom w:val="0"/>
      <w:divBdr>
        <w:top w:val="none" w:sz="0" w:space="0" w:color="auto"/>
        <w:left w:val="none" w:sz="0" w:space="0" w:color="auto"/>
        <w:bottom w:val="none" w:sz="0" w:space="0" w:color="auto"/>
        <w:right w:val="none" w:sz="0" w:space="0" w:color="auto"/>
      </w:divBdr>
    </w:div>
    <w:div w:id="213648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hyperlink" Target="mailto:kumi_ler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5594</Words>
  <Characters>31891</Characters>
  <Application>Microsoft Office Word</Application>
  <DocSecurity>0</DocSecurity>
  <Lines>265</Lines>
  <Paragraphs>74</Paragraphs>
  <ScaleCrop>false</ScaleCrop>
  <Company/>
  <LinksUpToDate>false</LinksUpToDate>
  <CharactersWithSpaces>37411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67</cp:revision>
  <dcterms:created xsi:type="dcterms:W3CDTF">2023-08-28T14:28:00Z</dcterms:created>
  <dcterms:modified xsi:type="dcterms:W3CDTF">2023-08-29T07:05:00Z</dcterms:modified>
</cp:coreProperties>
</file>