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105C7" w14:textId="77777777" w:rsidR="004808EB" w:rsidRDefault="004808EB" w:rsidP="004808EB">
      <w:pPr>
        <w:jc w:val="center"/>
      </w:pPr>
      <w:r>
        <w:rPr>
          <w:noProof/>
        </w:rPr>
        <w:drawing>
          <wp:inline distT="0" distB="0" distL="0" distR="0" wp14:anchorId="7DD674AE" wp14:editId="2747323F">
            <wp:extent cx="590550" cy="790575"/>
            <wp:effectExtent l="1905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7" cstate="print"/>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14:paraId="2EB7902A" w14:textId="77777777" w:rsidR="00B82396" w:rsidRDefault="00B82396" w:rsidP="004808EB">
      <w:pPr>
        <w:jc w:val="center"/>
      </w:pPr>
    </w:p>
    <w:p w14:paraId="53227240" w14:textId="77777777" w:rsidR="004808EB" w:rsidRPr="007D36AA" w:rsidRDefault="004808EB" w:rsidP="004808EB">
      <w:pPr>
        <w:pStyle w:val="3"/>
        <w:rPr>
          <w:b/>
          <w:sz w:val="32"/>
          <w:szCs w:val="32"/>
        </w:rPr>
      </w:pPr>
      <w:r w:rsidRPr="007D36AA">
        <w:rPr>
          <w:b/>
          <w:sz w:val="32"/>
          <w:szCs w:val="32"/>
        </w:rPr>
        <w:t xml:space="preserve">СОВЕТ ГОРОДА ЛЕРМОНТОВА </w:t>
      </w:r>
    </w:p>
    <w:p w14:paraId="6B85D6AA" w14:textId="77777777" w:rsidR="004808EB" w:rsidRPr="007D36AA" w:rsidRDefault="004808EB" w:rsidP="004808EB">
      <w:pPr>
        <w:pStyle w:val="1"/>
        <w:spacing w:line="360" w:lineRule="auto"/>
      </w:pPr>
      <w:r w:rsidRPr="007D36AA">
        <w:t>Р Е Ш Е Н И Е</w:t>
      </w:r>
    </w:p>
    <w:p w14:paraId="08893AA9" w14:textId="77777777" w:rsidR="004808EB" w:rsidRDefault="004808EB" w:rsidP="00B82396">
      <w:pPr>
        <w:jc w:val="center"/>
        <w:rPr>
          <w:sz w:val="28"/>
          <w:szCs w:val="28"/>
        </w:rPr>
      </w:pPr>
    </w:p>
    <w:p w14:paraId="139C2576" w14:textId="2FD79CA7" w:rsidR="004808EB" w:rsidRPr="009F2399" w:rsidRDefault="00451421" w:rsidP="00B82396">
      <w:pPr>
        <w:rPr>
          <w:sz w:val="28"/>
          <w:szCs w:val="28"/>
        </w:rPr>
      </w:pPr>
      <w:r>
        <w:rPr>
          <w:sz w:val="28"/>
          <w:szCs w:val="28"/>
        </w:rPr>
        <w:t>25 июня</w:t>
      </w:r>
      <w:r w:rsidR="004808EB" w:rsidRPr="00FA4498">
        <w:rPr>
          <w:sz w:val="28"/>
          <w:szCs w:val="28"/>
        </w:rPr>
        <w:t xml:space="preserve"> </w:t>
      </w:r>
      <w:r w:rsidR="00FD7C7F">
        <w:rPr>
          <w:sz w:val="28"/>
          <w:szCs w:val="28"/>
        </w:rPr>
        <w:t>202</w:t>
      </w:r>
      <w:r w:rsidR="009F2399" w:rsidRPr="009F2399">
        <w:rPr>
          <w:sz w:val="28"/>
          <w:szCs w:val="28"/>
        </w:rPr>
        <w:t>4</w:t>
      </w:r>
      <w:r w:rsidR="004808EB">
        <w:rPr>
          <w:sz w:val="28"/>
          <w:szCs w:val="28"/>
        </w:rPr>
        <w:t xml:space="preserve"> </w:t>
      </w:r>
      <w:r w:rsidR="004808EB" w:rsidRPr="00FD73FE">
        <w:rPr>
          <w:sz w:val="28"/>
          <w:szCs w:val="28"/>
        </w:rPr>
        <w:t>года</w:t>
      </w:r>
      <w:r w:rsidR="00E26E80">
        <w:rPr>
          <w:sz w:val="28"/>
          <w:szCs w:val="28"/>
        </w:rPr>
        <w:t xml:space="preserve">             </w:t>
      </w:r>
      <w:r w:rsidR="004808EB">
        <w:rPr>
          <w:sz w:val="28"/>
          <w:szCs w:val="28"/>
        </w:rPr>
        <w:t xml:space="preserve">                                    </w:t>
      </w:r>
      <w:r w:rsidR="00FD7C7F">
        <w:rPr>
          <w:sz w:val="28"/>
          <w:szCs w:val="28"/>
        </w:rPr>
        <w:t xml:space="preserve">      </w:t>
      </w:r>
      <w:r w:rsidR="00EE6A5F">
        <w:rPr>
          <w:sz w:val="28"/>
          <w:szCs w:val="28"/>
        </w:rPr>
        <w:t xml:space="preserve">  </w:t>
      </w:r>
      <w:r w:rsidR="00FD7C7F">
        <w:rPr>
          <w:sz w:val="28"/>
          <w:szCs w:val="28"/>
        </w:rPr>
        <w:t xml:space="preserve">  </w:t>
      </w:r>
      <w:r w:rsidR="00563B0D">
        <w:rPr>
          <w:sz w:val="28"/>
          <w:szCs w:val="28"/>
        </w:rPr>
        <w:t xml:space="preserve"> </w:t>
      </w:r>
      <w:r w:rsidR="00FD7C7F">
        <w:rPr>
          <w:sz w:val="28"/>
          <w:szCs w:val="28"/>
        </w:rPr>
        <w:t xml:space="preserve"> </w:t>
      </w:r>
      <w:r w:rsidR="00AB4BB7">
        <w:rPr>
          <w:sz w:val="28"/>
          <w:szCs w:val="28"/>
        </w:rPr>
        <w:t xml:space="preserve">    </w:t>
      </w:r>
      <w:r w:rsidR="00FD7C7F">
        <w:rPr>
          <w:sz w:val="28"/>
          <w:szCs w:val="28"/>
        </w:rPr>
        <w:t xml:space="preserve">        </w:t>
      </w:r>
      <w:r w:rsidR="00563B0D">
        <w:rPr>
          <w:sz w:val="28"/>
          <w:szCs w:val="28"/>
        </w:rPr>
        <w:t xml:space="preserve">  </w:t>
      </w:r>
      <w:r w:rsidR="00FD7C7F">
        <w:rPr>
          <w:sz w:val="28"/>
          <w:szCs w:val="28"/>
        </w:rPr>
        <w:t xml:space="preserve"> </w:t>
      </w:r>
      <w:r w:rsidR="009A49B5">
        <w:rPr>
          <w:sz w:val="28"/>
          <w:szCs w:val="28"/>
        </w:rPr>
        <w:t xml:space="preserve">  </w:t>
      </w:r>
      <w:r w:rsidR="00F8673F">
        <w:rPr>
          <w:sz w:val="28"/>
          <w:szCs w:val="28"/>
        </w:rPr>
        <w:t xml:space="preserve">  </w:t>
      </w:r>
      <w:r w:rsidR="009A49B5">
        <w:rPr>
          <w:sz w:val="28"/>
          <w:szCs w:val="28"/>
        </w:rPr>
        <w:t xml:space="preserve"> </w:t>
      </w:r>
      <w:r w:rsidR="00AD4538">
        <w:rPr>
          <w:sz w:val="28"/>
          <w:szCs w:val="28"/>
        </w:rPr>
        <w:t xml:space="preserve">  </w:t>
      </w:r>
      <w:r w:rsidR="009A49B5">
        <w:rPr>
          <w:sz w:val="28"/>
          <w:szCs w:val="28"/>
        </w:rPr>
        <w:t xml:space="preserve">   </w:t>
      </w:r>
      <w:r w:rsidR="00FD7C7F">
        <w:rPr>
          <w:sz w:val="28"/>
          <w:szCs w:val="28"/>
        </w:rPr>
        <w:t xml:space="preserve">  </w:t>
      </w:r>
      <w:r w:rsidR="009A49B5">
        <w:rPr>
          <w:sz w:val="28"/>
          <w:szCs w:val="28"/>
        </w:rPr>
        <w:t xml:space="preserve">    № </w:t>
      </w:r>
      <w:r w:rsidR="00EE6A5F">
        <w:rPr>
          <w:sz w:val="28"/>
          <w:szCs w:val="28"/>
        </w:rPr>
        <w:t>24</w:t>
      </w:r>
    </w:p>
    <w:p w14:paraId="6855DEF4" w14:textId="77777777" w:rsidR="004808EB" w:rsidRDefault="004808EB" w:rsidP="00B82396">
      <w:pPr>
        <w:rPr>
          <w:sz w:val="28"/>
          <w:szCs w:val="28"/>
        </w:rPr>
      </w:pPr>
    </w:p>
    <w:p w14:paraId="41573498" w14:textId="3A18F5B3" w:rsidR="004808EB" w:rsidRPr="009F631D" w:rsidRDefault="004808EB" w:rsidP="00832290">
      <w:pPr>
        <w:pStyle w:val="1"/>
        <w:spacing w:line="280" w:lineRule="exact"/>
      </w:pPr>
      <w:bookmarkStart w:id="0" w:name="_Hlk169536760"/>
      <w:r>
        <w:rPr>
          <w:spacing w:val="-4"/>
        </w:rPr>
        <w:t>О</w:t>
      </w:r>
      <w:r w:rsidR="0052340E">
        <w:rPr>
          <w:spacing w:val="-4"/>
        </w:rPr>
        <w:t xml:space="preserve"> </w:t>
      </w:r>
      <w:r w:rsidR="0002606B">
        <w:rPr>
          <w:spacing w:val="-4"/>
        </w:rPr>
        <w:t xml:space="preserve">внесении изменений в </w:t>
      </w:r>
      <w:r w:rsidR="0002606B" w:rsidRPr="0002606B">
        <w:rPr>
          <w:spacing w:val="-4"/>
        </w:rPr>
        <w:t>решени</w:t>
      </w:r>
      <w:r w:rsidR="0002606B">
        <w:rPr>
          <w:spacing w:val="-4"/>
        </w:rPr>
        <w:t>е</w:t>
      </w:r>
      <w:r w:rsidR="0002606B" w:rsidRPr="0002606B">
        <w:rPr>
          <w:spacing w:val="-4"/>
        </w:rPr>
        <w:t xml:space="preserve"> Совета города Лермонтова</w:t>
      </w:r>
      <w:r w:rsidR="0002606B">
        <w:rPr>
          <w:spacing w:val="-4"/>
        </w:rPr>
        <w:t xml:space="preserve"> </w:t>
      </w:r>
      <w:r w:rsidR="0002606B">
        <w:rPr>
          <w:spacing w:val="-4"/>
        </w:rPr>
        <w:br/>
        <w:t>от 22 июня</w:t>
      </w:r>
      <w:r w:rsidR="0002606B" w:rsidRPr="0002606B">
        <w:rPr>
          <w:spacing w:val="-4"/>
        </w:rPr>
        <w:t xml:space="preserve"> 2015 года № </w:t>
      </w:r>
      <w:r w:rsidR="0002606B">
        <w:rPr>
          <w:spacing w:val="-4"/>
        </w:rPr>
        <w:t>4</w:t>
      </w:r>
      <w:r w:rsidR="0002606B" w:rsidRPr="0002606B">
        <w:rPr>
          <w:spacing w:val="-4"/>
        </w:rPr>
        <w:t>5</w:t>
      </w:r>
      <w:r w:rsidR="0002606B">
        <w:rPr>
          <w:spacing w:val="-4"/>
        </w:rPr>
        <w:t xml:space="preserve"> «</w:t>
      </w:r>
      <w:r w:rsidR="0002606B" w:rsidRPr="0002606B">
        <w:rPr>
          <w:spacing w:val="-4"/>
        </w:rPr>
        <w:t xml:space="preserve">Об утверждении Порядка определения платы </w:t>
      </w:r>
      <w:r w:rsidR="0002606B">
        <w:rPr>
          <w:spacing w:val="-4"/>
        </w:rPr>
        <w:br/>
      </w:r>
      <w:r w:rsidR="0002606B" w:rsidRPr="0002606B">
        <w:rPr>
          <w:spacing w:val="-4"/>
        </w:rPr>
        <w:t xml:space="preserve">по соглашению об установлении сервитута в отношении земельных участков, находящихся в муниципальной собственности </w:t>
      </w:r>
      <w:r w:rsidR="0002606B">
        <w:rPr>
          <w:spacing w:val="-4"/>
        </w:rPr>
        <w:br/>
      </w:r>
      <w:r w:rsidR="0002606B" w:rsidRPr="0002606B">
        <w:rPr>
          <w:spacing w:val="-4"/>
        </w:rPr>
        <w:t>города Лермонтова</w:t>
      </w:r>
      <w:r w:rsidR="0002606B">
        <w:rPr>
          <w:spacing w:val="-4"/>
        </w:rPr>
        <w:t>»</w:t>
      </w:r>
    </w:p>
    <w:bookmarkEnd w:id="0"/>
    <w:p w14:paraId="49899205" w14:textId="77777777" w:rsidR="004808EB" w:rsidRDefault="004808EB" w:rsidP="004808EB">
      <w:pPr>
        <w:jc w:val="center"/>
        <w:rPr>
          <w:b/>
          <w:bCs/>
          <w:sz w:val="28"/>
          <w:szCs w:val="28"/>
        </w:rPr>
      </w:pPr>
    </w:p>
    <w:p w14:paraId="52BFEF6A" w14:textId="522084EF" w:rsidR="0052340E" w:rsidRPr="00FB2B87" w:rsidRDefault="0052340E" w:rsidP="0052340E">
      <w:pPr>
        <w:autoSpaceDE w:val="0"/>
        <w:autoSpaceDN w:val="0"/>
        <w:adjustRightInd w:val="0"/>
        <w:ind w:firstLine="709"/>
        <w:jc w:val="both"/>
        <w:rPr>
          <w:sz w:val="28"/>
          <w:szCs w:val="28"/>
        </w:rPr>
      </w:pPr>
      <w:bookmarkStart w:id="1" w:name="_Hlk125394136"/>
      <w:r w:rsidRPr="00FB2B87">
        <w:rPr>
          <w:sz w:val="28"/>
          <w:szCs w:val="28"/>
        </w:rPr>
        <w:t>Руководствуясь</w:t>
      </w:r>
      <w:r w:rsidR="00111540">
        <w:rPr>
          <w:sz w:val="28"/>
          <w:szCs w:val="28"/>
        </w:rPr>
        <w:t xml:space="preserve"> статьёй 39.25</w:t>
      </w:r>
      <w:r w:rsidRPr="00FB2B87">
        <w:rPr>
          <w:sz w:val="28"/>
          <w:szCs w:val="28"/>
        </w:rPr>
        <w:t xml:space="preserve"> </w:t>
      </w:r>
      <w:bookmarkStart w:id="2" w:name="_Hlk126237257"/>
      <w:r w:rsidR="00111540">
        <w:rPr>
          <w:sz w:val="28"/>
          <w:szCs w:val="28"/>
        </w:rPr>
        <w:t xml:space="preserve">Земельного кодекса Российской Федерации, </w:t>
      </w:r>
      <w:r w:rsidRPr="00FB2B87">
        <w:rPr>
          <w:sz w:val="28"/>
          <w:szCs w:val="28"/>
        </w:rPr>
        <w:t>Федеральн</w:t>
      </w:r>
      <w:r w:rsidR="00111540">
        <w:rPr>
          <w:sz w:val="28"/>
          <w:szCs w:val="28"/>
        </w:rPr>
        <w:t xml:space="preserve">ым </w:t>
      </w:r>
      <w:r w:rsidRPr="00FB2B87">
        <w:rPr>
          <w:sz w:val="28"/>
          <w:szCs w:val="28"/>
        </w:rPr>
        <w:t>закон</w:t>
      </w:r>
      <w:r w:rsidR="00111540">
        <w:rPr>
          <w:sz w:val="28"/>
          <w:szCs w:val="28"/>
        </w:rPr>
        <w:t>ом</w:t>
      </w:r>
      <w:r w:rsidRPr="00FB2B87">
        <w:rPr>
          <w:sz w:val="28"/>
          <w:szCs w:val="28"/>
        </w:rPr>
        <w:t xml:space="preserve"> от 06 октября 2003 года </w:t>
      </w:r>
      <w:r w:rsidR="00111540">
        <w:rPr>
          <w:sz w:val="28"/>
          <w:szCs w:val="28"/>
        </w:rPr>
        <w:br/>
      </w:r>
      <w:r w:rsidRPr="00FB2B87">
        <w:rPr>
          <w:sz w:val="28"/>
          <w:szCs w:val="28"/>
        </w:rPr>
        <w:t>№ 131-ФЗ</w:t>
      </w:r>
      <w:r>
        <w:rPr>
          <w:sz w:val="28"/>
          <w:szCs w:val="28"/>
        </w:rPr>
        <w:t xml:space="preserve"> «</w:t>
      </w:r>
      <w:r w:rsidRPr="00FB2B87">
        <w:rPr>
          <w:sz w:val="28"/>
          <w:szCs w:val="28"/>
        </w:rPr>
        <w:t xml:space="preserve">Об общих принципах организации местного самоуправления </w:t>
      </w:r>
      <w:r w:rsidR="00111540">
        <w:rPr>
          <w:sz w:val="28"/>
          <w:szCs w:val="28"/>
        </w:rPr>
        <w:br/>
      </w:r>
      <w:r w:rsidRPr="00FB2B87">
        <w:rPr>
          <w:sz w:val="28"/>
          <w:szCs w:val="28"/>
        </w:rPr>
        <w:t xml:space="preserve">в Российской Федерации», </w:t>
      </w:r>
      <w:bookmarkEnd w:id="2"/>
      <w:r w:rsidRPr="00FB2B87">
        <w:rPr>
          <w:sz w:val="28"/>
          <w:szCs w:val="28"/>
        </w:rPr>
        <w:t>Устав</w:t>
      </w:r>
      <w:r w:rsidR="00111540">
        <w:rPr>
          <w:sz w:val="28"/>
          <w:szCs w:val="28"/>
        </w:rPr>
        <w:t>ом</w:t>
      </w:r>
      <w:r w:rsidRPr="00FB2B87">
        <w:rPr>
          <w:sz w:val="28"/>
          <w:szCs w:val="28"/>
        </w:rPr>
        <w:t xml:space="preserve"> </w:t>
      </w:r>
      <w:bookmarkStart w:id="3" w:name="_Hlk143161929"/>
      <w:r w:rsidRPr="00FB2B87">
        <w:rPr>
          <w:sz w:val="28"/>
          <w:szCs w:val="28"/>
        </w:rPr>
        <w:t>муниципального образования городского округа города Лермонтова Ставропольского края</w:t>
      </w:r>
      <w:bookmarkEnd w:id="3"/>
      <w:r w:rsidRPr="00FB2B87">
        <w:rPr>
          <w:sz w:val="28"/>
          <w:szCs w:val="28"/>
        </w:rPr>
        <w:t>, Совет города Лермонтова</w:t>
      </w:r>
    </w:p>
    <w:bookmarkEnd w:id="1"/>
    <w:p w14:paraId="30D0A7BD" w14:textId="77777777" w:rsidR="004808EB" w:rsidRDefault="004808EB" w:rsidP="009F2399">
      <w:pPr>
        <w:ind w:firstLine="709"/>
        <w:jc w:val="both"/>
        <w:rPr>
          <w:sz w:val="28"/>
          <w:szCs w:val="28"/>
        </w:rPr>
      </w:pPr>
    </w:p>
    <w:p w14:paraId="4FBFBFF9" w14:textId="77777777" w:rsidR="004808EB" w:rsidRDefault="004808EB" w:rsidP="009F2399">
      <w:pPr>
        <w:ind w:firstLine="709"/>
        <w:rPr>
          <w:b/>
          <w:bCs/>
          <w:sz w:val="28"/>
          <w:szCs w:val="28"/>
        </w:rPr>
      </w:pPr>
      <w:r>
        <w:rPr>
          <w:b/>
          <w:bCs/>
          <w:sz w:val="28"/>
          <w:szCs w:val="28"/>
        </w:rPr>
        <w:t>Р Е Ш И Л:</w:t>
      </w:r>
    </w:p>
    <w:p w14:paraId="0A3483C9" w14:textId="77777777" w:rsidR="004808EB" w:rsidRDefault="004808EB" w:rsidP="009F2399">
      <w:pPr>
        <w:ind w:firstLine="709"/>
        <w:jc w:val="both"/>
        <w:rPr>
          <w:sz w:val="28"/>
          <w:szCs w:val="28"/>
        </w:rPr>
      </w:pPr>
    </w:p>
    <w:p w14:paraId="1BB05EB5" w14:textId="7D84876B" w:rsidR="00C8140E" w:rsidRDefault="00B82396" w:rsidP="00111540">
      <w:pPr>
        <w:autoSpaceDE w:val="0"/>
        <w:autoSpaceDN w:val="0"/>
        <w:adjustRightInd w:val="0"/>
        <w:ind w:firstLine="709"/>
        <w:jc w:val="both"/>
        <w:rPr>
          <w:sz w:val="28"/>
          <w:szCs w:val="28"/>
        </w:rPr>
      </w:pPr>
      <w:r>
        <w:rPr>
          <w:sz w:val="28"/>
          <w:szCs w:val="28"/>
        </w:rPr>
        <w:t>1. </w:t>
      </w:r>
      <w:r w:rsidR="00111540">
        <w:rPr>
          <w:sz w:val="28"/>
          <w:szCs w:val="28"/>
        </w:rPr>
        <w:t xml:space="preserve">Внести </w:t>
      </w:r>
      <w:r w:rsidR="00111540" w:rsidRPr="00111540">
        <w:rPr>
          <w:sz w:val="28"/>
          <w:szCs w:val="28"/>
        </w:rPr>
        <w:t xml:space="preserve">в решение Совета города Лермонтова от 22 июня 2015 года № 45 «Об утверждении Порядка определения платы по соглашению </w:t>
      </w:r>
      <w:r w:rsidR="00B115BC">
        <w:rPr>
          <w:sz w:val="28"/>
          <w:szCs w:val="28"/>
        </w:rPr>
        <w:br/>
      </w:r>
      <w:r w:rsidR="00111540" w:rsidRPr="00111540">
        <w:rPr>
          <w:sz w:val="28"/>
          <w:szCs w:val="28"/>
        </w:rPr>
        <w:t xml:space="preserve">об установлении сервитута в отношении земельных участков, находящихся </w:t>
      </w:r>
      <w:r w:rsidR="00B115BC">
        <w:rPr>
          <w:sz w:val="28"/>
          <w:szCs w:val="28"/>
        </w:rPr>
        <w:br/>
      </w:r>
      <w:r w:rsidR="00111540" w:rsidRPr="00111540">
        <w:rPr>
          <w:sz w:val="28"/>
          <w:szCs w:val="28"/>
        </w:rPr>
        <w:t>в муниципальной собственности города Лермонтова»</w:t>
      </w:r>
      <w:r w:rsidR="00111540">
        <w:rPr>
          <w:sz w:val="28"/>
          <w:szCs w:val="28"/>
        </w:rPr>
        <w:t xml:space="preserve"> следующие изменения</w:t>
      </w:r>
      <w:r w:rsidR="0052340E">
        <w:rPr>
          <w:sz w:val="28"/>
          <w:szCs w:val="28"/>
        </w:rPr>
        <w:t>:</w:t>
      </w:r>
    </w:p>
    <w:p w14:paraId="2DBF03FF" w14:textId="77777777" w:rsidR="0052340E" w:rsidRDefault="0052340E" w:rsidP="009F2399">
      <w:pPr>
        <w:autoSpaceDE w:val="0"/>
        <w:autoSpaceDN w:val="0"/>
        <w:adjustRightInd w:val="0"/>
        <w:ind w:firstLine="709"/>
        <w:jc w:val="both"/>
        <w:rPr>
          <w:sz w:val="28"/>
          <w:szCs w:val="28"/>
        </w:rPr>
      </w:pPr>
    </w:p>
    <w:p w14:paraId="3EE01D9F" w14:textId="49580442" w:rsidR="0052340E" w:rsidRDefault="0052340E" w:rsidP="002A4081">
      <w:pPr>
        <w:autoSpaceDE w:val="0"/>
        <w:autoSpaceDN w:val="0"/>
        <w:adjustRightInd w:val="0"/>
        <w:ind w:firstLine="709"/>
        <w:jc w:val="both"/>
        <w:rPr>
          <w:sz w:val="28"/>
          <w:szCs w:val="28"/>
        </w:rPr>
      </w:pPr>
      <w:r>
        <w:rPr>
          <w:sz w:val="28"/>
          <w:szCs w:val="28"/>
        </w:rPr>
        <w:t>1) </w:t>
      </w:r>
      <w:r w:rsidR="002A4081">
        <w:rPr>
          <w:sz w:val="28"/>
          <w:szCs w:val="28"/>
        </w:rPr>
        <w:t xml:space="preserve">в </w:t>
      </w:r>
      <w:r w:rsidR="00111540">
        <w:rPr>
          <w:sz w:val="28"/>
          <w:szCs w:val="28"/>
        </w:rPr>
        <w:t>преамбул</w:t>
      </w:r>
      <w:r w:rsidR="002A4081">
        <w:rPr>
          <w:sz w:val="28"/>
          <w:szCs w:val="28"/>
        </w:rPr>
        <w:t>е слова «</w:t>
      </w:r>
      <w:r w:rsidR="002A4081" w:rsidRPr="002A4081">
        <w:rPr>
          <w:sz w:val="28"/>
          <w:szCs w:val="28"/>
        </w:rPr>
        <w:t>подпунктом 2 пункта 2 статьи 39.25 Земельного кодекса Российской Федерации, Уставом муниципального образования города Лермонтова Ставропольского края</w:t>
      </w:r>
      <w:r w:rsidR="002A4081">
        <w:rPr>
          <w:sz w:val="28"/>
          <w:szCs w:val="28"/>
        </w:rPr>
        <w:t>»</w:t>
      </w:r>
      <w:r w:rsidR="00111540">
        <w:rPr>
          <w:sz w:val="28"/>
          <w:szCs w:val="28"/>
        </w:rPr>
        <w:t xml:space="preserve"> </w:t>
      </w:r>
      <w:r w:rsidR="002A4081">
        <w:rPr>
          <w:sz w:val="28"/>
          <w:szCs w:val="28"/>
        </w:rPr>
        <w:t>заменить словами «</w:t>
      </w:r>
      <w:r w:rsidR="002A4081" w:rsidRPr="002A4081">
        <w:rPr>
          <w:sz w:val="28"/>
          <w:szCs w:val="28"/>
        </w:rPr>
        <w:t xml:space="preserve">подпунктом </w:t>
      </w:r>
      <w:r w:rsidR="002A4081">
        <w:rPr>
          <w:sz w:val="28"/>
          <w:szCs w:val="28"/>
        </w:rPr>
        <w:t>3</w:t>
      </w:r>
      <w:r w:rsidR="002A4081" w:rsidRPr="002A4081">
        <w:rPr>
          <w:sz w:val="28"/>
          <w:szCs w:val="28"/>
        </w:rPr>
        <w:t xml:space="preserve"> пункта 2 статьи 39.25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w:t>
      </w:r>
      <w:r w:rsidR="002A4081">
        <w:rPr>
          <w:sz w:val="28"/>
          <w:szCs w:val="28"/>
        </w:rPr>
        <w:t xml:space="preserve"> городского округа</w:t>
      </w:r>
      <w:r w:rsidR="002A4081" w:rsidRPr="002A4081">
        <w:rPr>
          <w:sz w:val="28"/>
          <w:szCs w:val="28"/>
        </w:rPr>
        <w:t xml:space="preserve"> города Лермонтова Ставропольского края</w:t>
      </w:r>
      <w:r w:rsidR="002A4081">
        <w:rPr>
          <w:sz w:val="28"/>
          <w:szCs w:val="28"/>
        </w:rPr>
        <w:t>»;</w:t>
      </w:r>
    </w:p>
    <w:p w14:paraId="7BF95317" w14:textId="77777777" w:rsidR="00111540" w:rsidRDefault="00111540" w:rsidP="0052340E">
      <w:pPr>
        <w:autoSpaceDE w:val="0"/>
        <w:autoSpaceDN w:val="0"/>
        <w:adjustRightInd w:val="0"/>
        <w:ind w:firstLine="709"/>
        <w:jc w:val="both"/>
        <w:rPr>
          <w:sz w:val="28"/>
          <w:szCs w:val="28"/>
        </w:rPr>
      </w:pPr>
    </w:p>
    <w:p w14:paraId="353C49B4" w14:textId="4762CED9" w:rsidR="00111540" w:rsidRDefault="002A4081" w:rsidP="0052340E">
      <w:pPr>
        <w:autoSpaceDE w:val="0"/>
        <w:autoSpaceDN w:val="0"/>
        <w:adjustRightInd w:val="0"/>
        <w:ind w:firstLine="709"/>
        <w:jc w:val="both"/>
        <w:rPr>
          <w:sz w:val="28"/>
          <w:szCs w:val="28"/>
        </w:rPr>
      </w:pPr>
      <w:r>
        <w:rPr>
          <w:sz w:val="28"/>
          <w:szCs w:val="28"/>
        </w:rPr>
        <w:t xml:space="preserve">2) в Порядке </w:t>
      </w:r>
      <w:r w:rsidRPr="00111540">
        <w:rPr>
          <w:sz w:val="28"/>
          <w:szCs w:val="28"/>
        </w:rPr>
        <w:t>определения платы по соглашению об установлении сервитута в отношении земельных участков, находящихся в муниципальной собственности города Лермонтова</w:t>
      </w:r>
      <w:r>
        <w:rPr>
          <w:sz w:val="28"/>
          <w:szCs w:val="28"/>
        </w:rPr>
        <w:t>:</w:t>
      </w:r>
    </w:p>
    <w:p w14:paraId="692B060A" w14:textId="77777777" w:rsidR="002A4081" w:rsidRDefault="002A4081" w:rsidP="0052340E">
      <w:pPr>
        <w:autoSpaceDE w:val="0"/>
        <w:autoSpaceDN w:val="0"/>
        <w:adjustRightInd w:val="0"/>
        <w:ind w:firstLine="709"/>
        <w:jc w:val="both"/>
        <w:rPr>
          <w:sz w:val="28"/>
          <w:szCs w:val="28"/>
        </w:rPr>
      </w:pPr>
    </w:p>
    <w:p w14:paraId="645035A1" w14:textId="26F72C37" w:rsidR="002A4081" w:rsidRDefault="002A4081" w:rsidP="002A4081">
      <w:pPr>
        <w:autoSpaceDE w:val="0"/>
        <w:autoSpaceDN w:val="0"/>
        <w:adjustRightInd w:val="0"/>
        <w:ind w:firstLine="709"/>
        <w:jc w:val="both"/>
        <w:rPr>
          <w:sz w:val="28"/>
          <w:szCs w:val="28"/>
        </w:rPr>
      </w:pPr>
      <w:r>
        <w:rPr>
          <w:sz w:val="28"/>
          <w:szCs w:val="28"/>
        </w:rPr>
        <w:t>а) в пункте 2 слова «</w:t>
      </w:r>
      <w:r w:rsidRPr="002A4081">
        <w:rPr>
          <w:sz w:val="28"/>
          <w:szCs w:val="28"/>
        </w:rPr>
        <w:t xml:space="preserve">от 26 марта 2014 года </w:t>
      </w:r>
      <w:r>
        <w:rPr>
          <w:sz w:val="28"/>
          <w:szCs w:val="28"/>
        </w:rPr>
        <w:t>№</w:t>
      </w:r>
      <w:r w:rsidRPr="002A4081">
        <w:rPr>
          <w:sz w:val="28"/>
          <w:szCs w:val="28"/>
        </w:rPr>
        <w:t xml:space="preserve"> 20 </w:t>
      </w:r>
      <w:r>
        <w:rPr>
          <w:sz w:val="28"/>
          <w:szCs w:val="28"/>
        </w:rPr>
        <w:t>«</w:t>
      </w:r>
      <w:r w:rsidRPr="002A4081">
        <w:rPr>
          <w:sz w:val="28"/>
          <w:szCs w:val="28"/>
        </w:rPr>
        <w:t xml:space="preserve">Об утверждении Порядка определения размера арендной платы, условий и сроков внесения арендной платы за использование земельных участков, находящихся </w:t>
      </w:r>
      <w:r>
        <w:rPr>
          <w:sz w:val="28"/>
          <w:szCs w:val="28"/>
        </w:rPr>
        <w:br/>
      </w:r>
      <w:r w:rsidRPr="002A4081">
        <w:rPr>
          <w:sz w:val="28"/>
          <w:szCs w:val="28"/>
        </w:rPr>
        <w:lastRenderedPageBreak/>
        <w:t>в собственности муниципального образования город Лермонтов</w:t>
      </w:r>
      <w:r>
        <w:rPr>
          <w:sz w:val="28"/>
          <w:szCs w:val="28"/>
        </w:rPr>
        <w:t>» заменить словами «</w:t>
      </w:r>
      <w:r w:rsidRPr="002A4081">
        <w:rPr>
          <w:sz w:val="28"/>
          <w:szCs w:val="28"/>
        </w:rPr>
        <w:t>от 24</w:t>
      </w:r>
      <w:r>
        <w:rPr>
          <w:sz w:val="28"/>
          <w:szCs w:val="28"/>
        </w:rPr>
        <w:t xml:space="preserve"> декабря </w:t>
      </w:r>
      <w:r w:rsidRPr="002A4081">
        <w:rPr>
          <w:sz w:val="28"/>
          <w:szCs w:val="28"/>
        </w:rPr>
        <w:t>2019</w:t>
      </w:r>
      <w:r>
        <w:rPr>
          <w:sz w:val="28"/>
          <w:szCs w:val="28"/>
        </w:rPr>
        <w:t xml:space="preserve"> года № </w:t>
      </w:r>
      <w:r w:rsidRPr="002A4081">
        <w:rPr>
          <w:sz w:val="28"/>
          <w:szCs w:val="28"/>
        </w:rPr>
        <w:t>69</w:t>
      </w:r>
      <w:r>
        <w:rPr>
          <w:sz w:val="28"/>
          <w:szCs w:val="28"/>
        </w:rPr>
        <w:t xml:space="preserve"> «</w:t>
      </w:r>
      <w:r w:rsidRPr="002A4081">
        <w:rPr>
          <w:sz w:val="28"/>
          <w:szCs w:val="28"/>
        </w:rPr>
        <w:t>Об утверждении Порядка определения размера арендной платы, условий и сроков внесения арендной платы за использование земельных участков, находящихся в собственности муниципального образования города Лермонтова, и земельных участков, предоставленных в аренду без торгов</w:t>
      </w:r>
      <w:r>
        <w:rPr>
          <w:sz w:val="28"/>
          <w:szCs w:val="28"/>
        </w:rPr>
        <w:t>»;</w:t>
      </w:r>
    </w:p>
    <w:p w14:paraId="017E6E1F" w14:textId="77777777" w:rsidR="0052340E" w:rsidRDefault="0052340E" w:rsidP="0052340E">
      <w:pPr>
        <w:autoSpaceDE w:val="0"/>
        <w:autoSpaceDN w:val="0"/>
        <w:adjustRightInd w:val="0"/>
        <w:ind w:firstLine="709"/>
        <w:jc w:val="both"/>
        <w:rPr>
          <w:sz w:val="28"/>
          <w:szCs w:val="28"/>
        </w:rPr>
      </w:pPr>
    </w:p>
    <w:p w14:paraId="118308A8" w14:textId="77777777" w:rsidR="008C43B3" w:rsidRDefault="002A4081" w:rsidP="0052340E">
      <w:pPr>
        <w:autoSpaceDE w:val="0"/>
        <w:autoSpaceDN w:val="0"/>
        <w:adjustRightInd w:val="0"/>
        <w:ind w:firstLine="709"/>
        <w:jc w:val="both"/>
        <w:rPr>
          <w:sz w:val="28"/>
          <w:szCs w:val="28"/>
        </w:rPr>
      </w:pPr>
      <w:r>
        <w:rPr>
          <w:sz w:val="28"/>
          <w:szCs w:val="28"/>
        </w:rPr>
        <w:t>б</w:t>
      </w:r>
      <w:r w:rsidR="0052340E">
        <w:rPr>
          <w:sz w:val="28"/>
          <w:szCs w:val="28"/>
        </w:rPr>
        <w:t>) </w:t>
      </w:r>
      <w:r w:rsidR="008C43B3">
        <w:rPr>
          <w:sz w:val="28"/>
          <w:szCs w:val="28"/>
        </w:rPr>
        <w:t>пункт 3 изложить в следующей редакции:</w:t>
      </w:r>
    </w:p>
    <w:p w14:paraId="0F58AD75" w14:textId="77777777" w:rsidR="008C43B3" w:rsidRDefault="008C43B3" w:rsidP="0052340E">
      <w:pPr>
        <w:autoSpaceDE w:val="0"/>
        <w:autoSpaceDN w:val="0"/>
        <w:adjustRightInd w:val="0"/>
        <w:ind w:firstLine="709"/>
        <w:jc w:val="both"/>
        <w:rPr>
          <w:sz w:val="28"/>
          <w:szCs w:val="28"/>
        </w:rPr>
      </w:pPr>
    </w:p>
    <w:p w14:paraId="193CD79F" w14:textId="5D35663C" w:rsidR="0052340E" w:rsidRDefault="008C43B3" w:rsidP="0052340E">
      <w:pPr>
        <w:autoSpaceDE w:val="0"/>
        <w:autoSpaceDN w:val="0"/>
        <w:adjustRightInd w:val="0"/>
        <w:ind w:firstLine="709"/>
        <w:jc w:val="both"/>
        <w:rPr>
          <w:sz w:val="28"/>
          <w:szCs w:val="28"/>
        </w:rPr>
      </w:pPr>
      <w:r>
        <w:rPr>
          <w:sz w:val="28"/>
          <w:szCs w:val="28"/>
        </w:rPr>
        <w:t>«3. </w:t>
      </w:r>
      <w:r w:rsidRPr="008C43B3">
        <w:rPr>
          <w:sz w:val="28"/>
          <w:szCs w:val="28"/>
        </w:rPr>
        <w:t xml:space="preserve">Плата по соглашению об установлении сервитута, заключенному </w:t>
      </w:r>
      <w:r>
        <w:rPr>
          <w:sz w:val="28"/>
          <w:szCs w:val="28"/>
        </w:rPr>
        <w:br/>
      </w:r>
      <w:r w:rsidRPr="008C43B3">
        <w:rPr>
          <w:sz w:val="28"/>
          <w:szCs w:val="28"/>
        </w:rPr>
        <w:t xml:space="preserve">в отношении земельных участков, предоставленных в постоянное (бессрочное) пользование, либо в пожизненное наследуемое владение, либо </w:t>
      </w:r>
      <w:r>
        <w:rPr>
          <w:sz w:val="28"/>
          <w:szCs w:val="28"/>
        </w:rPr>
        <w:br/>
      </w:r>
      <w:r w:rsidRPr="008C43B3">
        <w:rPr>
          <w:sz w:val="28"/>
          <w:szCs w:val="28"/>
        </w:rPr>
        <w:t xml:space="preserve">в аренду, либо в безвозмездное пользование, определяется как разница между рыночной стоимостью указанных прав на земельный участок </w:t>
      </w:r>
      <w:r>
        <w:rPr>
          <w:sz w:val="28"/>
          <w:szCs w:val="28"/>
        </w:rPr>
        <w:br/>
      </w:r>
      <w:r w:rsidRPr="008C43B3">
        <w:rPr>
          <w:sz w:val="28"/>
          <w:szCs w:val="28"/>
        </w:rPr>
        <w:t xml:space="preserve">до и после установления сервитута, которая определяется независимым оценщиком в соответствии с законодательством Российской Федерации </w:t>
      </w:r>
      <w:r>
        <w:rPr>
          <w:sz w:val="28"/>
          <w:szCs w:val="28"/>
        </w:rPr>
        <w:br/>
      </w:r>
      <w:r w:rsidRPr="008C43B3">
        <w:rPr>
          <w:sz w:val="28"/>
          <w:szCs w:val="28"/>
        </w:rPr>
        <w:t>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r>
        <w:rPr>
          <w:sz w:val="28"/>
          <w:szCs w:val="28"/>
        </w:rPr>
        <w:t>».</w:t>
      </w:r>
    </w:p>
    <w:p w14:paraId="582E116E" w14:textId="77777777" w:rsidR="00B82396" w:rsidRDefault="00B82396" w:rsidP="009F2399">
      <w:pPr>
        <w:autoSpaceDE w:val="0"/>
        <w:autoSpaceDN w:val="0"/>
        <w:adjustRightInd w:val="0"/>
        <w:ind w:firstLine="709"/>
        <w:jc w:val="both"/>
        <w:rPr>
          <w:sz w:val="28"/>
          <w:szCs w:val="28"/>
        </w:rPr>
      </w:pPr>
    </w:p>
    <w:p w14:paraId="3FCA65E2" w14:textId="75373F8D" w:rsidR="00F36AD1" w:rsidRDefault="008C43B3" w:rsidP="00AB4BB7">
      <w:pPr>
        <w:autoSpaceDE w:val="0"/>
        <w:autoSpaceDN w:val="0"/>
        <w:adjustRightInd w:val="0"/>
        <w:ind w:firstLine="709"/>
        <w:jc w:val="both"/>
        <w:rPr>
          <w:sz w:val="28"/>
          <w:szCs w:val="28"/>
        </w:rPr>
      </w:pPr>
      <w:r>
        <w:rPr>
          <w:sz w:val="28"/>
          <w:szCs w:val="28"/>
        </w:rPr>
        <w:t>2</w:t>
      </w:r>
      <w:r w:rsidR="00AB4BB7">
        <w:rPr>
          <w:sz w:val="28"/>
          <w:szCs w:val="28"/>
        </w:rPr>
        <w:t>. </w:t>
      </w:r>
      <w:r w:rsidR="00AB4BB7" w:rsidRPr="00AB4BB7">
        <w:rPr>
          <w:sz w:val="28"/>
          <w:szCs w:val="28"/>
        </w:rPr>
        <w:t xml:space="preserve">Контроль за исполнением настоящего решения возложить </w:t>
      </w:r>
      <w:r w:rsidR="00AB4BB7">
        <w:rPr>
          <w:sz w:val="28"/>
          <w:szCs w:val="28"/>
        </w:rPr>
        <w:br/>
      </w:r>
      <w:r w:rsidR="00AB4BB7" w:rsidRPr="00AB4BB7">
        <w:rPr>
          <w:sz w:val="28"/>
          <w:szCs w:val="28"/>
        </w:rPr>
        <w:t xml:space="preserve">на постоянную комиссию Совета города Лермонтова по </w:t>
      </w:r>
      <w:r w:rsidR="0052340E" w:rsidRPr="0052340E">
        <w:rPr>
          <w:sz w:val="28"/>
          <w:szCs w:val="28"/>
        </w:rPr>
        <w:t>законодательству, правопорядку, местному самоуправлению и экологии</w:t>
      </w:r>
      <w:r w:rsidR="00AB4BB7" w:rsidRPr="00AB4BB7">
        <w:rPr>
          <w:sz w:val="28"/>
          <w:szCs w:val="28"/>
        </w:rPr>
        <w:t>.</w:t>
      </w:r>
    </w:p>
    <w:p w14:paraId="76930AF8" w14:textId="77777777" w:rsidR="00AB4BB7" w:rsidRDefault="00AB4BB7" w:rsidP="00AB4BB7">
      <w:pPr>
        <w:autoSpaceDE w:val="0"/>
        <w:autoSpaceDN w:val="0"/>
        <w:adjustRightInd w:val="0"/>
        <w:ind w:firstLine="709"/>
        <w:jc w:val="both"/>
        <w:rPr>
          <w:sz w:val="28"/>
          <w:szCs w:val="28"/>
        </w:rPr>
      </w:pPr>
    </w:p>
    <w:p w14:paraId="1C5EC6EC" w14:textId="5835F366" w:rsidR="009F2399" w:rsidRDefault="008C43B3" w:rsidP="009F2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F2399" w:rsidRPr="001174D2">
        <w:rPr>
          <w:rFonts w:ascii="Times New Roman" w:hAnsi="Times New Roman" w:cs="Times New Roman"/>
          <w:sz w:val="28"/>
          <w:szCs w:val="28"/>
        </w:rPr>
        <w:t>.</w:t>
      </w:r>
      <w:r w:rsidR="009F2399">
        <w:rPr>
          <w:rFonts w:ascii="Times New Roman" w:hAnsi="Times New Roman" w:cs="Times New Roman"/>
          <w:sz w:val="28"/>
          <w:szCs w:val="28"/>
        </w:rPr>
        <w:t> </w:t>
      </w:r>
      <w:r w:rsidR="009F2399" w:rsidRPr="001174D2">
        <w:rPr>
          <w:rFonts w:ascii="Times New Roman" w:hAnsi="Times New Roman" w:cs="Times New Roman"/>
          <w:sz w:val="28"/>
          <w:szCs w:val="28"/>
        </w:rPr>
        <w:t>Направить настоящее решение глав</w:t>
      </w:r>
      <w:r w:rsidR="009F2399">
        <w:rPr>
          <w:rFonts w:ascii="Times New Roman" w:hAnsi="Times New Roman" w:cs="Times New Roman"/>
          <w:sz w:val="28"/>
          <w:szCs w:val="28"/>
        </w:rPr>
        <w:t>е</w:t>
      </w:r>
      <w:r w:rsidR="009F2399" w:rsidRPr="001174D2">
        <w:rPr>
          <w:rFonts w:ascii="Times New Roman" w:hAnsi="Times New Roman" w:cs="Times New Roman"/>
          <w:sz w:val="28"/>
          <w:szCs w:val="28"/>
        </w:rPr>
        <w:t xml:space="preserve"> города Лермонтова</w:t>
      </w:r>
      <w:r w:rsidR="009F2399">
        <w:rPr>
          <w:rFonts w:ascii="Times New Roman" w:hAnsi="Times New Roman" w:cs="Times New Roman"/>
          <w:sz w:val="28"/>
          <w:szCs w:val="28"/>
        </w:rPr>
        <w:t xml:space="preserve"> </w:t>
      </w:r>
      <w:r w:rsidR="009F2399" w:rsidRPr="001174D2">
        <w:rPr>
          <w:rFonts w:ascii="Times New Roman" w:hAnsi="Times New Roman" w:cs="Times New Roman"/>
          <w:sz w:val="28"/>
          <w:szCs w:val="28"/>
        </w:rPr>
        <w:t>(Кобзевой</w:t>
      </w:r>
      <w:r w:rsidR="009F2399">
        <w:rPr>
          <w:rFonts w:ascii="Times New Roman" w:hAnsi="Times New Roman" w:cs="Times New Roman"/>
          <w:sz w:val="28"/>
          <w:szCs w:val="28"/>
        </w:rPr>
        <w:t> </w:t>
      </w:r>
      <w:r w:rsidR="009F2399" w:rsidRPr="001174D2">
        <w:rPr>
          <w:rFonts w:ascii="Times New Roman" w:hAnsi="Times New Roman" w:cs="Times New Roman"/>
          <w:sz w:val="28"/>
          <w:szCs w:val="28"/>
        </w:rPr>
        <w:t xml:space="preserve">Е.Н.) для подписания, официального опубликования (обнародования) в еженедельной региональной общественно-политической газете города Лермонтова «Лермонтовские известия» и на официальном портале органов местного самоуправления города Лермонтова </w:t>
      </w:r>
      <w:r w:rsidR="009F2399">
        <w:rPr>
          <w:rFonts w:ascii="Times New Roman" w:hAnsi="Times New Roman" w:cs="Times New Roman"/>
          <w:sz w:val="28"/>
          <w:szCs w:val="28"/>
        </w:rPr>
        <w:br/>
      </w:r>
      <w:r w:rsidR="009F2399" w:rsidRPr="001174D2">
        <w:rPr>
          <w:rFonts w:ascii="Times New Roman" w:hAnsi="Times New Roman" w:cs="Times New Roman"/>
          <w:sz w:val="28"/>
          <w:szCs w:val="28"/>
        </w:rPr>
        <w:t>в информационно-телекоммуникационной сети «Интернет».</w:t>
      </w:r>
    </w:p>
    <w:p w14:paraId="113AEB3A" w14:textId="77777777" w:rsidR="009F2399" w:rsidRDefault="009F2399" w:rsidP="009F2399">
      <w:pPr>
        <w:autoSpaceDE w:val="0"/>
        <w:autoSpaceDN w:val="0"/>
        <w:adjustRightInd w:val="0"/>
        <w:ind w:firstLine="709"/>
        <w:jc w:val="both"/>
        <w:rPr>
          <w:sz w:val="28"/>
          <w:szCs w:val="28"/>
        </w:rPr>
      </w:pPr>
    </w:p>
    <w:p w14:paraId="52B3633F" w14:textId="06139DE9" w:rsidR="00F36AD1" w:rsidRDefault="008C43B3" w:rsidP="009F2399">
      <w:pPr>
        <w:autoSpaceDE w:val="0"/>
        <w:autoSpaceDN w:val="0"/>
        <w:adjustRightInd w:val="0"/>
        <w:ind w:firstLine="709"/>
        <w:jc w:val="both"/>
        <w:rPr>
          <w:sz w:val="28"/>
          <w:szCs w:val="28"/>
        </w:rPr>
      </w:pPr>
      <w:r>
        <w:rPr>
          <w:sz w:val="28"/>
          <w:szCs w:val="28"/>
        </w:rPr>
        <w:t>4</w:t>
      </w:r>
      <w:r w:rsidR="007A2B78">
        <w:rPr>
          <w:sz w:val="28"/>
          <w:szCs w:val="28"/>
        </w:rPr>
        <w:t>.</w:t>
      </w:r>
      <w:r w:rsidR="00F36AD1">
        <w:rPr>
          <w:sz w:val="28"/>
          <w:szCs w:val="28"/>
        </w:rPr>
        <w:t> </w:t>
      </w:r>
      <w:r w:rsidR="0052340E" w:rsidRPr="0052340E">
        <w:rPr>
          <w:sz w:val="28"/>
          <w:szCs w:val="28"/>
        </w:rPr>
        <w:t>Настоящее решение вступает в силу на следующий день после дня его официального опубликования (обнародования).</w:t>
      </w:r>
    </w:p>
    <w:p w14:paraId="46F3410D" w14:textId="77777777" w:rsidR="004808EB" w:rsidRDefault="004808EB" w:rsidP="003753F5">
      <w:pPr>
        <w:autoSpaceDE w:val="0"/>
        <w:autoSpaceDN w:val="0"/>
        <w:adjustRightInd w:val="0"/>
        <w:spacing w:line="240" w:lineRule="exact"/>
        <w:ind w:firstLine="540"/>
        <w:jc w:val="both"/>
        <w:rPr>
          <w:sz w:val="28"/>
          <w:szCs w:val="28"/>
        </w:rPr>
      </w:pPr>
    </w:p>
    <w:p w14:paraId="4391B3DC" w14:textId="77777777" w:rsidR="00681CCC" w:rsidRDefault="00681CCC" w:rsidP="003753F5">
      <w:pPr>
        <w:autoSpaceDE w:val="0"/>
        <w:autoSpaceDN w:val="0"/>
        <w:adjustRightInd w:val="0"/>
        <w:spacing w:line="240" w:lineRule="exact"/>
        <w:ind w:firstLine="540"/>
        <w:jc w:val="both"/>
        <w:rPr>
          <w:sz w:val="28"/>
          <w:szCs w:val="28"/>
        </w:rPr>
      </w:pPr>
    </w:p>
    <w:p w14:paraId="7D136F67" w14:textId="77777777" w:rsidR="00AD441B" w:rsidRDefault="00AD441B" w:rsidP="003753F5">
      <w:pPr>
        <w:autoSpaceDE w:val="0"/>
        <w:autoSpaceDN w:val="0"/>
        <w:adjustRightInd w:val="0"/>
        <w:spacing w:line="240" w:lineRule="exact"/>
        <w:ind w:firstLine="540"/>
        <w:jc w:val="both"/>
        <w:rPr>
          <w:sz w:val="28"/>
          <w:szCs w:val="28"/>
        </w:rPr>
      </w:pPr>
    </w:p>
    <w:p w14:paraId="33D07BB9" w14:textId="6C079C49" w:rsidR="00832290" w:rsidRDefault="00832290" w:rsidP="00832290">
      <w:pPr>
        <w:spacing w:line="240" w:lineRule="exact"/>
        <w:jc w:val="both"/>
        <w:rPr>
          <w:sz w:val="28"/>
          <w:szCs w:val="28"/>
        </w:rPr>
      </w:pPr>
      <w:r>
        <w:rPr>
          <w:sz w:val="28"/>
          <w:szCs w:val="28"/>
        </w:rPr>
        <w:t xml:space="preserve">Председатель </w:t>
      </w:r>
    </w:p>
    <w:p w14:paraId="60272473" w14:textId="51959F25" w:rsidR="00832290" w:rsidRDefault="00802A74" w:rsidP="00832290">
      <w:pPr>
        <w:spacing w:line="240" w:lineRule="exact"/>
        <w:jc w:val="both"/>
        <w:rPr>
          <w:sz w:val="28"/>
          <w:szCs w:val="28"/>
        </w:rPr>
      </w:pPr>
      <w:r>
        <w:rPr>
          <w:sz w:val="28"/>
          <w:szCs w:val="28"/>
        </w:rPr>
        <w:t xml:space="preserve">Совета </w:t>
      </w:r>
      <w:r w:rsidR="00832290">
        <w:rPr>
          <w:sz w:val="28"/>
          <w:szCs w:val="28"/>
        </w:rPr>
        <w:t>города Лермонтова</w:t>
      </w:r>
      <w:r w:rsidR="00832290">
        <w:rPr>
          <w:sz w:val="28"/>
          <w:szCs w:val="28"/>
        </w:rPr>
        <w:tab/>
      </w:r>
      <w:r w:rsidR="00832290">
        <w:rPr>
          <w:sz w:val="28"/>
          <w:szCs w:val="28"/>
        </w:rPr>
        <w:tab/>
      </w:r>
      <w:r w:rsidR="00832290">
        <w:rPr>
          <w:sz w:val="28"/>
          <w:szCs w:val="28"/>
        </w:rPr>
        <w:tab/>
      </w:r>
      <w:r w:rsidR="00832290">
        <w:rPr>
          <w:sz w:val="28"/>
          <w:szCs w:val="28"/>
        </w:rPr>
        <w:tab/>
      </w:r>
      <w:r w:rsidR="00832290">
        <w:rPr>
          <w:sz w:val="28"/>
          <w:szCs w:val="28"/>
        </w:rPr>
        <w:tab/>
      </w:r>
      <w:r w:rsidR="00832290">
        <w:rPr>
          <w:sz w:val="28"/>
          <w:szCs w:val="28"/>
        </w:rPr>
        <w:tab/>
      </w:r>
      <w:r w:rsidR="00BB590F">
        <w:rPr>
          <w:sz w:val="28"/>
          <w:szCs w:val="28"/>
        </w:rPr>
        <w:t xml:space="preserve">  </w:t>
      </w:r>
      <w:r>
        <w:rPr>
          <w:sz w:val="28"/>
          <w:szCs w:val="28"/>
        </w:rPr>
        <w:t xml:space="preserve"> </w:t>
      </w:r>
      <w:r w:rsidR="00BB590F">
        <w:rPr>
          <w:sz w:val="28"/>
          <w:szCs w:val="28"/>
        </w:rPr>
        <w:t xml:space="preserve">   </w:t>
      </w:r>
      <w:r w:rsidR="00832290">
        <w:rPr>
          <w:sz w:val="28"/>
          <w:szCs w:val="28"/>
        </w:rPr>
        <w:t>А.М.</w:t>
      </w:r>
      <w:r w:rsidR="00BB590F">
        <w:rPr>
          <w:sz w:val="28"/>
          <w:szCs w:val="28"/>
        </w:rPr>
        <w:t> </w:t>
      </w:r>
      <w:r w:rsidR="00832290">
        <w:rPr>
          <w:sz w:val="28"/>
          <w:szCs w:val="28"/>
        </w:rPr>
        <w:t>Карибов</w:t>
      </w:r>
    </w:p>
    <w:p w14:paraId="2CB8E17C" w14:textId="77777777" w:rsidR="00832290" w:rsidRDefault="00832290" w:rsidP="00832290">
      <w:pPr>
        <w:spacing w:line="240" w:lineRule="exact"/>
        <w:jc w:val="both"/>
        <w:rPr>
          <w:sz w:val="28"/>
          <w:szCs w:val="28"/>
        </w:rPr>
      </w:pPr>
    </w:p>
    <w:p w14:paraId="0129F181" w14:textId="77777777" w:rsidR="00681CCC" w:rsidRDefault="00681CCC" w:rsidP="00832290">
      <w:pPr>
        <w:spacing w:line="240" w:lineRule="exact"/>
        <w:jc w:val="both"/>
        <w:rPr>
          <w:sz w:val="28"/>
          <w:szCs w:val="28"/>
        </w:rPr>
      </w:pPr>
    </w:p>
    <w:p w14:paraId="4BAF25BE" w14:textId="77777777" w:rsidR="00832290" w:rsidRDefault="00832290" w:rsidP="00832290">
      <w:pPr>
        <w:spacing w:line="240" w:lineRule="exact"/>
        <w:jc w:val="both"/>
        <w:rPr>
          <w:sz w:val="28"/>
          <w:szCs w:val="28"/>
        </w:rPr>
      </w:pPr>
    </w:p>
    <w:p w14:paraId="34034E0F" w14:textId="02E591FE" w:rsidR="004808EB" w:rsidRDefault="00681CCC" w:rsidP="00AB4BB7">
      <w:pPr>
        <w:spacing w:line="240" w:lineRule="exact"/>
        <w:rPr>
          <w:spacing w:val="-4"/>
          <w:sz w:val="28"/>
          <w:szCs w:val="28"/>
        </w:rPr>
      </w:pPr>
      <w:r>
        <w:rPr>
          <w:sz w:val="28"/>
          <w:szCs w:val="28"/>
        </w:rPr>
        <w:t>Г</w:t>
      </w:r>
      <w:r w:rsidR="00832290">
        <w:rPr>
          <w:sz w:val="28"/>
          <w:szCs w:val="28"/>
        </w:rPr>
        <w:t>лав</w:t>
      </w:r>
      <w:r>
        <w:rPr>
          <w:sz w:val="28"/>
          <w:szCs w:val="28"/>
        </w:rPr>
        <w:t>а</w:t>
      </w:r>
      <w:r w:rsidR="00832290">
        <w:rPr>
          <w:sz w:val="28"/>
          <w:szCs w:val="28"/>
        </w:rPr>
        <w:t xml:space="preserve"> города Лермонтова</w:t>
      </w:r>
      <w:r w:rsidR="00832290">
        <w:rPr>
          <w:color w:val="000000"/>
          <w:sz w:val="28"/>
          <w:szCs w:val="28"/>
        </w:rPr>
        <w:tab/>
      </w:r>
      <w:r w:rsidR="00832290">
        <w:rPr>
          <w:color w:val="000000"/>
          <w:sz w:val="28"/>
          <w:szCs w:val="28"/>
        </w:rPr>
        <w:tab/>
      </w:r>
      <w:r w:rsidR="00832290">
        <w:rPr>
          <w:color w:val="000000"/>
          <w:sz w:val="28"/>
          <w:szCs w:val="28"/>
        </w:rPr>
        <w:tab/>
      </w:r>
      <w:r w:rsidR="00832290">
        <w:rPr>
          <w:color w:val="000000"/>
          <w:sz w:val="28"/>
          <w:szCs w:val="28"/>
        </w:rPr>
        <w:tab/>
      </w:r>
      <w:r>
        <w:rPr>
          <w:color w:val="000000"/>
          <w:sz w:val="28"/>
          <w:szCs w:val="28"/>
        </w:rPr>
        <w:tab/>
      </w:r>
      <w:r>
        <w:rPr>
          <w:color w:val="000000"/>
          <w:sz w:val="28"/>
          <w:szCs w:val="28"/>
        </w:rPr>
        <w:tab/>
        <w:t xml:space="preserve">      </w:t>
      </w:r>
      <w:r w:rsidR="00832290">
        <w:rPr>
          <w:color w:val="000000"/>
          <w:sz w:val="28"/>
          <w:szCs w:val="28"/>
        </w:rPr>
        <w:t>Е.Н.</w:t>
      </w:r>
      <w:r w:rsidR="00BB590F">
        <w:rPr>
          <w:color w:val="000000"/>
          <w:sz w:val="28"/>
          <w:szCs w:val="28"/>
        </w:rPr>
        <w:t> </w:t>
      </w:r>
      <w:r w:rsidR="00832290">
        <w:rPr>
          <w:color w:val="000000"/>
          <w:sz w:val="28"/>
          <w:szCs w:val="28"/>
        </w:rPr>
        <w:t>Кобзева</w:t>
      </w:r>
    </w:p>
    <w:sectPr w:rsidR="004808EB" w:rsidSect="008C43B3">
      <w:headerReference w:type="even" r:id="rId8"/>
      <w:headerReference w:type="default" r:id="rId9"/>
      <w:footerReference w:type="even" r:id="rId10"/>
      <w:footerReference w:type="default" r:id="rId11"/>
      <w:pgSz w:w="11906" w:h="16838"/>
      <w:pgMar w:top="851"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2115" w14:textId="77777777" w:rsidR="00B434F2" w:rsidRDefault="00B434F2">
      <w:r>
        <w:separator/>
      </w:r>
    </w:p>
  </w:endnote>
  <w:endnote w:type="continuationSeparator" w:id="0">
    <w:p w14:paraId="6D30372D" w14:textId="77777777" w:rsidR="00B434F2" w:rsidRDefault="00B4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191E" w14:textId="77777777" w:rsidR="00AD22AA" w:rsidRDefault="009555A3" w:rsidP="00D527C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E4663B2" w14:textId="77777777" w:rsidR="00AD22AA" w:rsidRDefault="00AD22AA" w:rsidP="00437F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D1EC" w14:textId="77777777" w:rsidR="00AD22AA" w:rsidRDefault="00AD22AA" w:rsidP="00437FE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EC920" w14:textId="77777777" w:rsidR="00B434F2" w:rsidRDefault="00B434F2">
      <w:r>
        <w:separator/>
      </w:r>
    </w:p>
  </w:footnote>
  <w:footnote w:type="continuationSeparator" w:id="0">
    <w:p w14:paraId="2C8DEEA7" w14:textId="77777777" w:rsidR="00B434F2" w:rsidRDefault="00B4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7186" w14:textId="77777777" w:rsidR="00AD22AA" w:rsidRDefault="009555A3" w:rsidP="00F64F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DD30C00" w14:textId="77777777" w:rsidR="00AD22AA" w:rsidRDefault="00AD22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6B30D" w14:textId="64ACA4CE" w:rsidR="009F2399" w:rsidRDefault="00681CCC" w:rsidP="009F2399">
    <w:pPr>
      <w:pStyle w:val="a3"/>
      <w:jc w:val="center"/>
    </w:pPr>
    <w:r>
      <w:t>2</w:t>
    </w:r>
  </w:p>
  <w:p w14:paraId="1F2BD735" w14:textId="77777777" w:rsidR="009F2399" w:rsidRDefault="009F23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225"/>
    <w:rsid w:val="00022427"/>
    <w:rsid w:val="0002606B"/>
    <w:rsid w:val="000335E3"/>
    <w:rsid w:val="0004662E"/>
    <w:rsid w:val="000755AE"/>
    <w:rsid w:val="00082A1B"/>
    <w:rsid w:val="000944C7"/>
    <w:rsid w:val="000B5D96"/>
    <w:rsid w:val="000B7746"/>
    <w:rsid w:val="00105B1B"/>
    <w:rsid w:val="00111540"/>
    <w:rsid w:val="00114799"/>
    <w:rsid w:val="00181829"/>
    <w:rsid w:val="00183D76"/>
    <w:rsid w:val="0019097F"/>
    <w:rsid w:val="001B5034"/>
    <w:rsid w:val="001B7C51"/>
    <w:rsid w:val="001C67C0"/>
    <w:rsid w:val="00207F82"/>
    <w:rsid w:val="00236A19"/>
    <w:rsid w:val="002421B2"/>
    <w:rsid w:val="00285926"/>
    <w:rsid w:val="00290140"/>
    <w:rsid w:val="002A4081"/>
    <w:rsid w:val="002C4E53"/>
    <w:rsid w:val="00305D51"/>
    <w:rsid w:val="003149A2"/>
    <w:rsid w:val="003233DA"/>
    <w:rsid w:val="003446AE"/>
    <w:rsid w:val="00356DE1"/>
    <w:rsid w:val="003753F5"/>
    <w:rsid w:val="003951A3"/>
    <w:rsid w:val="003C5C70"/>
    <w:rsid w:val="003C6E55"/>
    <w:rsid w:val="003E649F"/>
    <w:rsid w:val="003F0E3B"/>
    <w:rsid w:val="003F6739"/>
    <w:rsid w:val="004143F8"/>
    <w:rsid w:val="00442F83"/>
    <w:rsid w:val="00451421"/>
    <w:rsid w:val="00462291"/>
    <w:rsid w:val="004808EB"/>
    <w:rsid w:val="004C101A"/>
    <w:rsid w:val="00510FCA"/>
    <w:rsid w:val="0052340E"/>
    <w:rsid w:val="00563B0D"/>
    <w:rsid w:val="00596A3C"/>
    <w:rsid w:val="005A51BF"/>
    <w:rsid w:val="005F31BE"/>
    <w:rsid w:val="00614752"/>
    <w:rsid w:val="00614E19"/>
    <w:rsid w:val="00640B0C"/>
    <w:rsid w:val="006431E4"/>
    <w:rsid w:val="0064714E"/>
    <w:rsid w:val="006618B9"/>
    <w:rsid w:val="00681CCC"/>
    <w:rsid w:val="00685634"/>
    <w:rsid w:val="006A54E6"/>
    <w:rsid w:val="006D7DE8"/>
    <w:rsid w:val="006F11FB"/>
    <w:rsid w:val="006F2AAF"/>
    <w:rsid w:val="00713D3C"/>
    <w:rsid w:val="0071497E"/>
    <w:rsid w:val="00736212"/>
    <w:rsid w:val="00751C78"/>
    <w:rsid w:val="007573DE"/>
    <w:rsid w:val="00792B67"/>
    <w:rsid w:val="007A2B78"/>
    <w:rsid w:val="007B1CB0"/>
    <w:rsid w:val="007D207F"/>
    <w:rsid w:val="007F0640"/>
    <w:rsid w:val="007F29F9"/>
    <w:rsid w:val="007F6CF3"/>
    <w:rsid w:val="00802A74"/>
    <w:rsid w:val="00804223"/>
    <w:rsid w:val="008048FB"/>
    <w:rsid w:val="00832290"/>
    <w:rsid w:val="008348F4"/>
    <w:rsid w:val="00870650"/>
    <w:rsid w:val="00870C85"/>
    <w:rsid w:val="008A029E"/>
    <w:rsid w:val="008B5789"/>
    <w:rsid w:val="008B588F"/>
    <w:rsid w:val="008C43B3"/>
    <w:rsid w:val="008D03F5"/>
    <w:rsid w:val="008F5F0B"/>
    <w:rsid w:val="00917E28"/>
    <w:rsid w:val="009555A3"/>
    <w:rsid w:val="009A49B5"/>
    <w:rsid w:val="009B17B3"/>
    <w:rsid w:val="009F2399"/>
    <w:rsid w:val="00A042F8"/>
    <w:rsid w:val="00A07485"/>
    <w:rsid w:val="00A40B83"/>
    <w:rsid w:val="00A75DA8"/>
    <w:rsid w:val="00AB4BB7"/>
    <w:rsid w:val="00AC174B"/>
    <w:rsid w:val="00AD22AA"/>
    <w:rsid w:val="00AD441B"/>
    <w:rsid w:val="00AD4538"/>
    <w:rsid w:val="00AF7BB6"/>
    <w:rsid w:val="00B115BC"/>
    <w:rsid w:val="00B354F6"/>
    <w:rsid w:val="00B361F3"/>
    <w:rsid w:val="00B434F2"/>
    <w:rsid w:val="00B600A2"/>
    <w:rsid w:val="00B630E8"/>
    <w:rsid w:val="00B82396"/>
    <w:rsid w:val="00BA7353"/>
    <w:rsid w:val="00BB590F"/>
    <w:rsid w:val="00C15225"/>
    <w:rsid w:val="00C53DB3"/>
    <w:rsid w:val="00C8140E"/>
    <w:rsid w:val="00CC0062"/>
    <w:rsid w:val="00D351F2"/>
    <w:rsid w:val="00D55BF7"/>
    <w:rsid w:val="00D838D4"/>
    <w:rsid w:val="00D90754"/>
    <w:rsid w:val="00D9514E"/>
    <w:rsid w:val="00DB7B41"/>
    <w:rsid w:val="00DD16ED"/>
    <w:rsid w:val="00E2302D"/>
    <w:rsid w:val="00E26E80"/>
    <w:rsid w:val="00E3515E"/>
    <w:rsid w:val="00E567CA"/>
    <w:rsid w:val="00E77737"/>
    <w:rsid w:val="00ED4FD3"/>
    <w:rsid w:val="00EE639D"/>
    <w:rsid w:val="00EE6A5F"/>
    <w:rsid w:val="00EF7CFB"/>
    <w:rsid w:val="00F03530"/>
    <w:rsid w:val="00F17FA8"/>
    <w:rsid w:val="00F36AD1"/>
    <w:rsid w:val="00F46014"/>
    <w:rsid w:val="00F81934"/>
    <w:rsid w:val="00F8673F"/>
    <w:rsid w:val="00FA599F"/>
    <w:rsid w:val="00FB5375"/>
    <w:rsid w:val="00FB62F0"/>
    <w:rsid w:val="00FD56BE"/>
    <w:rsid w:val="00FD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CAF3"/>
  <w15:docId w15:val="{0C861AED-C27B-4F61-80F3-41E90740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6E55"/>
    <w:pPr>
      <w:keepNext/>
      <w:jc w:val="center"/>
      <w:outlineLvl w:val="0"/>
    </w:pPr>
    <w:rPr>
      <w:b/>
      <w:bCs/>
      <w:sz w:val="28"/>
      <w:szCs w:val="28"/>
    </w:rPr>
  </w:style>
  <w:style w:type="paragraph" w:styleId="3">
    <w:name w:val="heading 3"/>
    <w:basedOn w:val="a"/>
    <w:next w:val="a"/>
    <w:link w:val="30"/>
    <w:qFormat/>
    <w:rsid w:val="003C6E55"/>
    <w:pPr>
      <w:keepNext/>
      <w:spacing w:line="360" w:lineRule="auto"/>
      <w:jc w:val="center"/>
      <w:outlineLvl w:val="2"/>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E5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C6E55"/>
    <w:rPr>
      <w:rFonts w:ascii="Times New Roman" w:eastAsia="Times New Roman" w:hAnsi="Times New Roman" w:cs="Times New Roman"/>
      <w:bCs/>
      <w:sz w:val="28"/>
      <w:szCs w:val="28"/>
      <w:lang w:eastAsia="ru-RU"/>
    </w:rPr>
  </w:style>
  <w:style w:type="paragraph" w:styleId="a3">
    <w:name w:val="header"/>
    <w:basedOn w:val="a"/>
    <w:link w:val="a4"/>
    <w:uiPriority w:val="99"/>
    <w:rsid w:val="003C6E55"/>
    <w:pPr>
      <w:tabs>
        <w:tab w:val="center" w:pos="4677"/>
        <w:tab w:val="right" w:pos="9355"/>
      </w:tabs>
    </w:pPr>
  </w:style>
  <w:style w:type="character" w:customStyle="1" w:styleId="a4">
    <w:name w:val="Верхний колонтитул Знак"/>
    <w:basedOn w:val="a0"/>
    <w:link w:val="a3"/>
    <w:uiPriority w:val="99"/>
    <w:rsid w:val="003C6E55"/>
    <w:rPr>
      <w:rFonts w:ascii="Times New Roman" w:eastAsia="Times New Roman" w:hAnsi="Times New Roman" w:cs="Times New Roman"/>
      <w:sz w:val="24"/>
      <w:szCs w:val="24"/>
      <w:lang w:eastAsia="ru-RU"/>
    </w:rPr>
  </w:style>
  <w:style w:type="character" w:styleId="a5">
    <w:name w:val="page number"/>
    <w:basedOn w:val="a0"/>
    <w:rsid w:val="003C6E55"/>
  </w:style>
  <w:style w:type="paragraph" w:styleId="a6">
    <w:name w:val="footer"/>
    <w:basedOn w:val="a"/>
    <w:link w:val="a7"/>
    <w:rsid w:val="003C6E55"/>
    <w:pPr>
      <w:tabs>
        <w:tab w:val="center" w:pos="4677"/>
        <w:tab w:val="right" w:pos="9355"/>
      </w:tabs>
    </w:pPr>
  </w:style>
  <w:style w:type="character" w:customStyle="1" w:styleId="a7">
    <w:name w:val="Нижний колонтитул Знак"/>
    <w:basedOn w:val="a0"/>
    <w:link w:val="a6"/>
    <w:rsid w:val="003C6E55"/>
    <w:rPr>
      <w:rFonts w:ascii="Times New Roman" w:eastAsia="Times New Roman" w:hAnsi="Times New Roman" w:cs="Times New Roman"/>
      <w:sz w:val="24"/>
      <w:szCs w:val="24"/>
      <w:lang w:eastAsia="ru-RU"/>
    </w:rPr>
  </w:style>
  <w:style w:type="paragraph" w:customStyle="1" w:styleId="ConsPlusNormal">
    <w:name w:val="ConsPlusNormal"/>
    <w:rsid w:val="003C6E5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C6E55"/>
    <w:rPr>
      <w:rFonts w:ascii="Tahoma" w:hAnsi="Tahoma" w:cs="Tahoma"/>
      <w:sz w:val="16"/>
      <w:szCs w:val="16"/>
    </w:rPr>
  </w:style>
  <w:style w:type="character" w:customStyle="1" w:styleId="a9">
    <w:name w:val="Текст выноски Знак"/>
    <w:basedOn w:val="a0"/>
    <w:link w:val="a8"/>
    <w:uiPriority w:val="99"/>
    <w:semiHidden/>
    <w:rsid w:val="003C6E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96095">
      <w:bodyDiv w:val="1"/>
      <w:marLeft w:val="0"/>
      <w:marRight w:val="0"/>
      <w:marTop w:val="0"/>
      <w:marBottom w:val="0"/>
      <w:divBdr>
        <w:top w:val="none" w:sz="0" w:space="0" w:color="auto"/>
        <w:left w:val="none" w:sz="0" w:space="0" w:color="auto"/>
        <w:bottom w:val="none" w:sz="0" w:space="0" w:color="auto"/>
        <w:right w:val="none" w:sz="0" w:space="0" w:color="auto"/>
      </w:divBdr>
    </w:div>
    <w:div w:id="13803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C7AE-5941-4C12-9625-7A627DDE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Города</dc:creator>
  <cp:keywords/>
  <dc:description/>
  <cp:lastModifiedBy>Лейла Садыхова</cp:lastModifiedBy>
  <cp:revision>52</cp:revision>
  <cp:lastPrinted>2024-06-03T14:42:00Z</cp:lastPrinted>
  <dcterms:created xsi:type="dcterms:W3CDTF">2018-01-22T11:41:00Z</dcterms:created>
  <dcterms:modified xsi:type="dcterms:W3CDTF">2024-06-26T13:31:00Z</dcterms:modified>
</cp:coreProperties>
</file>