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CB7C7" w14:textId="77777777" w:rsidR="006E7B03" w:rsidRDefault="006E7B03" w:rsidP="006E7B03">
      <w:pPr>
        <w:pStyle w:val="af2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 О Я С Н И Т Е Л Ь Н А Я   З А П И С К А</w:t>
      </w:r>
    </w:p>
    <w:p w14:paraId="00233646" w14:textId="77777777" w:rsidR="006E7B03" w:rsidRDefault="006E7B03" w:rsidP="006E7B03">
      <w:pPr>
        <w:pStyle w:val="af2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1E5BAE6" w14:textId="77777777" w:rsidR="006E7B03" w:rsidRDefault="006E7B03" w:rsidP="006E7B0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отчёту о работе по финансовому контролю за исполнением</w:t>
      </w:r>
    </w:p>
    <w:p w14:paraId="453FEE7C" w14:textId="77777777" w:rsidR="006E7B03" w:rsidRDefault="006E7B03" w:rsidP="006E7B0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краевого и местного бюджетов за 2015 год по городу Лермонтову</w:t>
      </w:r>
    </w:p>
    <w:p w14:paraId="40ACE69C" w14:textId="77777777" w:rsidR="006E7B03" w:rsidRDefault="006E7B03" w:rsidP="006E7B0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417C72A" w14:textId="77777777" w:rsidR="006E7B03" w:rsidRDefault="006E7B03" w:rsidP="006E7B03">
      <w:pPr>
        <w:pStyle w:val="af0"/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</w:t>
      </w:r>
    </w:p>
    <w:p w14:paraId="5F405D97" w14:textId="77777777" w:rsidR="006E7B03" w:rsidRDefault="006E7B03" w:rsidP="006E7B03">
      <w:pPr>
        <w:pStyle w:val="af0"/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35340B3" w14:textId="77777777" w:rsidR="006E7B03" w:rsidRDefault="006E7B03" w:rsidP="006E7B03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За 2015 года проведены четыре комплексные ревизии финансово-хозяйственной деятельности: МКДОУ ЦРР дет/сад № 12 «Колокольчик» за период 01.01.12г. по 31.12.14г., МБОУ ДОД «Детская художественная школа» за период с 01.01.2012г. по 31.12.2014г. и МБДОУ ЦРР дет/сад № 7 «Звездочка» за период с 01.07.2012г. по 30.06.2015г., МКДОУ детский сад № 5 «Ласточка» за период с 01.01.2013г. по 31.01.2015г., и четыре тематических проверки по вопросу порядка заключения договоров на поставку товаров, работ, оказание услуг (ФЗ от 05.04.2013 № 44-фз).  </w:t>
      </w:r>
    </w:p>
    <w:p w14:paraId="6BE5DA82" w14:textId="77777777" w:rsidR="006E7B03" w:rsidRDefault="006E7B03" w:rsidP="006E7B03">
      <w:pPr>
        <w:pStyle w:val="af0"/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    Общая сумма проверенных средств, в рамках контрольных мероприятий, за 2015 года составляет 87949174,00 рублей.</w:t>
      </w:r>
    </w:p>
    <w:p w14:paraId="6BFC9201" w14:textId="77777777" w:rsidR="006E7B03" w:rsidRDefault="006E7B03" w:rsidP="006E7B03">
      <w:pPr>
        <w:pStyle w:val="af0"/>
        <w:shd w:val="clear" w:color="auto" w:fill="FFFFFF"/>
        <w:spacing w:after="15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По коду строки 1 </w:t>
      </w:r>
      <w:r>
        <w:rPr>
          <w:color w:val="242424"/>
        </w:rPr>
        <w:t>«Количество ревизий и проверок всего» отражены проверки в количестве 8 шт. (казенное - 2 шт., бюджетное - 6).</w:t>
      </w:r>
    </w:p>
    <w:p w14:paraId="537A160A" w14:textId="77777777" w:rsidR="006E7B03" w:rsidRDefault="006E7B03" w:rsidP="006E7B03">
      <w:pPr>
        <w:pStyle w:val="af0"/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</w:t>
      </w:r>
      <w:r>
        <w:rPr>
          <w:color w:val="242424"/>
          <w:u w:val="single"/>
        </w:rPr>
        <w:t>По коду строки 8 «Количество ревизий и проверок, которыми выявлены финансовые нарушения»</w:t>
      </w:r>
      <w:r>
        <w:rPr>
          <w:color w:val="242424"/>
        </w:rPr>
        <w:t> отражены в количестве 3 шт.</w:t>
      </w:r>
    </w:p>
    <w:p w14:paraId="0DAC6A35" w14:textId="77777777" w:rsidR="006E7B03" w:rsidRDefault="006E7B03" w:rsidP="006E7B03">
      <w:pPr>
        <w:pStyle w:val="af0"/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</w:t>
      </w:r>
      <w:r>
        <w:rPr>
          <w:color w:val="242424"/>
          <w:u w:val="single"/>
        </w:rPr>
        <w:t>По коду строки 10 «Сумма финансовых нарушений всего»:</w:t>
      </w:r>
      <w:r>
        <w:rPr>
          <w:color w:val="242424"/>
        </w:rPr>
        <w:t> на сумму 775608 рублей.</w:t>
      </w:r>
    </w:p>
    <w:p w14:paraId="2A732E4D" w14:textId="77777777" w:rsidR="006E7B03" w:rsidRDefault="006E7B03" w:rsidP="006E7B03">
      <w:pPr>
        <w:pStyle w:val="af0"/>
        <w:shd w:val="clear" w:color="auto" w:fill="FFFFFF"/>
        <w:spacing w:after="15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По коду строки 13 «Неправомерное расходование бюджетных средств»</w:t>
      </w:r>
      <w:r>
        <w:rPr>
          <w:color w:val="242424"/>
        </w:rPr>
        <w:t> на сумму 398968 рубля, в том числе:</w:t>
      </w:r>
    </w:p>
    <w:p w14:paraId="1FC3F88C" w14:textId="77777777" w:rsidR="006E7B03" w:rsidRDefault="006E7B03" w:rsidP="006E7B03">
      <w:pPr>
        <w:pStyle w:val="af0"/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</w:t>
      </w:r>
      <w:r>
        <w:rPr>
          <w:color w:val="242424"/>
          <w:u w:val="single"/>
        </w:rPr>
        <w:t>По коду строки 13/3 «Переплаты и незаконные выплаты заработной платы»</w:t>
      </w:r>
      <w:r>
        <w:rPr>
          <w:color w:val="242424"/>
        </w:rPr>
        <w:t xml:space="preserve"> на сумму 397821 рублей. В ходе ревизии МКДОУ ЦРР </w:t>
      </w:r>
      <w:proofErr w:type="gramStart"/>
      <w:r>
        <w:rPr>
          <w:color w:val="242424"/>
        </w:rPr>
        <w:t>дет/сад</w:t>
      </w:r>
      <w:proofErr w:type="gramEnd"/>
      <w:r>
        <w:rPr>
          <w:color w:val="242424"/>
        </w:rPr>
        <w:t xml:space="preserve"> № 12 «Колокольчик» установлен факт незаконной выплаты заработной платы в сумме 341362 рубля. В ходе ревизии МБДОУ ЦРР </w:t>
      </w:r>
      <w:proofErr w:type="gramStart"/>
      <w:r>
        <w:rPr>
          <w:color w:val="242424"/>
        </w:rPr>
        <w:t>дет/сад</w:t>
      </w:r>
      <w:proofErr w:type="gramEnd"/>
      <w:r>
        <w:rPr>
          <w:color w:val="242424"/>
        </w:rPr>
        <w:t xml:space="preserve"> № 7 «Звездочка» установлен факт незаконной выплаты заработной платы в сумме 56459 рублей.</w:t>
      </w:r>
    </w:p>
    <w:p w14:paraId="3C22CBA8" w14:textId="77777777" w:rsidR="006E7B03" w:rsidRDefault="006E7B03" w:rsidP="006E7B03">
      <w:pPr>
        <w:pStyle w:val="af0"/>
        <w:shd w:val="clear" w:color="auto" w:fill="FFFFFF"/>
        <w:spacing w:after="15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По коду строки 13/6 «Нарушения, связанные с направлением работников в служебные командировки»</w:t>
      </w:r>
      <w:r>
        <w:rPr>
          <w:color w:val="242424"/>
        </w:rPr>
        <w:t xml:space="preserve"> на сумму 1147 рублей. В ходе ревизии МБДОУ ЦРР </w:t>
      </w:r>
      <w:proofErr w:type="gramStart"/>
      <w:r>
        <w:rPr>
          <w:color w:val="242424"/>
        </w:rPr>
        <w:t>дет/сад</w:t>
      </w:r>
      <w:proofErr w:type="gramEnd"/>
      <w:r>
        <w:rPr>
          <w:color w:val="242424"/>
        </w:rPr>
        <w:t xml:space="preserve"> № 7 «Звездочка» установлено, что расчет оплаты за командировочные дни, произведен согласно штатного расписания, а не по средней заработной плате.</w:t>
      </w:r>
    </w:p>
    <w:p w14:paraId="1DEBB9BC" w14:textId="77777777" w:rsidR="006E7B03" w:rsidRDefault="006E7B03" w:rsidP="006E7B03">
      <w:pPr>
        <w:pStyle w:val="af0"/>
        <w:shd w:val="clear" w:color="auto" w:fill="FFFFFF"/>
        <w:spacing w:after="15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По коду строки 16 «Нарушения в области расходования средств и материальных ресурсов в нарушении действующего законодательства и установленного порядка»</w:t>
      </w:r>
      <w:r>
        <w:rPr>
          <w:color w:val="242424"/>
        </w:rPr>
        <w:t xml:space="preserve"> на сумму 213189 рублей. В ходе ревизии МБДОУ ЦРР </w:t>
      </w:r>
      <w:proofErr w:type="gramStart"/>
      <w:r>
        <w:rPr>
          <w:color w:val="242424"/>
        </w:rPr>
        <w:t>дет/сад</w:t>
      </w:r>
      <w:proofErr w:type="gramEnd"/>
      <w:r>
        <w:rPr>
          <w:color w:val="242424"/>
        </w:rPr>
        <w:t xml:space="preserve"> № 7 «Звездочка» установлен факт нарушения Порядка расходования средств, полученных от оказания платных образовательных услуг, на оплату труда, согласованного с учредителем.</w:t>
      </w:r>
    </w:p>
    <w:p w14:paraId="774122A2" w14:textId="77777777" w:rsidR="006E7B03" w:rsidRDefault="006E7B03" w:rsidP="006E7B03">
      <w:pPr>
        <w:pStyle w:val="af0"/>
        <w:shd w:val="clear" w:color="auto" w:fill="FFFFFF"/>
        <w:spacing w:after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</w:t>
      </w:r>
      <w:r>
        <w:rPr>
          <w:color w:val="242424"/>
          <w:u w:val="single"/>
        </w:rPr>
        <w:t>По коду строки 17 «Нарушение в области учета и отчетности» </w:t>
      </w:r>
      <w:r>
        <w:rPr>
          <w:color w:val="242424"/>
        </w:rPr>
        <w:t>на сумму 163451 рублей, в том числе:</w:t>
      </w:r>
    </w:p>
    <w:p w14:paraId="18DA89AE" w14:textId="77777777" w:rsidR="006E7B03" w:rsidRDefault="006E7B03" w:rsidP="006E7B03">
      <w:pPr>
        <w:pStyle w:val="af0"/>
        <w:shd w:val="clear" w:color="auto" w:fill="FFFFFF"/>
        <w:spacing w:after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</w:t>
      </w:r>
      <w:r>
        <w:rPr>
          <w:color w:val="242424"/>
          <w:u w:val="single"/>
        </w:rPr>
        <w:t>По коду строки 17/3 «Нарушение правил отчетности о деятельности»</w:t>
      </w:r>
      <w:r>
        <w:rPr>
          <w:color w:val="242424"/>
        </w:rPr>
        <w:t> на сумму 163451 рублей. В ходе ревизии МКДОУ</w:t>
      </w:r>
      <w:r>
        <w:rPr>
          <w:color w:val="FF0000"/>
          <w:bdr w:val="none" w:sz="0" w:space="0" w:color="auto" w:frame="1"/>
        </w:rPr>
        <w:t> </w:t>
      </w:r>
      <w:r>
        <w:rPr>
          <w:color w:val="242424"/>
        </w:rPr>
        <w:t>ЦРР дет/сад № 12 «Колокольчик», установлен факт искажение годовой бухгалтерской отчетности на сумму 85593 рублей, МБОУ ДОД «Детская художественная школа», установлен факт искажение годовой бухгалтерской отчетности в сумме 31812 рублей, МБДОУ</w:t>
      </w:r>
      <w:r>
        <w:rPr>
          <w:color w:val="FF0000"/>
          <w:bdr w:val="none" w:sz="0" w:space="0" w:color="auto" w:frame="1"/>
        </w:rPr>
        <w:t> </w:t>
      </w:r>
      <w:r>
        <w:rPr>
          <w:color w:val="242424"/>
        </w:rPr>
        <w:t>ЦРР дет/сад № 7 «Звездочка» установлен факт искажение годовой бухгалтерской отчетности в сумме 38149 рублей, МКДОУ детский сад № 5 «Ласточка», установлен факт искажение годовой бухгалтерской отчетности в сумме 7897 рублей.</w:t>
      </w:r>
    </w:p>
    <w:p w14:paraId="12E0902F" w14:textId="77777777" w:rsidR="006E7B03" w:rsidRDefault="006E7B03" w:rsidP="006E7B03">
      <w:pPr>
        <w:pStyle w:val="af0"/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        </w:t>
      </w:r>
      <w:r>
        <w:rPr>
          <w:color w:val="242424"/>
          <w:u w:val="single"/>
        </w:rPr>
        <w:t>По коду строки 25 «Сумма возмещенных финансовых нарушений»</w:t>
      </w:r>
      <w:r>
        <w:rPr>
          <w:color w:val="242424"/>
        </w:rPr>
        <w:t> всего на сумму 354363 рублей, в том числе:</w:t>
      </w:r>
    </w:p>
    <w:p w14:paraId="4C0828D9" w14:textId="77777777" w:rsidR="006E7B03" w:rsidRDefault="006E7B03" w:rsidP="006E7B03">
      <w:pPr>
        <w:pStyle w:val="af0"/>
        <w:shd w:val="clear" w:color="auto" w:fill="FFFFFF"/>
        <w:spacing w:after="15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По коду строки 25/5 «Бухгалтерская справка»</w:t>
      </w:r>
      <w:r>
        <w:rPr>
          <w:color w:val="242424"/>
        </w:rPr>
        <w:t xml:space="preserve"> на сумму 89024 рублей. Во время проведения ревизии МКДОУ ЦРР </w:t>
      </w:r>
      <w:proofErr w:type="gramStart"/>
      <w:r>
        <w:rPr>
          <w:color w:val="242424"/>
        </w:rPr>
        <w:t>дет/сад</w:t>
      </w:r>
      <w:proofErr w:type="gramEnd"/>
      <w:r>
        <w:rPr>
          <w:color w:val="242424"/>
        </w:rPr>
        <w:t xml:space="preserve"> № 12 «Колокольчик» устранены расхождения отчетных данных с данными бухгалтерского учета на сумму 39553 рублей. Во время проведения ревизии МБОУ ДОД «Детская художественная школа» устранены расхождения отчетных данных с данными бухгалтерского учета на сумму 31670 рублей. Во время проведения ревизии МБДОУ ЦРР </w:t>
      </w:r>
      <w:proofErr w:type="gramStart"/>
      <w:r>
        <w:rPr>
          <w:color w:val="242424"/>
        </w:rPr>
        <w:t>дет/сад</w:t>
      </w:r>
      <w:proofErr w:type="gramEnd"/>
      <w:r>
        <w:rPr>
          <w:color w:val="242424"/>
        </w:rPr>
        <w:t xml:space="preserve"> № 7 «Звездочка» устранены расхождения отчетных данных с данными бухгалтерского учета на сумму 17801 рублей.</w:t>
      </w:r>
    </w:p>
    <w:p w14:paraId="7013FB80" w14:textId="77777777" w:rsidR="006E7B03" w:rsidRDefault="006E7B03" w:rsidP="006E7B03">
      <w:pPr>
        <w:pStyle w:val="af0"/>
        <w:shd w:val="clear" w:color="auto" w:fill="FFFFFF"/>
        <w:spacing w:after="15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По коду строки 25/9 «Прочие виды устранения финансовых нарушений»</w:t>
      </w:r>
      <w:r>
        <w:rPr>
          <w:color w:val="242424"/>
        </w:rPr>
        <w:t> на сумму 265339 рублей. Возмещен неправомочный расход средств, установленный при проведении контрольных мероприятий предыдущих периодов на сумму 265339 рублей.</w:t>
      </w:r>
    </w:p>
    <w:p w14:paraId="49A44234" w14:textId="77777777" w:rsidR="006E7B03" w:rsidRDefault="006E7B03" w:rsidP="006E7B03">
      <w:pPr>
        <w:pStyle w:val="af0"/>
        <w:shd w:val="clear" w:color="auto" w:fill="FFFFFF"/>
        <w:spacing w:after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По коду строки 30 «Передано материалов ревизий и проверок в органы прокуратуры и правоохранительные органы»</w:t>
      </w:r>
      <w:r>
        <w:rPr>
          <w:color w:val="242424"/>
        </w:rPr>
        <w:t> акт комплексной ревизии финансово-хозяйственной деятельности МКДОУ ЦРР дет/сад № 12 «Колокольчик»; акт комплексной ревизии финансово-хозяйственной деятельности МБОУ ДОД «Детская художественная школа», акт комплексной ревизии финансово-хозяйственной деятельности МБДОУ</w:t>
      </w:r>
      <w:r>
        <w:rPr>
          <w:color w:val="FF0000"/>
          <w:bdr w:val="none" w:sz="0" w:space="0" w:color="auto" w:frame="1"/>
        </w:rPr>
        <w:t> </w:t>
      </w:r>
      <w:r>
        <w:rPr>
          <w:color w:val="242424"/>
        </w:rPr>
        <w:t>ЦРР дет/сад № 7 «Звездочка»; тематическая проверка по вопросу порядка заключения договоров на поставку товаров, работ, оказание услуг (ФЗ от 05.04.2013 № 44-фз) муниципальных бюджетных общеобразовательных учреждений средней школы № 1, № 2, №4, № 5.</w:t>
      </w:r>
    </w:p>
    <w:p w14:paraId="3D8CA387" w14:textId="77777777" w:rsidR="006E7B03" w:rsidRDefault="006E7B03" w:rsidP="006E7B03">
      <w:pPr>
        <w:pStyle w:val="af0"/>
        <w:shd w:val="clear" w:color="auto" w:fill="FFFFFF"/>
        <w:spacing w:after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pacing w:val="-5"/>
          <w:u w:val="single"/>
          <w:bdr w:val="none" w:sz="0" w:space="0" w:color="auto" w:frame="1"/>
        </w:rPr>
        <w:t>По коду строки 43 «Штатная численность специалистов по контрольно-ревизионной работе (единиц)»</w:t>
      </w:r>
      <w:r>
        <w:rPr>
          <w:color w:val="000000"/>
          <w:spacing w:val="-5"/>
          <w:bdr w:val="none" w:sz="0" w:space="0" w:color="auto" w:frame="1"/>
        </w:rPr>
        <w:t> отражены в количестве 2 единицы.         </w:t>
      </w:r>
    </w:p>
    <w:p w14:paraId="576A3554" w14:textId="77777777" w:rsidR="006E7B03" w:rsidRDefault="006E7B03" w:rsidP="006E7B03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pacing w:val="-5"/>
          <w:u w:val="single"/>
          <w:bdr w:val="none" w:sz="0" w:space="0" w:color="auto" w:frame="1"/>
        </w:rPr>
        <w:t>По коду строки 44 «Фактическая численность специалистов по контрольно-</w:t>
      </w:r>
      <w:r>
        <w:rPr>
          <w:color w:val="000000"/>
          <w:spacing w:val="-4"/>
          <w:u w:val="single"/>
          <w:bdr w:val="none" w:sz="0" w:space="0" w:color="auto" w:frame="1"/>
        </w:rPr>
        <w:t>ревизионной работе (единиц)»</w:t>
      </w:r>
      <w:r>
        <w:rPr>
          <w:color w:val="000000"/>
          <w:spacing w:val="-5"/>
          <w:bdr w:val="none" w:sz="0" w:space="0" w:color="auto" w:frame="1"/>
        </w:rPr>
        <w:t> отражены в количестве 2 единицы</w:t>
      </w:r>
      <w:r>
        <w:rPr>
          <w:color w:val="000000"/>
          <w:spacing w:val="-4"/>
          <w:bdr w:val="none" w:sz="0" w:space="0" w:color="auto" w:frame="1"/>
        </w:rPr>
        <w:t>:</w:t>
      </w:r>
    </w:p>
    <w:p w14:paraId="208CB5B4" w14:textId="77777777" w:rsidR="006E7B03" w:rsidRDefault="006E7B03" w:rsidP="006E7B03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pacing w:val="-4"/>
          <w:bdr w:val="none" w:sz="0" w:space="0" w:color="auto" w:frame="1"/>
        </w:rPr>
        <w:t>- Колесник М.С. главный специалист финансового управления администрации города Лермонтова, находится на длительном больничном;</w:t>
      </w:r>
    </w:p>
    <w:p w14:paraId="51237A3B" w14:textId="77777777" w:rsidR="006E7B03" w:rsidRDefault="006E7B03" w:rsidP="006E7B03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pacing w:val="-4"/>
          <w:bdr w:val="none" w:sz="0" w:space="0" w:color="auto" w:frame="1"/>
        </w:rPr>
        <w:t xml:space="preserve">- </w:t>
      </w:r>
      <w:proofErr w:type="spellStart"/>
      <w:r>
        <w:rPr>
          <w:color w:val="000000"/>
          <w:spacing w:val="-4"/>
          <w:bdr w:val="none" w:sz="0" w:space="0" w:color="auto" w:frame="1"/>
        </w:rPr>
        <w:t>Хохулина</w:t>
      </w:r>
      <w:proofErr w:type="spellEnd"/>
      <w:r>
        <w:rPr>
          <w:color w:val="000000"/>
          <w:spacing w:val="-4"/>
          <w:bdr w:val="none" w:sz="0" w:space="0" w:color="auto" w:frame="1"/>
        </w:rPr>
        <w:t xml:space="preserve"> Л.П. ведущий специалист финансового управления администрации города Лермонтова (4240, (87935) 3-12-70).</w:t>
      </w:r>
    </w:p>
    <w:p w14:paraId="5914F9FB" w14:textId="77777777" w:rsidR="006E7B03" w:rsidRDefault="006E7B03" w:rsidP="006E7B0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4C6F624" w14:textId="77777777" w:rsidR="006E7B03" w:rsidRDefault="006E7B03" w:rsidP="006E7B0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FDD8265" w14:textId="77777777" w:rsidR="006E7B03" w:rsidRDefault="006E7B03" w:rsidP="006E7B03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финансового управления</w:t>
      </w:r>
    </w:p>
    <w:p w14:paraId="5FE022D3" w14:textId="77777777" w:rsidR="006E7B03" w:rsidRDefault="006E7B03" w:rsidP="006E7B03">
      <w:pPr>
        <w:shd w:val="clear" w:color="auto" w:fill="FFFFFF"/>
        <w:spacing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          </w:t>
      </w:r>
      <w:r>
        <w:rPr>
          <w:color w:val="000000"/>
          <w:spacing w:val="-4"/>
          <w:bdr w:val="none" w:sz="0" w:space="0" w:color="auto" w:frame="1"/>
        </w:rPr>
        <w:t xml:space="preserve">                                         Т.В. </w:t>
      </w:r>
      <w:proofErr w:type="spellStart"/>
      <w:r>
        <w:rPr>
          <w:color w:val="000000"/>
          <w:spacing w:val="-4"/>
          <w:bdr w:val="none" w:sz="0" w:space="0" w:color="auto" w:frame="1"/>
        </w:rPr>
        <w:t>Шелевая</w:t>
      </w:r>
      <w:proofErr w:type="spellEnd"/>
      <w:r>
        <w:rPr>
          <w:color w:val="000000"/>
          <w:spacing w:val="-4"/>
          <w:bdr w:val="none" w:sz="0" w:space="0" w:color="auto" w:frame="1"/>
        </w:rPr>
        <w:t> </w:t>
      </w:r>
      <w:r>
        <w:rPr>
          <w:b/>
          <w:bCs/>
          <w:i/>
          <w:iCs/>
          <w:color w:val="000000"/>
          <w:spacing w:val="-4"/>
          <w:bdr w:val="none" w:sz="0" w:space="0" w:color="auto" w:frame="1"/>
        </w:rPr>
        <w:t> </w:t>
      </w:r>
    </w:p>
    <w:p w14:paraId="34A4D318" w14:textId="77777777" w:rsidR="006E7B03" w:rsidRDefault="006E7B03" w:rsidP="006E7B03">
      <w:pPr>
        <w:shd w:val="clear" w:color="auto" w:fill="FFFFFF"/>
        <w:spacing w:line="322" w:lineRule="atLeast"/>
        <w:ind w:left="187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3"/>
          <w:u w:val="single"/>
          <w:bdr w:val="none" w:sz="0" w:space="0" w:color="auto" w:frame="1"/>
        </w:rPr>
        <w:t> </w:t>
      </w:r>
    </w:p>
    <w:p w14:paraId="3242FC69" w14:textId="77777777" w:rsidR="006E7B03" w:rsidRDefault="006E7B03" w:rsidP="006E7B03">
      <w:pPr>
        <w:shd w:val="clear" w:color="auto" w:fill="FFFFFF"/>
        <w:spacing w:line="322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3"/>
          <w:u w:val="single"/>
          <w:bdr w:val="none" w:sz="0" w:space="0" w:color="auto" w:frame="1"/>
        </w:rPr>
        <w:t> </w:t>
      </w:r>
      <w:r>
        <w:rPr>
          <w:color w:val="000000"/>
          <w:spacing w:val="3"/>
          <w:u w:val="single"/>
          <w:bdr w:val="none" w:sz="0" w:space="0" w:color="auto" w:frame="1"/>
        </w:rPr>
        <w:t>«</w:t>
      </w:r>
      <w:proofErr w:type="gramStart"/>
      <w:r>
        <w:rPr>
          <w:color w:val="000000"/>
          <w:spacing w:val="3"/>
          <w:u w:val="single"/>
          <w:bdr w:val="none" w:sz="0" w:space="0" w:color="auto" w:frame="1"/>
        </w:rPr>
        <w:t>14»</w:t>
      </w:r>
      <w:r>
        <w:rPr>
          <w:color w:val="000000"/>
          <w:spacing w:val="3"/>
          <w:bdr w:val="none" w:sz="0" w:space="0" w:color="auto" w:frame="1"/>
        </w:rPr>
        <w:t>  </w:t>
      </w:r>
      <w:r>
        <w:rPr>
          <w:color w:val="000000"/>
          <w:spacing w:val="3"/>
          <w:u w:val="single"/>
          <w:bdr w:val="none" w:sz="0" w:space="0" w:color="auto" w:frame="1"/>
        </w:rPr>
        <w:t> </w:t>
      </w:r>
      <w:proofErr w:type="gramEnd"/>
      <w:r>
        <w:rPr>
          <w:color w:val="000000"/>
          <w:spacing w:val="3"/>
          <w:u w:val="single"/>
          <w:bdr w:val="none" w:sz="0" w:space="0" w:color="auto" w:frame="1"/>
        </w:rPr>
        <w:t>января  </w:t>
      </w:r>
      <w:r>
        <w:rPr>
          <w:color w:val="000000"/>
          <w:spacing w:val="3"/>
          <w:bdr w:val="none" w:sz="0" w:space="0" w:color="auto" w:frame="1"/>
        </w:rPr>
        <w:t>  </w:t>
      </w:r>
      <w:r>
        <w:rPr>
          <w:color w:val="000000"/>
          <w:spacing w:val="3"/>
          <w:u w:val="single"/>
          <w:bdr w:val="none" w:sz="0" w:space="0" w:color="auto" w:frame="1"/>
        </w:rPr>
        <w:t>2016 </w:t>
      </w:r>
      <w:r>
        <w:rPr>
          <w:color w:val="000000"/>
          <w:spacing w:val="3"/>
          <w:bdr w:val="none" w:sz="0" w:space="0" w:color="auto" w:frame="1"/>
        </w:rPr>
        <w:t>г.</w:t>
      </w:r>
    </w:p>
    <w:p w14:paraId="4EDA26EE" w14:textId="77777777" w:rsidR="006E7B03" w:rsidRDefault="006E7B03" w:rsidP="006E7B03">
      <w:pPr>
        <w:shd w:val="clear" w:color="auto" w:fill="FFFFFF"/>
        <w:spacing w:line="238" w:lineRule="atLeast"/>
        <w:ind w:left="192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-3"/>
          <w:bdr w:val="none" w:sz="0" w:space="0" w:color="auto" w:frame="1"/>
        </w:rPr>
        <w:t> </w:t>
      </w:r>
    </w:p>
    <w:p w14:paraId="221449AF" w14:textId="77777777" w:rsidR="006E7B03" w:rsidRDefault="006E7B03" w:rsidP="006E7B03">
      <w:pPr>
        <w:shd w:val="clear" w:color="auto" w:fill="FFFFFF"/>
        <w:spacing w:line="238" w:lineRule="atLeast"/>
        <w:ind w:left="192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-3"/>
          <w:bdr w:val="none" w:sz="0" w:space="0" w:color="auto" w:frame="1"/>
        </w:rPr>
        <w:t> </w:t>
      </w:r>
    </w:p>
    <w:p w14:paraId="7F5B9483" w14:textId="77777777" w:rsidR="006E7B03" w:rsidRDefault="006E7B03" w:rsidP="006E7B03">
      <w:pPr>
        <w:shd w:val="clear" w:color="auto" w:fill="FFFFFF"/>
        <w:spacing w:line="238" w:lineRule="atLeast"/>
        <w:ind w:left="192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pacing w:val="-3"/>
          <w:bdr w:val="none" w:sz="0" w:space="0" w:color="auto" w:frame="1"/>
        </w:rPr>
        <w:t xml:space="preserve">Л.П. </w:t>
      </w:r>
      <w:proofErr w:type="spellStart"/>
      <w:r>
        <w:rPr>
          <w:color w:val="000000"/>
          <w:spacing w:val="-3"/>
          <w:bdr w:val="none" w:sz="0" w:space="0" w:color="auto" w:frame="1"/>
        </w:rPr>
        <w:t>Хохулина</w:t>
      </w:r>
      <w:proofErr w:type="spellEnd"/>
    </w:p>
    <w:p w14:paraId="775D72E7" w14:textId="77777777" w:rsidR="006E7B03" w:rsidRDefault="006E7B03" w:rsidP="006E7B03">
      <w:pPr>
        <w:shd w:val="clear" w:color="auto" w:fill="FFFFFF"/>
        <w:spacing w:line="238" w:lineRule="atLeast"/>
        <w:ind w:left="192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pacing w:val="-3"/>
          <w:bdr w:val="none" w:sz="0" w:space="0" w:color="auto" w:frame="1"/>
        </w:rPr>
        <w:t>3–12–70 </w:t>
      </w:r>
    </w:p>
    <w:p w14:paraId="0B049761" w14:textId="25E2A2BF" w:rsidR="00EB28B0" w:rsidRPr="006E7B03" w:rsidRDefault="00EB28B0" w:rsidP="006E7B03">
      <w:bookmarkStart w:id="0" w:name="_GoBack"/>
      <w:bookmarkEnd w:id="0"/>
    </w:p>
    <w:sectPr w:rsidR="00EB28B0" w:rsidRPr="006E7B03" w:rsidSect="006E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216CB"/>
    <w:rsid w:val="000302A1"/>
    <w:rsid w:val="00033894"/>
    <w:rsid w:val="00054765"/>
    <w:rsid w:val="00061A8F"/>
    <w:rsid w:val="00097297"/>
    <w:rsid w:val="000B254E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1C1C41"/>
    <w:rsid w:val="001C5B8A"/>
    <w:rsid w:val="001D0427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54A9A"/>
    <w:rsid w:val="003647E3"/>
    <w:rsid w:val="00391AD5"/>
    <w:rsid w:val="003A327F"/>
    <w:rsid w:val="003A3829"/>
    <w:rsid w:val="003A433C"/>
    <w:rsid w:val="003B151E"/>
    <w:rsid w:val="003C1543"/>
    <w:rsid w:val="003E3277"/>
    <w:rsid w:val="003E5FC4"/>
    <w:rsid w:val="00433AA4"/>
    <w:rsid w:val="0044488B"/>
    <w:rsid w:val="00444957"/>
    <w:rsid w:val="00452999"/>
    <w:rsid w:val="0047295A"/>
    <w:rsid w:val="004A55B6"/>
    <w:rsid w:val="004C3878"/>
    <w:rsid w:val="004C6DD0"/>
    <w:rsid w:val="004C7AAC"/>
    <w:rsid w:val="004D2E24"/>
    <w:rsid w:val="004D311F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43E2E"/>
    <w:rsid w:val="00674633"/>
    <w:rsid w:val="00683E54"/>
    <w:rsid w:val="006975DA"/>
    <w:rsid w:val="006A18D4"/>
    <w:rsid w:val="006A3018"/>
    <w:rsid w:val="006B5DCF"/>
    <w:rsid w:val="006E7B03"/>
    <w:rsid w:val="006F5583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371E"/>
    <w:rsid w:val="00806247"/>
    <w:rsid w:val="008115AA"/>
    <w:rsid w:val="00830AF2"/>
    <w:rsid w:val="00835C68"/>
    <w:rsid w:val="00842C99"/>
    <w:rsid w:val="00856707"/>
    <w:rsid w:val="00862C78"/>
    <w:rsid w:val="00863DA5"/>
    <w:rsid w:val="008662F0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07E6"/>
    <w:rsid w:val="008E5581"/>
    <w:rsid w:val="008E6331"/>
    <w:rsid w:val="009039F4"/>
    <w:rsid w:val="0092138A"/>
    <w:rsid w:val="00925B83"/>
    <w:rsid w:val="00933A21"/>
    <w:rsid w:val="00935E78"/>
    <w:rsid w:val="009531BF"/>
    <w:rsid w:val="009676FC"/>
    <w:rsid w:val="00974958"/>
    <w:rsid w:val="00983ED7"/>
    <w:rsid w:val="0098790C"/>
    <w:rsid w:val="00995399"/>
    <w:rsid w:val="009B12A7"/>
    <w:rsid w:val="009D4627"/>
    <w:rsid w:val="00A1449E"/>
    <w:rsid w:val="00A14E26"/>
    <w:rsid w:val="00A25E2C"/>
    <w:rsid w:val="00A334C4"/>
    <w:rsid w:val="00A36F30"/>
    <w:rsid w:val="00A37630"/>
    <w:rsid w:val="00A458F8"/>
    <w:rsid w:val="00A4787A"/>
    <w:rsid w:val="00A53F05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588F"/>
    <w:rsid w:val="00C11127"/>
    <w:rsid w:val="00C12047"/>
    <w:rsid w:val="00C50163"/>
    <w:rsid w:val="00C54F30"/>
    <w:rsid w:val="00C66EFF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342E"/>
    <w:rsid w:val="00F32ED6"/>
    <w:rsid w:val="00F410C2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499</cp:revision>
  <dcterms:created xsi:type="dcterms:W3CDTF">2023-08-28T14:28:00Z</dcterms:created>
  <dcterms:modified xsi:type="dcterms:W3CDTF">2023-08-31T08:29:00Z</dcterms:modified>
</cp:coreProperties>
</file>