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2E9E0388" w:rsidR="00EC2810" w:rsidRDefault="00E33BF4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8ABB" wp14:editId="3C9B587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32915" cy="468630"/>
                <wp:effectExtent l="127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F1E6" w14:textId="2DC8841C" w:rsidR="00EC2810" w:rsidRPr="006D0984" w:rsidRDefault="006D0984" w:rsidP="008C10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0984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8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pt;margin-top:11.25pt;width:136.4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23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" stroked="f">
                <v:textbox>
                  <w:txbxContent>
                    <w:p w14:paraId="2426F1E6" w14:textId="2DC8841C" w:rsidR="00EC2810" w:rsidRPr="006D0984" w:rsidRDefault="006D0984" w:rsidP="008C108E">
                      <w:pPr>
                        <w:rPr>
                          <w:sz w:val="28"/>
                          <w:szCs w:val="28"/>
                        </w:rPr>
                      </w:pPr>
                      <w:r w:rsidRPr="006D0984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60C1D" wp14:editId="7FAB9D43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49350" cy="46863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7F46E" w14:textId="1EFF7975" w:rsidR="00EC2810" w:rsidRPr="008F0895" w:rsidRDefault="00050D2C" w:rsidP="00EC281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63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28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810"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EC2810" w:rsidRPr="006D098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0984" w:rsidRPr="006D0984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0C1D" id="Text Box 5" o:spid="_x0000_s1027" type="#_x0000_t202" style="position:absolute;left:0;text-align:left;margin-left:396pt;margin-top:11.25pt;width:90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b7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TUJ3euAqc7g24+QG2geWYqTN3mn5xSOmblqgNv7JW9y0nDKLLwsnk5OiI4wLI&#10;un+vGVxDtl5HoKGxXSgdFAMBOrD0eGQmhELDlVlRnk/BRMFWzOaz80hdQqrDaWOdf8t1h8KkxhaY&#10;j+hkd+d8iIZUB5dwmdNSsJWQMi7sZn0jLdoRUMkqfjGBF25SBWelw7ERcdyBIOGOYAvhRtafyiwv&#10;0uu8nKxm84tJsSqmk/IinU/SrLwuZ2l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" stroked="f">
                <v:textbox>
                  <w:txbxContent>
                    <w:p w14:paraId="6DC7F46E" w14:textId="1EFF7975" w:rsidR="00EC2810" w:rsidRPr="008F0895" w:rsidRDefault="00050D2C" w:rsidP="00EC281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02630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C281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810"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EC2810" w:rsidRPr="006D098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0984" w:rsidRPr="006D0984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416AE7EF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3D5082C8" w14:textId="77777777" w:rsidR="00D070D7" w:rsidRDefault="00D070D7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6A3110ED" w14:textId="77777777" w:rsidR="006D0984" w:rsidRPr="007D5E5D" w:rsidRDefault="006D0984" w:rsidP="006D0984">
      <w:pPr>
        <w:spacing w:line="240" w:lineRule="exact"/>
        <w:jc w:val="both"/>
        <w:rPr>
          <w:sz w:val="28"/>
          <w:szCs w:val="28"/>
        </w:rPr>
      </w:pPr>
      <w:r w:rsidRPr="007D5E5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776343E3" w14:textId="77777777" w:rsidR="006D0984" w:rsidRDefault="006D0984" w:rsidP="006D0984">
      <w:pPr>
        <w:jc w:val="both"/>
        <w:rPr>
          <w:sz w:val="28"/>
          <w:szCs w:val="28"/>
        </w:rPr>
      </w:pPr>
    </w:p>
    <w:p w14:paraId="36305BF8" w14:textId="77777777" w:rsidR="006D0984" w:rsidRDefault="006D0984" w:rsidP="006D0984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14:paraId="78450059" w14:textId="240AAF69" w:rsidR="006D0984" w:rsidRDefault="006D0984" w:rsidP="006D098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21 декабря 2021 г.</w:t>
      </w:r>
      <w:r w:rsidR="002F206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814, администрация города Лермонтова</w:t>
      </w:r>
    </w:p>
    <w:p w14:paraId="0A2B4C93" w14:textId="77777777" w:rsidR="006D0984" w:rsidRPr="007D5E5D" w:rsidRDefault="006D0984" w:rsidP="006D0984">
      <w:pPr>
        <w:jc w:val="both"/>
        <w:rPr>
          <w:sz w:val="28"/>
          <w:szCs w:val="28"/>
        </w:rPr>
      </w:pPr>
    </w:p>
    <w:p w14:paraId="3A2548CB" w14:textId="77777777" w:rsidR="006D0984" w:rsidRPr="007D5E5D" w:rsidRDefault="006D0984" w:rsidP="006D0984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43665FB9" w14:textId="77777777" w:rsidR="006D0984" w:rsidRPr="007D5E5D" w:rsidRDefault="006D0984" w:rsidP="006D0984">
      <w:pPr>
        <w:jc w:val="both"/>
        <w:rPr>
          <w:sz w:val="28"/>
          <w:szCs w:val="28"/>
        </w:rPr>
      </w:pPr>
    </w:p>
    <w:p w14:paraId="49731D17" w14:textId="7808CD2A" w:rsidR="006D0984" w:rsidRPr="00912A7D" w:rsidRDefault="006D0984" w:rsidP="006D0984">
      <w:pPr>
        <w:ind w:firstLine="709"/>
        <w:jc w:val="both"/>
        <w:rPr>
          <w:sz w:val="28"/>
          <w:szCs w:val="28"/>
        </w:rPr>
      </w:pPr>
      <w:r w:rsidRPr="00F102E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прилагаемые изменения, которые вносятся </w:t>
      </w:r>
      <w:bookmarkStart w:id="0" w:name="_Hlk95293134"/>
      <w:r>
        <w:rPr>
          <w:sz w:val="28"/>
          <w:szCs w:val="28"/>
        </w:rPr>
        <w:t>в</w:t>
      </w:r>
      <w:r w:rsidRPr="005F54DF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          № </w:t>
      </w:r>
      <w:r w:rsidRPr="00912A7D">
        <w:rPr>
          <w:sz w:val="28"/>
          <w:szCs w:val="28"/>
        </w:rPr>
        <w:t>814 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</w:t>
      </w:r>
      <w:r w:rsidR="002F2060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 xml:space="preserve">,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).</w:t>
      </w:r>
    </w:p>
    <w:bookmarkEnd w:id="0"/>
    <w:p w14:paraId="602FCFDF" w14:textId="77777777" w:rsidR="006D0984" w:rsidRDefault="006D0984" w:rsidP="006D0984">
      <w:pPr>
        <w:ind w:firstLine="709"/>
        <w:jc w:val="both"/>
        <w:rPr>
          <w:sz w:val="28"/>
          <w:szCs w:val="28"/>
        </w:rPr>
      </w:pPr>
    </w:p>
    <w:p w14:paraId="25469A05" w14:textId="77777777" w:rsidR="006D0984" w:rsidRDefault="006D0984" w:rsidP="006D0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F43">
        <w:rPr>
          <w:sz w:val="28"/>
          <w:szCs w:val="28"/>
        </w:rPr>
        <w:t>.</w:t>
      </w:r>
      <w:r w:rsidRPr="00AF2002">
        <w:rPr>
          <w:color w:val="FF0000"/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208F7CE6" w14:textId="77777777" w:rsidR="006D0984" w:rsidRDefault="006D0984" w:rsidP="006D0984">
      <w:pPr>
        <w:ind w:firstLine="708"/>
        <w:jc w:val="both"/>
        <w:rPr>
          <w:sz w:val="28"/>
          <w:szCs w:val="28"/>
        </w:rPr>
      </w:pPr>
    </w:p>
    <w:p w14:paraId="3BB7372E" w14:textId="77777777" w:rsidR="006D0984" w:rsidRDefault="006D0984" w:rsidP="006D09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D5E5D">
        <w:rPr>
          <w:sz w:val="28"/>
          <w:szCs w:val="28"/>
        </w:rPr>
        <w:t xml:space="preserve">.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дня его </w:t>
      </w:r>
      <w:r>
        <w:rPr>
          <w:color w:val="000000"/>
          <w:sz w:val="28"/>
          <w:szCs w:val="28"/>
          <w:bdr w:val="none" w:sz="0" w:space="0" w:color="auto" w:frame="1"/>
        </w:rPr>
        <w:t>официального обнародования и подлежит официальному опубликованию в сетевом издании «Официальный интернет портал правовой информации города Лермонтова Ставропольского края»</w:t>
      </w:r>
      <w:r w:rsidRPr="007D5E5D">
        <w:rPr>
          <w:sz w:val="28"/>
          <w:szCs w:val="28"/>
        </w:rPr>
        <w:t>.</w:t>
      </w:r>
    </w:p>
    <w:p w14:paraId="7ECCBF51" w14:textId="77777777" w:rsidR="006D0984" w:rsidRDefault="006D0984" w:rsidP="006D0984">
      <w:pPr>
        <w:jc w:val="both"/>
        <w:rPr>
          <w:sz w:val="28"/>
          <w:szCs w:val="28"/>
        </w:rPr>
      </w:pPr>
    </w:p>
    <w:p w14:paraId="0FD47DF1" w14:textId="77777777" w:rsidR="006D0984" w:rsidRDefault="006D0984" w:rsidP="006D0984">
      <w:pPr>
        <w:jc w:val="both"/>
        <w:rPr>
          <w:sz w:val="28"/>
          <w:szCs w:val="28"/>
        </w:rPr>
      </w:pPr>
    </w:p>
    <w:p w14:paraId="65F02F3C" w14:textId="77777777" w:rsidR="006D0984" w:rsidRPr="007D5E5D" w:rsidRDefault="006D0984" w:rsidP="006D0984">
      <w:pPr>
        <w:jc w:val="both"/>
        <w:rPr>
          <w:sz w:val="28"/>
          <w:szCs w:val="28"/>
        </w:rPr>
      </w:pPr>
    </w:p>
    <w:p w14:paraId="4A5102D6" w14:textId="77777777" w:rsidR="006D0984" w:rsidRDefault="006D0984" w:rsidP="006D0984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                           Е.Н. Кобзева</w:t>
      </w:r>
    </w:p>
    <w:p w14:paraId="4D49BF4F" w14:textId="213D0980" w:rsidR="00DB6952" w:rsidRDefault="00DB6952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53499D53" w14:textId="77777777" w:rsidR="00D34A56" w:rsidRDefault="00D34A56" w:rsidP="00132CD7">
      <w:pPr>
        <w:spacing w:line="240" w:lineRule="exact"/>
        <w:ind w:right="471"/>
        <w:jc w:val="both"/>
        <w:rPr>
          <w:sz w:val="28"/>
          <w:szCs w:val="28"/>
        </w:rPr>
      </w:pPr>
    </w:p>
    <w:p w14:paraId="16469C6E" w14:textId="77777777" w:rsidR="00D34A56" w:rsidRDefault="00D34A56" w:rsidP="00132CD7">
      <w:pPr>
        <w:spacing w:line="240" w:lineRule="exact"/>
        <w:ind w:right="47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2157B4" w:rsidRPr="005F4FCE" w14:paraId="68D8EF17" w14:textId="77777777" w:rsidTr="00256EE9">
        <w:trPr>
          <w:trHeight w:val="1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2F6A" w14:textId="77777777" w:rsidR="002157B4" w:rsidRDefault="002157B4" w:rsidP="00256EE9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  <w:p w14:paraId="135AD9D7" w14:textId="77777777" w:rsidR="002157B4" w:rsidRDefault="002157B4" w:rsidP="00256EE9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  <w:p w14:paraId="1F63C8E7" w14:textId="77777777" w:rsidR="002157B4" w:rsidRPr="005F4FCE" w:rsidRDefault="002157B4" w:rsidP="00256EE9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EF772" w14:textId="77777777" w:rsidR="002157B4" w:rsidRDefault="002157B4" w:rsidP="00256EE9">
            <w:pPr>
              <w:spacing w:line="240" w:lineRule="exact"/>
              <w:ind w:left="28" w:hanging="41"/>
              <w:rPr>
                <w:sz w:val="28"/>
                <w:szCs w:val="28"/>
              </w:rPr>
            </w:pPr>
          </w:p>
          <w:p w14:paraId="181DDD4E" w14:textId="77777777" w:rsidR="002157B4" w:rsidRPr="005F4FCE" w:rsidRDefault="002157B4" w:rsidP="00256EE9">
            <w:pPr>
              <w:spacing w:line="240" w:lineRule="exact"/>
              <w:ind w:left="28" w:hanging="41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УТВЕРЖДЕНЫ</w:t>
            </w:r>
          </w:p>
          <w:p w14:paraId="4CBFAD8F" w14:textId="77777777" w:rsidR="002157B4" w:rsidRPr="005F4FCE" w:rsidRDefault="002157B4" w:rsidP="00256EE9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постановлением администрации города Лермонтова</w:t>
            </w:r>
          </w:p>
          <w:p w14:paraId="707237F0" w14:textId="77777777" w:rsidR="002157B4" w:rsidRPr="005F4FCE" w:rsidRDefault="002157B4" w:rsidP="00256EE9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от ________________№ ___</w:t>
            </w:r>
          </w:p>
        </w:tc>
      </w:tr>
    </w:tbl>
    <w:p w14:paraId="65593DC3" w14:textId="77777777" w:rsidR="002157B4" w:rsidRDefault="002157B4" w:rsidP="002157B4">
      <w:pPr>
        <w:spacing w:line="240" w:lineRule="exact"/>
        <w:ind w:right="471"/>
        <w:jc w:val="both"/>
        <w:rPr>
          <w:sz w:val="28"/>
          <w:szCs w:val="28"/>
        </w:rPr>
      </w:pPr>
    </w:p>
    <w:p w14:paraId="2BA35E13" w14:textId="77777777" w:rsidR="002157B4" w:rsidRDefault="002157B4" w:rsidP="002157B4">
      <w:pPr>
        <w:spacing w:line="240" w:lineRule="exact"/>
        <w:ind w:right="471"/>
        <w:jc w:val="both"/>
        <w:rPr>
          <w:sz w:val="28"/>
          <w:szCs w:val="28"/>
        </w:rPr>
      </w:pPr>
    </w:p>
    <w:p w14:paraId="355CB886" w14:textId="77777777" w:rsidR="002157B4" w:rsidRPr="004030F4" w:rsidRDefault="002157B4" w:rsidP="002157B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4030F4">
        <w:rPr>
          <w:sz w:val="28"/>
          <w:szCs w:val="28"/>
        </w:rPr>
        <w:t>ИЗМЕНЕНИЯ,</w:t>
      </w:r>
    </w:p>
    <w:p w14:paraId="411FBA4E" w14:textId="77777777" w:rsidR="002157B4" w:rsidRDefault="002157B4" w:rsidP="002157B4">
      <w:pPr>
        <w:spacing w:line="240" w:lineRule="exact"/>
        <w:ind w:firstLine="709"/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которые вносятся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793B2311" w14:textId="77777777" w:rsidR="002157B4" w:rsidRPr="001D341C" w:rsidRDefault="002157B4" w:rsidP="002157B4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>,</w:t>
      </w:r>
      <w:r w:rsidRPr="00C256FA">
        <w:rPr>
          <w:color w:val="000000"/>
          <w:sz w:val="28"/>
          <w:szCs w:val="28"/>
        </w:rPr>
        <w:t xml:space="preserve">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Правила)</w:t>
      </w:r>
    </w:p>
    <w:p w14:paraId="6CBD301E" w14:textId="77777777" w:rsidR="002157B4" w:rsidRDefault="002157B4" w:rsidP="002157B4">
      <w:pPr>
        <w:spacing w:line="240" w:lineRule="exact"/>
        <w:jc w:val="center"/>
        <w:rPr>
          <w:sz w:val="28"/>
          <w:szCs w:val="28"/>
        </w:rPr>
      </w:pPr>
    </w:p>
    <w:p w14:paraId="30EBF34C" w14:textId="77777777" w:rsidR="002157B4" w:rsidRDefault="002157B4" w:rsidP="002157B4">
      <w:pPr>
        <w:ind w:firstLine="709"/>
        <w:jc w:val="both"/>
        <w:rPr>
          <w:sz w:val="28"/>
          <w:szCs w:val="28"/>
        </w:rPr>
      </w:pPr>
    </w:p>
    <w:p w14:paraId="66E182F3" w14:textId="77777777" w:rsidR="002157B4" w:rsidRPr="0069031D" w:rsidRDefault="002157B4" w:rsidP="0021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статье 23 «Карта градостроительного зонирования» и в статье 24 </w:t>
      </w:r>
      <w:r w:rsidRPr="0069031D">
        <w:rPr>
          <w:sz w:val="28"/>
          <w:szCs w:val="28"/>
        </w:rPr>
        <w:t xml:space="preserve">«Карта зон с особыми условиями использования территории города Лермонтова» </w:t>
      </w:r>
      <w:r>
        <w:rPr>
          <w:sz w:val="28"/>
          <w:szCs w:val="28"/>
        </w:rPr>
        <w:t xml:space="preserve">Правил часть территориальной зоны </w:t>
      </w:r>
      <w:r w:rsidRPr="0069031D">
        <w:rPr>
          <w:color w:val="000000"/>
          <w:sz w:val="28"/>
          <w:szCs w:val="28"/>
        </w:rPr>
        <w:t>ПК-3 Зона производственно-коммунальная с предприятиями, сооружениями и иными объектами V класса вредности по санитарной классификации предприятий, сооружений и иных объектов</w:t>
      </w:r>
      <w:r>
        <w:rPr>
          <w:color w:val="000000"/>
          <w:sz w:val="28"/>
          <w:szCs w:val="28"/>
        </w:rPr>
        <w:t>,</w:t>
      </w:r>
      <w:r w:rsidRPr="006903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границах земельных участков с кадастровыми номерами 26:32:010109:472, 26:32:010109:473, 26:32:010109:492 и 26:32:010109:493 изменить на территориальную зону</w:t>
      </w:r>
      <w:r w:rsidRPr="00690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69031D">
        <w:rPr>
          <w:color w:val="000000"/>
          <w:sz w:val="28"/>
          <w:szCs w:val="28"/>
        </w:rPr>
        <w:t>ПК-2 Зона производственно-коммунальная с предприятиями, сооружениями и иными объектами III-IV-V класса вредности по санитарной классификации предприятий, сооружений и иных объектов</w:t>
      </w:r>
      <w:r>
        <w:rPr>
          <w:color w:val="000000"/>
          <w:sz w:val="28"/>
          <w:szCs w:val="28"/>
        </w:rPr>
        <w:t xml:space="preserve"> </w:t>
      </w:r>
      <w:r w:rsidRPr="0069031D">
        <w:rPr>
          <w:sz w:val="28"/>
          <w:szCs w:val="28"/>
        </w:rPr>
        <w:t xml:space="preserve">согласно приведенному графическому описанию (рис. 1 - </w:t>
      </w:r>
      <w:r>
        <w:rPr>
          <w:sz w:val="28"/>
          <w:szCs w:val="28"/>
        </w:rPr>
        <w:t>2</w:t>
      </w:r>
      <w:r w:rsidRPr="006903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698408" w14:textId="77777777" w:rsidR="002157B4" w:rsidRPr="00073A06" w:rsidRDefault="002157B4" w:rsidP="002157B4">
      <w:pPr>
        <w:ind w:firstLine="709"/>
        <w:jc w:val="both"/>
        <w:rPr>
          <w:sz w:val="28"/>
          <w:szCs w:val="28"/>
        </w:rPr>
      </w:pPr>
    </w:p>
    <w:p w14:paraId="0EFB2C5B" w14:textId="77777777" w:rsidR="002157B4" w:rsidRDefault="002157B4" w:rsidP="002157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47F33F" wp14:editId="3E4B79F9">
            <wp:extent cx="4680000" cy="3001040"/>
            <wp:effectExtent l="0" t="0" r="6350" b="8890"/>
            <wp:docPr id="5" name="Рисунок 5" descr="Фраг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0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65DD" w14:textId="77777777" w:rsidR="002157B4" w:rsidRDefault="002157B4" w:rsidP="002157B4">
      <w:pPr>
        <w:jc w:val="center"/>
        <w:rPr>
          <w:sz w:val="28"/>
          <w:szCs w:val="28"/>
        </w:rPr>
      </w:pPr>
    </w:p>
    <w:p w14:paraId="660DC213" w14:textId="77777777" w:rsidR="002157B4" w:rsidRDefault="002157B4" w:rsidP="002157B4">
      <w:pPr>
        <w:jc w:val="center"/>
        <w:rPr>
          <w:sz w:val="28"/>
          <w:szCs w:val="28"/>
        </w:rPr>
      </w:pPr>
    </w:p>
    <w:p w14:paraId="38DB373B" w14:textId="77777777" w:rsidR="002157B4" w:rsidRPr="00073A06" w:rsidRDefault="002157B4" w:rsidP="002157B4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lastRenderedPageBreak/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1 Фрагмент карты градостроительного зонирования до изменения</w:t>
      </w:r>
    </w:p>
    <w:p w14:paraId="4CE2B497" w14:textId="77777777" w:rsidR="002157B4" w:rsidRDefault="002157B4" w:rsidP="002157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93273C" wp14:editId="58552A92">
            <wp:extent cx="4680000" cy="2987937"/>
            <wp:effectExtent l="0" t="0" r="6350" b="3175"/>
            <wp:docPr id="6" name="Рисунок 6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9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6DCBF" w14:textId="77777777" w:rsidR="002157B4" w:rsidRDefault="002157B4" w:rsidP="002157B4">
      <w:pPr>
        <w:ind w:firstLine="709"/>
        <w:jc w:val="center"/>
        <w:rPr>
          <w:sz w:val="28"/>
          <w:szCs w:val="28"/>
        </w:rPr>
      </w:pPr>
    </w:p>
    <w:p w14:paraId="43BF67B3" w14:textId="77777777" w:rsidR="002157B4" w:rsidRDefault="002157B4" w:rsidP="002157B4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2 Фрагмент карты градостроительного зонирования после изменения</w:t>
      </w:r>
    </w:p>
    <w:p w14:paraId="20FA0F7A" w14:textId="77777777" w:rsidR="002157B4" w:rsidRDefault="002157B4" w:rsidP="002157B4">
      <w:pPr>
        <w:ind w:firstLine="709"/>
        <w:jc w:val="center"/>
        <w:rPr>
          <w:sz w:val="28"/>
          <w:szCs w:val="28"/>
        </w:rPr>
      </w:pPr>
    </w:p>
    <w:p w14:paraId="34307FCE" w14:textId="77777777" w:rsidR="002157B4" w:rsidRDefault="002157B4" w:rsidP="0021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статье 23 «Карта градостроительного зонирования» и в статье 24 </w:t>
      </w:r>
      <w:r w:rsidRPr="0069031D">
        <w:rPr>
          <w:sz w:val="28"/>
          <w:szCs w:val="28"/>
        </w:rPr>
        <w:t xml:space="preserve">«Карта зон с особыми условиями использования территории города Лермонтова» </w:t>
      </w:r>
      <w:r>
        <w:rPr>
          <w:sz w:val="28"/>
          <w:szCs w:val="28"/>
        </w:rPr>
        <w:t>Правил часть территориальной з</w:t>
      </w:r>
      <w:r w:rsidRPr="00802FBC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491427">
        <w:rPr>
          <w:sz w:val="28"/>
          <w:szCs w:val="28"/>
        </w:rPr>
        <w:t xml:space="preserve"> </w:t>
      </w:r>
      <w:r>
        <w:rPr>
          <w:sz w:val="28"/>
          <w:szCs w:val="28"/>
        </w:rPr>
        <w:t>Ж-3</w:t>
      </w:r>
      <w:r w:rsidRPr="00E4566C">
        <w:rPr>
          <w:sz w:val="28"/>
          <w:szCs w:val="28"/>
        </w:rPr>
        <w:t xml:space="preserve"> «</w:t>
      </w:r>
      <w:r w:rsidRPr="00115657">
        <w:rPr>
          <w:sz w:val="28"/>
          <w:szCs w:val="28"/>
        </w:rPr>
        <w:t>Зона смешанной жилой застройки</w:t>
      </w:r>
      <w:r w:rsidRPr="00E4566C">
        <w:rPr>
          <w:sz w:val="28"/>
          <w:szCs w:val="28"/>
        </w:rPr>
        <w:t>»</w:t>
      </w:r>
      <w:r>
        <w:rPr>
          <w:sz w:val="28"/>
          <w:szCs w:val="28"/>
        </w:rPr>
        <w:t xml:space="preserve"> в границах </w:t>
      </w:r>
      <w:r w:rsidRPr="00F409D2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F409D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F409D2">
        <w:rPr>
          <w:sz w:val="28"/>
          <w:szCs w:val="28"/>
        </w:rPr>
        <w:t xml:space="preserve"> с кадастровым номером 26:32:040238:34</w:t>
      </w:r>
      <w:r>
        <w:rPr>
          <w:sz w:val="28"/>
          <w:szCs w:val="28"/>
        </w:rPr>
        <w:t xml:space="preserve"> изменить на территориальную зону Ж-1 «</w:t>
      </w:r>
      <w:r w:rsidRPr="00115657">
        <w:rPr>
          <w:sz w:val="28"/>
          <w:szCs w:val="28"/>
        </w:rPr>
        <w:t>Зона застройки индивидуальными жилыми домами</w:t>
      </w:r>
      <w:r>
        <w:rPr>
          <w:sz w:val="28"/>
          <w:szCs w:val="28"/>
        </w:rPr>
        <w:t xml:space="preserve">», </w:t>
      </w:r>
      <w:r w:rsidRPr="0069031D">
        <w:rPr>
          <w:sz w:val="28"/>
          <w:szCs w:val="28"/>
        </w:rPr>
        <w:t xml:space="preserve">согласно приведенному графическому описанию (рис. </w:t>
      </w:r>
      <w:r>
        <w:rPr>
          <w:sz w:val="28"/>
          <w:szCs w:val="28"/>
        </w:rPr>
        <w:t>3</w:t>
      </w:r>
      <w:r w:rsidRPr="0069031D">
        <w:rPr>
          <w:sz w:val="28"/>
          <w:szCs w:val="28"/>
        </w:rPr>
        <w:t xml:space="preserve"> - </w:t>
      </w:r>
      <w:r>
        <w:rPr>
          <w:sz w:val="28"/>
          <w:szCs w:val="28"/>
        </w:rPr>
        <w:t>4</w:t>
      </w:r>
      <w:r w:rsidRPr="006903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3A3DC6D" w14:textId="77777777" w:rsidR="002157B4" w:rsidRPr="0069031D" w:rsidRDefault="002157B4" w:rsidP="002157B4">
      <w:pPr>
        <w:ind w:firstLine="709"/>
        <w:jc w:val="both"/>
        <w:rPr>
          <w:sz w:val="28"/>
          <w:szCs w:val="28"/>
        </w:rPr>
      </w:pPr>
    </w:p>
    <w:p w14:paraId="004C0C3B" w14:textId="77777777" w:rsidR="002157B4" w:rsidRDefault="002157B4" w:rsidP="002157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F13F4" wp14:editId="32BD6D94">
            <wp:extent cx="4680000" cy="3264932"/>
            <wp:effectExtent l="0" t="0" r="6350" b="0"/>
            <wp:docPr id="4" name="Рисунок 4" descr="фраг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рагмент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26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E39E" w14:textId="77777777" w:rsidR="002157B4" w:rsidRDefault="002157B4" w:rsidP="002157B4">
      <w:pPr>
        <w:jc w:val="center"/>
        <w:rPr>
          <w:sz w:val="28"/>
          <w:szCs w:val="28"/>
        </w:rPr>
      </w:pPr>
    </w:p>
    <w:p w14:paraId="7891D001" w14:textId="77777777" w:rsidR="002157B4" w:rsidRPr="00073A06" w:rsidRDefault="002157B4" w:rsidP="002157B4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3</w:t>
      </w:r>
      <w:r w:rsidRPr="00073A06">
        <w:rPr>
          <w:sz w:val="28"/>
          <w:szCs w:val="28"/>
        </w:rPr>
        <w:t xml:space="preserve"> Фрагмент карты градостроительного зонирования до изменения</w:t>
      </w:r>
    </w:p>
    <w:p w14:paraId="0CE5BA01" w14:textId="77777777" w:rsidR="002157B4" w:rsidRDefault="002157B4" w:rsidP="002157B4">
      <w:pPr>
        <w:ind w:firstLine="709"/>
        <w:jc w:val="both"/>
        <w:rPr>
          <w:sz w:val="28"/>
          <w:szCs w:val="28"/>
        </w:rPr>
      </w:pPr>
    </w:p>
    <w:p w14:paraId="641D65FE" w14:textId="77777777" w:rsidR="002157B4" w:rsidRDefault="002157B4" w:rsidP="002157B4">
      <w:pPr>
        <w:ind w:firstLine="709"/>
        <w:jc w:val="center"/>
        <w:rPr>
          <w:sz w:val="28"/>
          <w:szCs w:val="28"/>
        </w:rPr>
      </w:pPr>
    </w:p>
    <w:p w14:paraId="56DEB2DD" w14:textId="77777777" w:rsidR="002157B4" w:rsidRDefault="002157B4" w:rsidP="002157B4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 wp14:anchorId="28219CDC" wp14:editId="2C8B7273">
            <wp:extent cx="4680000" cy="3263188"/>
            <wp:effectExtent l="0" t="0" r="6350" b="0"/>
            <wp:docPr id="7" name="Рисунок 7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2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B036" w14:textId="77777777" w:rsidR="002157B4" w:rsidRDefault="002157B4" w:rsidP="002157B4">
      <w:pPr>
        <w:ind w:firstLine="709"/>
        <w:jc w:val="center"/>
        <w:rPr>
          <w:sz w:val="28"/>
          <w:szCs w:val="28"/>
        </w:rPr>
      </w:pPr>
    </w:p>
    <w:p w14:paraId="3BF4DEFC" w14:textId="77777777" w:rsidR="002157B4" w:rsidRDefault="002157B4" w:rsidP="002157B4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4</w:t>
      </w:r>
      <w:r w:rsidRPr="00073A06">
        <w:rPr>
          <w:sz w:val="28"/>
          <w:szCs w:val="28"/>
        </w:rPr>
        <w:t xml:space="preserve"> Фрагмент карты градостроительного зонирования после изменения</w:t>
      </w:r>
    </w:p>
    <w:p w14:paraId="3C1B3B72" w14:textId="77777777" w:rsidR="002157B4" w:rsidRDefault="002157B4" w:rsidP="002157B4">
      <w:pPr>
        <w:ind w:firstLine="709"/>
        <w:jc w:val="center"/>
        <w:rPr>
          <w:sz w:val="28"/>
          <w:szCs w:val="28"/>
        </w:rPr>
      </w:pPr>
    </w:p>
    <w:p w14:paraId="7BC44C58" w14:textId="77777777" w:rsidR="002157B4" w:rsidRDefault="002157B4" w:rsidP="00215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 к Правилам изложить в новой редакции.</w:t>
      </w:r>
    </w:p>
    <w:p w14:paraId="34B1B432" w14:textId="77777777" w:rsidR="002157B4" w:rsidRPr="00214FCE" w:rsidRDefault="002157B4" w:rsidP="002157B4">
      <w:pPr>
        <w:ind w:firstLine="708"/>
        <w:jc w:val="both"/>
        <w:rPr>
          <w:sz w:val="28"/>
          <w:szCs w:val="28"/>
        </w:rPr>
      </w:pPr>
    </w:p>
    <w:p w14:paraId="205AAF1E" w14:textId="77777777" w:rsidR="002157B4" w:rsidRDefault="002157B4" w:rsidP="0021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2 к Правилам изложить в новой редакции.</w:t>
      </w:r>
    </w:p>
    <w:p w14:paraId="51FCDA47" w14:textId="77777777" w:rsidR="002157B4" w:rsidRDefault="002157B4" w:rsidP="002157B4">
      <w:pPr>
        <w:jc w:val="both"/>
        <w:rPr>
          <w:sz w:val="28"/>
          <w:szCs w:val="28"/>
        </w:rPr>
      </w:pPr>
    </w:p>
    <w:p w14:paraId="6C4EC176" w14:textId="77777777" w:rsidR="002157B4" w:rsidRPr="00A120FB" w:rsidRDefault="002157B4" w:rsidP="002157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 В </w:t>
      </w:r>
      <w:r w:rsidRPr="00A120FB">
        <w:rPr>
          <w:color w:val="000000"/>
          <w:sz w:val="28"/>
          <w:szCs w:val="28"/>
        </w:rPr>
        <w:t>Статью 32. Градостроительные регламенты территории города внести следующие изменения:</w:t>
      </w:r>
    </w:p>
    <w:p w14:paraId="2460CCBF" w14:textId="77777777" w:rsidR="002157B4" w:rsidRPr="00A120FB" w:rsidRDefault="002157B4" w:rsidP="002157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5.1. В Таблице 1 исключить из </w:t>
      </w:r>
      <w:r w:rsidRPr="00A120FB">
        <w:rPr>
          <w:color w:val="000000"/>
          <w:sz w:val="28"/>
          <w:szCs w:val="28"/>
        </w:rPr>
        <w:t>вспомогательных видов разрешенного использования земельных участков пункт 33 – «</w:t>
      </w:r>
      <w:r w:rsidRPr="00A120FB">
        <w:rPr>
          <w:rFonts w:eastAsia="Calibri"/>
          <w:color w:val="000000"/>
          <w:sz w:val="28"/>
          <w:szCs w:val="28"/>
          <w:lang w:eastAsia="en-US"/>
        </w:rPr>
        <w:t>Ведение огородничества (13.1)»</w:t>
      </w:r>
      <w:r w:rsidRPr="00A120FB">
        <w:rPr>
          <w:color w:val="000000"/>
          <w:sz w:val="28"/>
          <w:szCs w:val="28"/>
        </w:rPr>
        <w:t>.</w:t>
      </w:r>
    </w:p>
    <w:p w14:paraId="309B7F0C" w14:textId="0A0511E6" w:rsidR="002157B4" w:rsidRPr="00A120FB" w:rsidRDefault="002157B4" w:rsidP="002157B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20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A120FB">
        <w:rPr>
          <w:color w:val="000000"/>
          <w:sz w:val="28"/>
          <w:szCs w:val="28"/>
        </w:rPr>
        <w:t>.2. В Таблице 1 дополнить условно разрешенные виды разрешенного использования земельных участков видом –</w:t>
      </w:r>
      <w:r>
        <w:rPr>
          <w:color w:val="000000"/>
          <w:sz w:val="28"/>
          <w:szCs w:val="28"/>
        </w:rPr>
        <w:t xml:space="preserve"> </w:t>
      </w:r>
      <w:r w:rsidRPr="00A120FB">
        <w:rPr>
          <w:color w:val="000000"/>
          <w:sz w:val="28"/>
          <w:szCs w:val="28"/>
        </w:rPr>
        <w:t>«</w:t>
      </w:r>
      <w:r w:rsidRPr="00A120FB">
        <w:rPr>
          <w:rFonts w:eastAsia="Calibri"/>
          <w:color w:val="000000"/>
          <w:sz w:val="28"/>
          <w:szCs w:val="28"/>
          <w:lang w:eastAsia="en-US"/>
        </w:rPr>
        <w:t>Ведение огородничества (13.1)».</w:t>
      </w:r>
    </w:p>
    <w:p w14:paraId="5865CA05" w14:textId="119536AE" w:rsidR="002157B4" w:rsidRDefault="002157B4" w:rsidP="002157B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14:paraId="4274F228" w14:textId="77777777" w:rsidR="002157B4" w:rsidRDefault="002157B4" w:rsidP="002157B4">
      <w:pPr>
        <w:pStyle w:val="western"/>
        <w:spacing w:before="0" w:beforeAutospacing="0" w:after="0" w:afterAutospacing="0"/>
        <w:jc w:val="center"/>
        <w:rPr>
          <w:sz w:val="28"/>
          <w:szCs w:val="28"/>
        </w:rPr>
        <w:sectPr w:rsidR="002157B4" w:rsidSect="00217BDA">
          <w:headerReference w:type="default" r:id="rId13"/>
          <w:pgSz w:w="11906" w:h="16838"/>
          <w:pgMar w:top="142" w:right="567" w:bottom="426" w:left="1985" w:header="709" w:footer="709" w:gutter="0"/>
          <w:cols w:space="708"/>
          <w:titlePg/>
          <w:docGrid w:linePitch="360"/>
        </w:sectPr>
      </w:pPr>
    </w:p>
    <w:p w14:paraId="540419C7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Таблица 1</w:t>
      </w:r>
    </w:p>
    <w:p w14:paraId="3C5DB9B7" w14:textId="77777777" w:rsidR="002157B4" w:rsidRDefault="002157B4" w:rsidP="002157B4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23"/>
        <w:gridCol w:w="2157"/>
        <w:gridCol w:w="1817"/>
        <w:gridCol w:w="1820"/>
        <w:gridCol w:w="1820"/>
        <w:gridCol w:w="2090"/>
        <w:gridCol w:w="1524"/>
      </w:tblGrid>
      <w:tr w:rsidR="002157B4" w14:paraId="5E19AD86" w14:textId="77777777" w:rsidTr="00256EE9">
        <w:tc>
          <w:tcPr>
            <w:tcW w:w="704" w:type="dxa"/>
            <w:vMerge w:val="restart"/>
          </w:tcPr>
          <w:p w14:paraId="72AA73D3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923" w:type="dxa"/>
            <w:vMerge w:val="restart"/>
          </w:tcPr>
          <w:p w14:paraId="102A5766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1862" w:type="dxa"/>
            <w:vMerge w:val="restart"/>
          </w:tcPr>
          <w:p w14:paraId="43678D57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Характеристика вида разрешенного использования</w:t>
            </w:r>
          </w:p>
        </w:tc>
        <w:tc>
          <w:tcPr>
            <w:tcW w:w="9071" w:type="dxa"/>
            <w:gridSpan w:val="5"/>
          </w:tcPr>
          <w:p w14:paraId="76A61FAA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157B4" w14:paraId="437204CE" w14:textId="77777777" w:rsidTr="00256EE9">
        <w:tc>
          <w:tcPr>
            <w:tcW w:w="704" w:type="dxa"/>
            <w:vMerge/>
          </w:tcPr>
          <w:p w14:paraId="1A22D5C2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  <w:vMerge/>
          </w:tcPr>
          <w:p w14:paraId="456F326B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vMerge/>
          </w:tcPr>
          <w:p w14:paraId="55EDFC8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14:paraId="25FD8FBA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color w:val="000000" w:themeColor="text1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20" w:type="dxa"/>
          </w:tcPr>
          <w:p w14:paraId="0B7F8D6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820" w:type="dxa"/>
          </w:tcPr>
          <w:p w14:paraId="375FFF5C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2090" w:type="dxa"/>
          </w:tcPr>
          <w:p w14:paraId="78D43194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4" w:type="dxa"/>
          </w:tcPr>
          <w:p w14:paraId="7F7EEDB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Иные предельные параметры</w:t>
            </w:r>
          </w:p>
        </w:tc>
      </w:tr>
      <w:tr w:rsidR="002157B4" w14:paraId="48A31D26" w14:textId="77777777" w:rsidTr="00256EE9">
        <w:tc>
          <w:tcPr>
            <w:tcW w:w="14560" w:type="dxa"/>
            <w:gridSpan w:val="8"/>
          </w:tcPr>
          <w:p w14:paraId="082F3AC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 xml:space="preserve">Условно разрешенные виды разрешенного использования земельных участков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территориальной зоны </w:t>
            </w:r>
          </w:p>
          <w:p w14:paraId="16EE223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«Ж-1 </w:t>
            </w:r>
            <w:r w:rsidRPr="001D341C">
              <w:rPr>
                <w:color w:val="000000" w:themeColor="text1"/>
              </w:rPr>
              <w:t>Зона застройки индивидуальными жилыми домами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2157B4" w14:paraId="6CD30713" w14:textId="77777777" w:rsidTr="00256EE9">
        <w:tc>
          <w:tcPr>
            <w:tcW w:w="704" w:type="dxa"/>
          </w:tcPr>
          <w:p w14:paraId="34A2291A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31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23" w:type="dxa"/>
          </w:tcPr>
          <w:p w14:paraId="4C0F8C4F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Ведение огородничества (13.1)</w:t>
            </w:r>
          </w:p>
        </w:tc>
        <w:tc>
          <w:tcPr>
            <w:tcW w:w="1862" w:type="dxa"/>
          </w:tcPr>
          <w:p w14:paraId="0B867F94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17" w:type="dxa"/>
          </w:tcPr>
          <w:p w14:paraId="41D9122E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  <w:tc>
          <w:tcPr>
            <w:tcW w:w="1820" w:type="dxa"/>
          </w:tcPr>
          <w:p w14:paraId="3F9B3824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820" w:type="dxa"/>
          </w:tcPr>
          <w:p w14:paraId="40C59738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  <w:tc>
          <w:tcPr>
            <w:tcW w:w="2090" w:type="dxa"/>
          </w:tcPr>
          <w:p w14:paraId="77470686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524" w:type="dxa"/>
          </w:tcPr>
          <w:p w14:paraId="7AD231F2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</w:tr>
    </w:tbl>
    <w:p w14:paraId="76C34EF9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DB99607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3BD4FDB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>5.3. Пункты 31, 32 Таблицы 1, считать соответственно 32, 33.</w:t>
      </w:r>
    </w:p>
    <w:p w14:paraId="60AD38B5" w14:textId="77777777" w:rsidR="002157B4" w:rsidRDefault="002157B4" w:rsidP="002157B4">
      <w:pPr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5.4. </w:t>
      </w:r>
      <w:r>
        <w:rPr>
          <w:sz w:val="28"/>
          <w:szCs w:val="28"/>
        </w:rPr>
        <w:t xml:space="preserve">В Таблице 2 исключить из </w:t>
      </w:r>
      <w:r>
        <w:rPr>
          <w:color w:val="000000" w:themeColor="text1"/>
          <w:sz w:val="28"/>
          <w:szCs w:val="28"/>
        </w:rPr>
        <w:t>в</w:t>
      </w:r>
      <w:r w:rsidRPr="00A16632">
        <w:rPr>
          <w:color w:val="000000" w:themeColor="text1"/>
          <w:sz w:val="28"/>
          <w:szCs w:val="28"/>
        </w:rPr>
        <w:t>спомогательны</w:t>
      </w:r>
      <w:r>
        <w:rPr>
          <w:color w:val="000000" w:themeColor="text1"/>
          <w:sz w:val="28"/>
          <w:szCs w:val="28"/>
        </w:rPr>
        <w:t>х</w:t>
      </w:r>
      <w:r w:rsidRPr="00A16632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ов</w:t>
      </w:r>
      <w:r w:rsidRPr="00A16632">
        <w:rPr>
          <w:color w:val="000000" w:themeColor="text1"/>
          <w:sz w:val="28"/>
          <w:szCs w:val="28"/>
        </w:rPr>
        <w:t xml:space="preserve"> разрешенного использования земельных участков</w:t>
      </w:r>
      <w:r>
        <w:rPr>
          <w:color w:val="000000" w:themeColor="text1"/>
          <w:sz w:val="28"/>
          <w:szCs w:val="28"/>
        </w:rPr>
        <w:t xml:space="preserve"> пункт 31 – </w:t>
      </w:r>
      <w:r w:rsidRPr="00A16632">
        <w:rPr>
          <w:color w:val="000000" w:themeColor="text1"/>
          <w:sz w:val="28"/>
          <w:szCs w:val="28"/>
        </w:rPr>
        <w:t>«</w:t>
      </w:r>
      <w:r w:rsidRPr="00A16632">
        <w:rPr>
          <w:rFonts w:eastAsiaTheme="minorHAnsi"/>
          <w:color w:val="000000" w:themeColor="text1"/>
          <w:sz w:val="28"/>
          <w:szCs w:val="28"/>
          <w:lang w:eastAsia="en-US"/>
        </w:rPr>
        <w:t>Ведение огородничества (13.1)»</w:t>
      </w:r>
      <w:r>
        <w:rPr>
          <w:color w:val="000000" w:themeColor="text1"/>
          <w:sz w:val="28"/>
          <w:szCs w:val="28"/>
        </w:rPr>
        <w:t>.</w:t>
      </w:r>
    </w:p>
    <w:p w14:paraId="706561C6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>5.5. В Таблице 2</w:t>
      </w:r>
      <w:r w:rsidRPr="00A16632">
        <w:rPr>
          <w:color w:val="000000" w:themeColor="text1"/>
          <w:sz w:val="28"/>
          <w:szCs w:val="28"/>
        </w:rPr>
        <w:t xml:space="preserve"> до</w:t>
      </w:r>
      <w:r>
        <w:rPr>
          <w:color w:val="000000" w:themeColor="text1"/>
          <w:sz w:val="28"/>
          <w:szCs w:val="28"/>
        </w:rPr>
        <w:t>полнить</w:t>
      </w:r>
      <w:r w:rsidRPr="00A16632">
        <w:rPr>
          <w:color w:val="000000" w:themeColor="text1"/>
          <w:sz w:val="28"/>
          <w:szCs w:val="28"/>
        </w:rPr>
        <w:t xml:space="preserve"> условно разрешенные виды разрешенного использования земельных участков</w:t>
      </w:r>
      <w:r>
        <w:rPr>
          <w:color w:val="000000" w:themeColor="text1"/>
          <w:sz w:val="28"/>
          <w:szCs w:val="28"/>
        </w:rPr>
        <w:t xml:space="preserve"> видом –</w:t>
      </w:r>
      <w:r w:rsidRPr="00A16632">
        <w:rPr>
          <w:color w:val="000000" w:themeColor="text1"/>
          <w:sz w:val="28"/>
          <w:szCs w:val="28"/>
        </w:rPr>
        <w:t>«</w:t>
      </w:r>
      <w:r w:rsidRPr="00A16632">
        <w:rPr>
          <w:rFonts w:eastAsiaTheme="minorHAnsi"/>
          <w:color w:val="000000" w:themeColor="text1"/>
          <w:sz w:val="28"/>
          <w:szCs w:val="28"/>
          <w:lang w:eastAsia="en-US"/>
        </w:rPr>
        <w:t>Ведение огородничества (13.1)»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C64E9F4" w14:textId="77777777" w:rsidR="002157B4" w:rsidRDefault="002157B4" w:rsidP="002157B4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Таблица 2</w:t>
      </w:r>
    </w:p>
    <w:p w14:paraId="46702DC0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23"/>
        <w:gridCol w:w="2157"/>
        <w:gridCol w:w="1817"/>
        <w:gridCol w:w="1820"/>
        <w:gridCol w:w="1820"/>
        <w:gridCol w:w="2090"/>
        <w:gridCol w:w="1524"/>
      </w:tblGrid>
      <w:tr w:rsidR="002157B4" w14:paraId="67150B72" w14:textId="77777777" w:rsidTr="00256EE9">
        <w:tc>
          <w:tcPr>
            <w:tcW w:w="704" w:type="dxa"/>
            <w:vMerge w:val="restart"/>
          </w:tcPr>
          <w:p w14:paraId="5897FF2E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923" w:type="dxa"/>
            <w:vMerge w:val="restart"/>
          </w:tcPr>
          <w:p w14:paraId="5A257F25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1862" w:type="dxa"/>
            <w:vMerge w:val="restart"/>
          </w:tcPr>
          <w:p w14:paraId="6B8B9CCF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Характеристика вида разрешенного использования</w:t>
            </w:r>
          </w:p>
        </w:tc>
        <w:tc>
          <w:tcPr>
            <w:tcW w:w="9071" w:type="dxa"/>
            <w:gridSpan w:val="5"/>
          </w:tcPr>
          <w:p w14:paraId="660BA06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157B4" w14:paraId="0B1246D7" w14:textId="77777777" w:rsidTr="00256EE9">
        <w:tc>
          <w:tcPr>
            <w:tcW w:w="704" w:type="dxa"/>
            <w:vMerge/>
          </w:tcPr>
          <w:p w14:paraId="2D64FC91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  <w:vMerge/>
          </w:tcPr>
          <w:p w14:paraId="163A0C9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vMerge/>
          </w:tcPr>
          <w:p w14:paraId="4C019C0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14:paraId="74CB8198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color w:val="000000" w:themeColor="text1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20" w:type="dxa"/>
          </w:tcPr>
          <w:p w14:paraId="3E37A83E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820" w:type="dxa"/>
          </w:tcPr>
          <w:p w14:paraId="783E2E75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2090" w:type="dxa"/>
          </w:tcPr>
          <w:p w14:paraId="048939D7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4" w:type="dxa"/>
          </w:tcPr>
          <w:p w14:paraId="1F7C9FFC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Иные предельные параметры</w:t>
            </w:r>
          </w:p>
        </w:tc>
      </w:tr>
      <w:tr w:rsidR="002157B4" w14:paraId="19C8A065" w14:textId="77777777" w:rsidTr="00256EE9">
        <w:tc>
          <w:tcPr>
            <w:tcW w:w="14560" w:type="dxa"/>
            <w:gridSpan w:val="8"/>
          </w:tcPr>
          <w:p w14:paraId="573453BC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 xml:space="preserve">Условно разрешенные виды разрешенного использования земельных участков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территориальной зоны </w:t>
            </w:r>
          </w:p>
          <w:p w14:paraId="0D7D44E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D341C">
              <w:rPr>
                <w:color w:val="000000" w:themeColor="text1"/>
              </w:rPr>
              <w:t>Ж-2 Зона малоэтажной жилой застройки»</w:t>
            </w:r>
          </w:p>
        </w:tc>
      </w:tr>
      <w:tr w:rsidR="002157B4" w14:paraId="080F4870" w14:textId="77777777" w:rsidTr="00256EE9">
        <w:tc>
          <w:tcPr>
            <w:tcW w:w="704" w:type="dxa"/>
          </w:tcPr>
          <w:p w14:paraId="40BDF3B2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29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23" w:type="dxa"/>
          </w:tcPr>
          <w:p w14:paraId="523AC58F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Ведение огородничества (13.1)</w:t>
            </w:r>
          </w:p>
        </w:tc>
        <w:tc>
          <w:tcPr>
            <w:tcW w:w="1862" w:type="dxa"/>
          </w:tcPr>
          <w:p w14:paraId="33B9ED3F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</w:t>
            </w: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17" w:type="dxa"/>
          </w:tcPr>
          <w:p w14:paraId="7ECF4BBF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не подлежит установлению</w:t>
            </w:r>
          </w:p>
        </w:tc>
        <w:tc>
          <w:tcPr>
            <w:tcW w:w="1820" w:type="dxa"/>
          </w:tcPr>
          <w:p w14:paraId="7199D1A0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820" w:type="dxa"/>
          </w:tcPr>
          <w:p w14:paraId="350BCF0D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  <w:tc>
          <w:tcPr>
            <w:tcW w:w="2090" w:type="dxa"/>
          </w:tcPr>
          <w:p w14:paraId="2112FD2B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524" w:type="dxa"/>
          </w:tcPr>
          <w:p w14:paraId="70870D1F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</w:tr>
    </w:tbl>
    <w:p w14:paraId="4D5AB300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B91D753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4FE5A34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5.6. Пункты 29, 30 Таблицы 2, считать соответственно 30, 31.</w:t>
      </w:r>
    </w:p>
    <w:p w14:paraId="7CD74891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</w:rPr>
        <w:t>5.7. В Таблице 3</w:t>
      </w:r>
      <w:r w:rsidRPr="00A16632">
        <w:rPr>
          <w:color w:val="000000" w:themeColor="text1"/>
          <w:sz w:val="28"/>
          <w:szCs w:val="28"/>
        </w:rPr>
        <w:t xml:space="preserve"> до</w:t>
      </w:r>
      <w:r>
        <w:rPr>
          <w:color w:val="000000" w:themeColor="text1"/>
          <w:sz w:val="28"/>
          <w:szCs w:val="28"/>
        </w:rPr>
        <w:t>полнить</w:t>
      </w:r>
      <w:r w:rsidRPr="00A16632">
        <w:rPr>
          <w:color w:val="000000" w:themeColor="text1"/>
          <w:sz w:val="28"/>
          <w:szCs w:val="28"/>
        </w:rPr>
        <w:t xml:space="preserve"> условно разрешенные виды разрешенного использования земельных участков</w:t>
      </w:r>
      <w:r>
        <w:rPr>
          <w:color w:val="000000" w:themeColor="text1"/>
          <w:sz w:val="28"/>
          <w:szCs w:val="28"/>
        </w:rPr>
        <w:t xml:space="preserve"> видами: </w:t>
      </w:r>
      <w:r w:rsidRPr="00A27E2B">
        <w:rPr>
          <w:color w:val="000000" w:themeColor="text1"/>
          <w:sz w:val="28"/>
          <w:szCs w:val="28"/>
        </w:rPr>
        <w:t>«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индивидуального жилищного строительства (2.1)», </w:t>
      </w:r>
      <w:r w:rsidRPr="00A27E2B">
        <w:rPr>
          <w:color w:val="000000" w:themeColor="text1"/>
          <w:sz w:val="28"/>
          <w:szCs w:val="28"/>
        </w:rPr>
        <w:t>«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>Ведение огородничества (13.1)».</w:t>
      </w:r>
    </w:p>
    <w:p w14:paraId="6A07CE0C" w14:textId="77777777" w:rsidR="002157B4" w:rsidRDefault="002157B4" w:rsidP="002157B4">
      <w:pPr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Таблица 3</w:t>
      </w:r>
    </w:p>
    <w:p w14:paraId="48788770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23"/>
        <w:gridCol w:w="2545"/>
        <w:gridCol w:w="1817"/>
        <w:gridCol w:w="1820"/>
        <w:gridCol w:w="1820"/>
        <w:gridCol w:w="2090"/>
        <w:gridCol w:w="1713"/>
      </w:tblGrid>
      <w:tr w:rsidR="002157B4" w14:paraId="39B757ED" w14:textId="77777777" w:rsidTr="00256EE9">
        <w:tc>
          <w:tcPr>
            <w:tcW w:w="704" w:type="dxa"/>
            <w:vMerge w:val="restart"/>
          </w:tcPr>
          <w:p w14:paraId="52F0AECD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923" w:type="dxa"/>
            <w:vMerge w:val="restart"/>
          </w:tcPr>
          <w:p w14:paraId="766EC383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1862" w:type="dxa"/>
            <w:vMerge w:val="restart"/>
          </w:tcPr>
          <w:p w14:paraId="124F7F0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Характеристика вида разрешенного использования</w:t>
            </w:r>
          </w:p>
        </w:tc>
        <w:tc>
          <w:tcPr>
            <w:tcW w:w="9071" w:type="dxa"/>
            <w:gridSpan w:val="5"/>
          </w:tcPr>
          <w:p w14:paraId="0EC86AD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157B4" w14:paraId="5CC47909" w14:textId="77777777" w:rsidTr="00256EE9">
        <w:tc>
          <w:tcPr>
            <w:tcW w:w="704" w:type="dxa"/>
            <w:vMerge/>
          </w:tcPr>
          <w:p w14:paraId="49B5042D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  <w:vMerge/>
          </w:tcPr>
          <w:p w14:paraId="406E0D76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vMerge/>
          </w:tcPr>
          <w:p w14:paraId="59073CE9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</w:tcPr>
          <w:p w14:paraId="05B896B5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color w:val="000000" w:themeColor="text1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20" w:type="dxa"/>
          </w:tcPr>
          <w:p w14:paraId="157A4BFD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820" w:type="dxa"/>
          </w:tcPr>
          <w:p w14:paraId="0FC1DF29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2090" w:type="dxa"/>
          </w:tcPr>
          <w:p w14:paraId="1B9AEEDB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4" w:type="dxa"/>
          </w:tcPr>
          <w:p w14:paraId="21C9FB90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Иные предельные параметры</w:t>
            </w:r>
          </w:p>
        </w:tc>
      </w:tr>
      <w:tr w:rsidR="002157B4" w14:paraId="36BF5C32" w14:textId="77777777" w:rsidTr="00256EE9">
        <w:tc>
          <w:tcPr>
            <w:tcW w:w="14560" w:type="dxa"/>
            <w:gridSpan w:val="8"/>
          </w:tcPr>
          <w:p w14:paraId="7864312C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color w:val="000000" w:themeColor="text1"/>
              </w:rPr>
              <w:t xml:space="preserve">Условно разрешенные виды разрешенного использования земельных участков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территориальной зоны «Ж-3 </w:t>
            </w:r>
            <w:r w:rsidRPr="001D341C">
              <w:rPr>
                <w:color w:val="000000" w:themeColor="text1"/>
              </w:rPr>
              <w:t xml:space="preserve">Зона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смешанной жилой застройки»</w:t>
            </w:r>
          </w:p>
        </w:tc>
      </w:tr>
      <w:tr w:rsidR="002157B4" w14:paraId="7F508B6C" w14:textId="77777777" w:rsidTr="00256EE9">
        <w:tc>
          <w:tcPr>
            <w:tcW w:w="630" w:type="dxa"/>
          </w:tcPr>
          <w:p w14:paraId="6640C3B4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32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426" w:type="dxa"/>
          </w:tcPr>
          <w:p w14:paraId="5DA0AC8D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Для индивидуального жилищного строительства (2.1)</w:t>
            </w:r>
          </w:p>
        </w:tc>
        <w:tc>
          <w:tcPr>
            <w:tcW w:w="2545" w:type="dxa"/>
          </w:tcPr>
          <w:p w14:paraId="78088718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Размещение жилого дома (отдельно стоящего здания количеством надземных этажей не более чем три,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754" w:type="dxa"/>
          </w:tcPr>
          <w:p w14:paraId="7A3396CE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количество этажей – 4, этажность -3, высота 20 м</w:t>
            </w:r>
          </w:p>
        </w:tc>
        <w:tc>
          <w:tcPr>
            <w:tcW w:w="1806" w:type="dxa"/>
          </w:tcPr>
          <w:p w14:paraId="282D5D0A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минимальная площадь земельного участка </w:t>
            </w:r>
            <w:r w:rsidRPr="001D341C">
              <w:rPr>
                <w:color w:val="000000" w:themeColor="text1"/>
              </w:rPr>
              <w:t xml:space="preserve">500,0 </w:t>
            </w:r>
            <w:proofErr w:type="spellStart"/>
            <w:r w:rsidRPr="001D341C">
              <w:rPr>
                <w:color w:val="000000" w:themeColor="text1"/>
              </w:rPr>
              <w:t>кв.м</w:t>
            </w:r>
            <w:proofErr w:type="spellEnd"/>
            <w:r w:rsidRPr="001D341C">
              <w:rPr>
                <w:color w:val="000000" w:themeColor="text1"/>
              </w:rPr>
              <w:t xml:space="preserve"> </w:t>
            </w:r>
            <w:r w:rsidRPr="001D341C">
              <w:rPr>
                <w:color w:val="000000" w:themeColor="text1"/>
              </w:rPr>
              <w:lastRenderedPageBreak/>
              <w:t>(кроме земельных участков, образуемых в результате раздела существующего земельного участка)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, максимальная площадь земельного участка 1500 кв. м</w:t>
            </w:r>
          </w:p>
        </w:tc>
        <w:tc>
          <w:tcPr>
            <w:tcW w:w="1808" w:type="dxa"/>
          </w:tcPr>
          <w:p w14:paraId="6F571A61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60</w:t>
            </w:r>
          </w:p>
        </w:tc>
        <w:tc>
          <w:tcPr>
            <w:tcW w:w="1912" w:type="dxa"/>
          </w:tcPr>
          <w:p w14:paraId="7B9BDB98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3 м</w:t>
            </w:r>
          </w:p>
        </w:tc>
        <w:tc>
          <w:tcPr>
            <w:tcW w:w="1679" w:type="dxa"/>
          </w:tcPr>
          <w:p w14:paraId="254446D7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при наличии утвержденных документацией по планировке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территории красных линий расстояние от стены объекта капитального строительства до красной линии улиц, проспекта, бульвара, шоссе 5 м; проезда, переулка, тупика 3 м.</w:t>
            </w:r>
          </w:p>
          <w:p w14:paraId="475E59E1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Расстояние от индивидуальных гаражей и иных вспомогательных сооружений до красной линии 1 м.</w:t>
            </w:r>
          </w:p>
          <w:p w14:paraId="09AAFA49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157B4" w14:paraId="064089E6" w14:textId="77777777" w:rsidTr="00256EE9">
        <w:tc>
          <w:tcPr>
            <w:tcW w:w="630" w:type="dxa"/>
          </w:tcPr>
          <w:p w14:paraId="5001A452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33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426" w:type="dxa"/>
          </w:tcPr>
          <w:p w14:paraId="6A09C1D1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Ведение огородничества (13.1)</w:t>
            </w:r>
          </w:p>
        </w:tc>
        <w:tc>
          <w:tcPr>
            <w:tcW w:w="2545" w:type="dxa"/>
          </w:tcPr>
          <w:p w14:paraId="135D5B93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54" w:type="dxa"/>
          </w:tcPr>
          <w:p w14:paraId="7F8ED869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  <w:tc>
          <w:tcPr>
            <w:tcW w:w="1806" w:type="dxa"/>
          </w:tcPr>
          <w:p w14:paraId="26113553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808" w:type="dxa"/>
          </w:tcPr>
          <w:p w14:paraId="7D376A52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  <w:tc>
          <w:tcPr>
            <w:tcW w:w="1912" w:type="dxa"/>
          </w:tcPr>
          <w:p w14:paraId="51F6BC55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679" w:type="dxa"/>
          </w:tcPr>
          <w:p w14:paraId="01A3DC21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подлежит установлению</w:t>
            </w:r>
          </w:p>
        </w:tc>
      </w:tr>
    </w:tbl>
    <w:p w14:paraId="74F700F6" w14:textId="77777777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2ECE2D9" w14:textId="77777777" w:rsidR="002157B4" w:rsidRPr="00A27E2B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>. Пункты 32, 33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Таблицы 3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A27E2B">
        <w:rPr>
          <w:rFonts w:eastAsiaTheme="minorHAnsi"/>
          <w:color w:val="000000" w:themeColor="text1"/>
          <w:sz w:val="28"/>
          <w:szCs w:val="28"/>
          <w:lang w:eastAsia="en-US"/>
        </w:rPr>
        <w:t>читать соответственно 34, 35.</w:t>
      </w:r>
    </w:p>
    <w:p w14:paraId="14C774A1" w14:textId="36F1AD86" w:rsidR="002157B4" w:rsidRDefault="002157B4" w:rsidP="002157B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 xml:space="preserve">5.9. </w:t>
      </w:r>
      <w:r>
        <w:rPr>
          <w:color w:val="000000" w:themeColor="text1"/>
          <w:sz w:val="28"/>
          <w:szCs w:val="28"/>
        </w:rPr>
        <w:t>В Таблице 9</w:t>
      </w:r>
      <w:r w:rsidRPr="00A16632">
        <w:rPr>
          <w:color w:val="000000" w:themeColor="text1"/>
          <w:sz w:val="28"/>
          <w:szCs w:val="28"/>
        </w:rPr>
        <w:t xml:space="preserve"> до</w:t>
      </w:r>
      <w:r>
        <w:rPr>
          <w:color w:val="000000" w:themeColor="text1"/>
          <w:sz w:val="28"/>
          <w:szCs w:val="28"/>
        </w:rPr>
        <w:t>полнить</w:t>
      </w:r>
      <w:r w:rsidRPr="00A16632">
        <w:rPr>
          <w:color w:val="000000" w:themeColor="text1"/>
          <w:sz w:val="28"/>
          <w:szCs w:val="28"/>
        </w:rPr>
        <w:t xml:space="preserve"> условно разрешенные виды разрешенного использования земельных участков</w:t>
      </w:r>
      <w:r>
        <w:rPr>
          <w:color w:val="000000" w:themeColor="text1"/>
          <w:sz w:val="28"/>
          <w:szCs w:val="28"/>
        </w:rPr>
        <w:t xml:space="preserve"> видом –</w:t>
      </w:r>
      <w:r>
        <w:rPr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A16632">
        <w:rPr>
          <w:color w:val="000000" w:themeColor="text1"/>
          <w:sz w:val="28"/>
          <w:szCs w:val="28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Выставочно-ярмарочная деятельность</w:t>
      </w:r>
      <w:r w:rsidRPr="00A16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4.10</w:t>
      </w:r>
      <w:r w:rsidRPr="00A16632">
        <w:rPr>
          <w:rFonts w:eastAsiaTheme="minorHAnsi"/>
          <w:color w:val="000000" w:themeColor="text1"/>
          <w:sz w:val="28"/>
          <w:szCs w:val="28"/>
          <w:lang w:eastAsia="en-US"/>
        </w:rPr>
        <w:t>)»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2D1F724" w14:textId="77777777" w:rsidR="002157B4" w:rsidRDefault="002157B4" w:rsidP="002157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14:paraId="0C02F1D4" w14:textId="77777777" w:rsidR="002157B4" w:rsidRDefault="002157B4" w:rsidP="002157B4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2426"/>
        <w:gridCol w:w="2545"/>
        <w:gridCol w:w="1754"/>
        <w:gridCol w:w="1806"/>
        <w:gridCol w:w="1808"/>
        <w:gridCol w:w="1912"/>
        <w:gridCol w:w="1679"/>
      </w:tblGrid>
      <w:tr w:rsidR="002157B4" w14:paraId="293BADAC" w14:textId="77777777" w:rsidTr="00256EE9">
        <w:tc>
          <w:tcPr>
            <w:tcW w:w="630" w:type="dxa"/>
            <w:vMerge w:val="restart"/>
          </w:tcPr>
          <w:p w14:paraId="68040C02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26" w:type="dxa"/>
            <w:vMerge w:val="restart"/>
          </w:tcPr>
          <w:p w14:paraId="7E4D9931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2545" w:type="dxa"/>
            <w:vMerge w:val="restart"/>
          </w:tcPr>
          <w:p w14:paraId="01FADF4C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Характеристика вида разрешенного использования</w:t>
            </w:r>
          </w:p>
        </w:tc>
        <w:tc>
          <w:tcPr>
            <w:tcW w:w="8959" w:type="dxa"/>
            <w:gridSpan w:val="5"/>
          </w:tcPr>
          <w:p w14:paraId="105508B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157B4" w14:paraId="3A518A86" w14:textId="77777777" w:rsidTr="00256EE9">
        <w:tc>
          <w:tcPr>
            <w:tcW w:w="630" w:type="dxa"/>
            <w:vMerge/>
          </w:tcPr>
          <w:p w14:paraId="71826684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26" w:type="dxa"/>
            <w:vMerge/>
          </w:tcPr>
          <w:p w14:paraId="32A3B749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vMerge/>
          </w:tcPr>
          <w:p w14:paraId="4DBB438F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14:paraId="241BAF33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color w:val="000000" w:themeColor="text1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06" w:type="dxa"/>
          </w:tcPr>
          <w:p w14:paraId="551D00BB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Предельные (минимальные и (или) максимальные) размеры земельных участков, в том числе их площадь, кв. м</w:t>
            </w:r>
          </w:p>
        </w:tc>
        <w:tc>
          <w:tcPr>
            <w:tcW w:w="1808" w:type="dxa"/>
          </w:tcPr>
          <w:p w14:paraId="54B1F188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1912" w:type="dxa"/>
          </w:tcPr>
          <w:p w14:paraId="498BC1F3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79" w:type="dxa"/>
          </w:tcPr>
          <w:p w14:paraId="119C756D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Иные предельные параметры</w:t>
            </w:r>
          </w:p>
        </w:tc>
      </w:tr>
      <w:tr w:rsidR="002157B4" w14:paraId="7316A72F" w14:textId="77777777" w:rsidTr="00256EE9">
        <w:tc>
          <w:tcPr>
            <w:tcW w:w="14560" w:type="dxa"/>
            <w:gridSpan w:val="8"/>
          </w:tcPr>
          <w:p w14:paraId="653C0BCC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color w:val="000000" w:themeColor="text1"/>
              </w:rPr>
              <w:t xml:space="preserve">Условно разрешенные виды разрешенного использования земельных участков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территориальной зоны</w:t>
            </w:r>
          </w:p>
          <w:p w14:paraId="4B9D7823" w14:textId="77777777" w:rsidR="002157B4" w:rsidRDefault="002157B4" w:rsidP="00256EE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Pr="001D341C">
              <w:rPr>
                <w:color w:val="000000" w:themeColor="text1"/>
              </w:rPr>
              <w:t>ЭЗ-1 Экологическая зона горы Бештау»</w:t>
            </w:r>
          </w:p>
        </w:tc>
      </w:tr>
      <w:tr w:rsidR="002157B4" w14:paraId="405DAF95" w14:textId="77777777" w:rsidTr="00256EE9">
        <w:tc>
          <w:tcPr>
            <w:tcW w:w="630" w:type="dxa"/>
          </w:tcPr>
          <w:p w14:paraId="4718B96C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426" w:type="dxa"/>
          </w:tcPr>
          <w:p w14:paraId="1A8E4E1C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1D341C">
              <w:rPr>
                <w:rFonts w:eastAsiaTheme="minorHAnsi"/>
                <w:color w:val="000000" w:themeColor="text1"/>
                <w:lang w:eastAsia="en-US"/>
              </w:rPr>
              <w:t>Выставочно</w:t>
            </w:r>
            <w:proofErr w:type="spellEnd"/>
            <w:r w:rsidRPr="001D341C">
              <w:rPr>
                <w:rFonts w:eastAsiaTheme="minorHAnsi"/>
                <w:color w:val="000000" w:themeColor="text1"/>
                <w:lang w:eastAsia="en-US"/>
              </w:rPr>
              <w:t>-ярмарочная деятельность (4.10)</w:t>
            </w:r>
          </w:p>
        </w:tc>
        <w:tc>
          <w:tcPr>
            <w:tcW w:w="2545" w:type="dxa"/>
          </w:tcPr>
          <w:p w14:paraId="605754E6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1D341C">
              <w:rPr>
                <w:rFonts w:eastAsiaTheme="minorHAnsi"/>
                <w:color w:val="000000" w:themeColor="text1"/>
                <w:lang w:eastAsia="en-US"/>
              </w:rPr>
              <w:t>выставочно</w:t>
            </w:r>
            <w:proofErr w:type="spellEnd"/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-ярмарочной и </w:t>
            </w:r>
            <w:proofErr w:type="spellStart"/>
            <w:r w:rsidRPr="001D341C">
              <w:rPr>
                <w:rFonts w:eastAsiaTheme="minorHAnsi"/>
                <w:color w:val="000000" w:themeColor="text1"/>
                <w:lang w:eastAsia="en-US"/>
              </w:rPr>
              <w:t>конгрессной</w:t>
            </w:r>
            <w:proofErr w:type="spellEnd"/>
            <w:r w:rsidRPr="001D341C">
              <w:rPr>
                <w:rFonts w:eastAsiaTheme="minorHAnsi"/>
                <w:color w:val="000000" w:themeColor="text1"/>
                <w:lang w:eastAsia="en-US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</w:t>
            </w: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организация питания участников мероприятий)</w:t>
            </w:r>
          </w:p>
        </w:tc>
        <w:tc>
          <w:tcPr>
            <w:tcW w:w="1754" w:type="dxa"/>
          </w:tcPr>
          <w:p w14:paraId="1160D566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lastRenderedPageBreak/>
              <w:t>не подлежат установлению</w:t>
            </w:r>
          </w:p>
        </w:tc>
        <w:tc>
          <w:tcPr>
            <w:tcW w:w="1806" w:type="dxa"/>
          </w:tcPr>
          <w:p w14:paraId="4AE7555D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808" w:type="dxa"/>
          </w:tcPr>
          <w:p w14:paraId="27C2AA2D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не подлежат установлению</w:t>
            </w:r>
          </w:p>
        </w:tc>
        <w:tc>
          <w:tcPr>
            <w:tcW w:w="1912" w:type="dxa"/>
          </w:tcPr>
          <w:p w14:paraId="72074E92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341C">
              <w:rPr>
                <w:rFonts w:eastAsiaTheme="minorHAnsi"/>
                <w:color w:val="000000" w:themeColor="text1"/>
                <w:lang w:eastAsia="en-US"/>
              </w:rPr>
              <w:t>3 м</w:t>
            </w:r>
          </w:p>
        </w:tc>
        <w:tc>
          <w:tcPr>
            <w:tcW w:w="1679" w:type="dxa"/>
          </w:tcPr>
          <w:p w14:paraId="1D5E2928" w14:textId="77777777" w:rsidR="002157B4" w:rsidRPr="001D341C" w:rsidRDefault="002157B4" w:rsidP="00256E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</w:tr>
    </w:tbl>
    <w:p w14:paraId="6525CEFA" w14:textId="77777777" w:rsidR="002157B4" w:rsidRDefault="002157B4" w:rsidP="002157B4">
      <w:pPr>
        <w:tabs>
          <w:tab w:val="left" w:pos="3435"/>
        </w:tabs>
        <w:rPr>
          <w:sz w:val="28"/>
          <w:szCs w:val="28"/>
        </w:rPr>
      </w:pPr>
    </w:p>
    <w:p w14:paraId="76824394" w14:textId="77777777" w:rsidR="002157B4" w:rsidRDefault="002157B4" w:rsidP="002157B4">
      <w:pPr>
        <w:jc w:val="right"/>
        <w:rPr>
          <w:sz w:val="28"/>
          <w:szCs w:val="28"/>
        </w:rPr>
      </w:pPr>
    </w:p>
    <w:p w14:paraId="7E678125" w14:textId="77777777" w:rsidR="002157B4" w:rsidRDefault="002157B4" w:rsidP="002157B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14:paraId="63D2565C" w14:textId="77777777" w:rsidR="002157B4" w:rsidRDefault="002157B4" w:rsidP="002157B4"/>
    <w:p w14:paraId="4CDDE2E5" w14:textId="77777777" w:rsidR="00D34A56" w:rsidRDefault="00D34A56" w:rsidP="00132CD7">
      <w:pPr>
        <w:spacing w:line="240" w:lineRule="exact"/>
        <w:ind w:right="471"/>
        <w:jc w:val="both"/>
        <w:rPr>
          <w:sz w:val="28"/>
          <w:szCs w:val="28"/>
        </w:rPr>
      </w:pPr>
    </w:p>
    <w:sectPr w:rsidR="00D34A56" w:rsidSect="002157B4">
      <w:pgSz w:w="16838" w:h="11906" w:orient="landscape" w:code="9"/>
      <w:pgMar w:top="567" w:right="567" w:bottom="1985" w:left="3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8C02" w14:textId="77777777" w:rsidR="00F46512" w:rsidRDefault="00F46512" w:rsidP="007405BF">
      <w:r>
        <w:separator/>
      </w:r>
    </w:p>
  </w:endnote>
  <w:endnote w:type="continuationSeparator" w:id="0">
    <w:p w14:paraId="38927E55" w14:textId="77777777" w:rsidR="00F46512" w:rsidRDefault="00F46512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B9DE" w14:textId="77777777" w:rsidR="00F46512" w:rsidRDefault="00F46512" w:rsidP="007405BF">
      <w:r>
        <w:separator/>
      </w:r>
    </w:p>
  </w:footnote>
  <w:footnote w:type="continuationSeparator" w:id="0">
    <w:p w14:paraId="1E0ED84C" w14:textId="77777777" w:rsidR="00F46512" w:rsidRDefault="00F46512" w:rsidP="0074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374195"/>
      <w:docPartObj>
        <w:docPartGallery w:val="Page Numbers (Top of Page)"/>
        <w:docPartUnique/>
      </w:docPartObj>
    </w:sdtPr>
    <w:sdtContent>
      <w:p w14:paraId="7CB26709" w14:textId="74521B93" w:rsidR="002157B4" w:rsidRDefault="002157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327CC7D" w14:textId="77777777" w:rsidR="002157B4" w:rsidRDefault="002157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D"/>
    <w:rsid w:val="00002BE9"/>
    <w:rsid w:val="00011664"/>
    <w:rsid w:val="00020CC0"/>
    <w:rsid w:val="00023888"/>
    <w:rsid w:val="0002452F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D2B"/>
    <w:rsid w:val="000A0A43"/>
    <w:rsid w:val="000A1734"/>
    <w:rsid w:val="000B1ADD"/>
    <w:rsid w:val="000C130F"/>
    <w:rsid w:val="000C3B34"/>
    <w:rsid w:val="000C6DC4"/>
    <w:rsid w:val="000C70AE"/>
    <w:rsid w:val="000D3420"/>
    <w:rsid w:val="000E3675"/>
    <w:rsid w:val="000E688C"/>
    <w:rsid w:val="000E6FF5"/>
    <w:rsid w:val="000E7001"/>
    <w:rsid w:val="000E7C07"/>
    <w:rsid w:val="000F3AC7"/>
    <w:rsid w:val="00104AEF"/>
    <w:rsid w:val="00110932"/>
    <w:rsid w:val="001143DA"/>
    <w:rsid w:val="00122D7E"/>
    <w:rsid w:val="001244F5"/>
    <w:rsid w:val="00125BAD"/>
    <w:rsid w:val="001301B9"/>
    <w:rsid w:val="00132CD7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4C83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B0045"/>
    <w:rsid w:val="001B0B3B"/>
    <w:rsid w:val="001B1458"/>
    <w:rsid w:val="001B1E53"/>
    <w:rsid w:val="001B2432"/>
    <w:rsid w:val="001B5B6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7B4"/>
    <w:rsid w:val="00215927"/>
    <w:rsid w:val="00215A58"/>
    <w:rsid w:val="00215B0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A6C5C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2F2060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EC5"/>
    <w:rsid w:val="003604BC"/>
    <w:rsid w:val="00360BD9"/>
    <w:rsid w:val="003801BD"/>
    <w:rsid w:val="00380FEE"/>
    <w:rsid w:val="00381899"/>
    <w:rsid w:val="0038349F"/>
    <w:rsid w:val="00391F9B"/>
    <w:rsid w:val="00392CE7"/>
    <w:rsid w:val="00392F22"/>
    <w:rsid w:val="00393F2B"/>
    <w:rsid w:val="003942C7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3B2"/>
    <w:rsid w:val="003D35D2"/>
    <w:rsid w:val="003D73BF"/>
    <w:rsid w:val="003E4C8E"/>
    <w:rsid w:val="003F0371"/>
    <w:rsid w:val="003F6482"/>
    <w:rsid w:val="003F70C5"/>
    <w:rsid w:val="004043DC"/>
    <w:rsid w:val="00407A8F"/>
    <w:rsid w:val="0041734F"/>
    <w:rsid w:val="00423F83"/>
    <w:rsid w:val="00430411"/>
    <w:rsid w:val="00434303"/>
    <w:rsid w:val="00434D75"/>
    <w:rsid w:val="00435183"/>
    <w:rsid w:val="00447A9C"/>
    <w:rsid w:val="004535B9"/>
    <w:rsid w:val="00460DE4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77E42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130F2"/>
    <w:rsid w:val="0051541C"/>
    <w:rsid w:val="005202E5"/>
    <w:rsid w:val="005253D1"/>
    <w:rsid w:val="00526F06"/>
    <w:rsid w:val="00527F29"/>
    <w:rsid w:val="00530469"/>
    <w:rsid w:val="00531EC9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4619"/>
    <w:rsid w:val="00582A68"/>
    <w:rsid w:val="00586A8F"/>
    <w:rsid w:val="00586B49"/>
    <w:rsid w:val="00590D8A"/>
    <w:rsid w:val="00592567"/>
    <w:rsid w:val="005967C8"/>
    <w:rsid w:val="00596C8A"/>
    <w:rsid w:val="00597FCB"/>
    <w:rsid w:val="005A2019"/>
    <w:rsid w:val="005A25EB"/>
    <w:rsid w:val="005A383C"/>
    <w:rsid w:val="005A3A5F"/>
    <w:rsid w:val="005A6475"/>
    <w:rsid w:val="005B5222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607E"/>
    <w:rsid w:val="0063703D"/>
    <w:rsid w:val="00637CCC"/>
    <w:rsid w:val="00640E54"/>
    <w:rsid w:val="00642A8A"/>
    <w:rsid w:val="00642DF5"/>
    <w:rsid w:val="006433E9"/>
    <w:rsid w:val="00645ED9"/>
    <w:rsid w:val="00654AA2"/>
    <w:rsid w:val="00655D72"/>
    <w:rsid w:val="00656C0C"/>
    <w:rsid w:val="00666EF3"/>
    <w:rsid w:val="00671B3E"/>
    <w:rsid w:val="00671D00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0984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E7BFC"/>
    <w:rsid w:val="006F27B1"/>
    <w:rsid w:val="006F3181"/>
    <w:rsid w:val="006F7572"/>
    <w:rsid w:val="006F78D2"/>
    <w:rsid w:val="006F7DD4"/>
    <w:rsid w:val="00703DC7"/>
    <w:rsid w:val="0071057C"/>
    <w:rsid w:val="0071112F"/>
    <w:rsid w:val="00711A0A"/>
    <w:rsid w:val="00715DEA"/>
    <w:rsid w:val="0071601D"/>
    <w:rsid w:val="007166DC"/>
    <w:rsid w:val="00723E94"/>
    <w:rsid w:val="0072743B"/>
    <w:rsid w:val="007320A0"/>
    <w:rsid w:val="007405BF"/>
    <w:rsid w:val="00740CB1"/>
    <w:rsid w:val="00741A3D"/>
    <w:rsid w:val="00741D46"/>
    <w:rsid w:val="0075325E"/>
    <w:rsid w:val="0076138B"/>
    <w:rsid w:val="007650AD"/>
    <w:rsid w:val="00773626"/>
    <w:rsid w:val="007779E2"/>
    <w:rsid w:val="00782C2B"/>
    <w:rsid w:val="00793BAF"/>
    <w:rsid w:val="00795E66"/>
    <w:rsid w:val="007A49D0"/>
    <w:rsid w:val="007A6A39"/>
    <w:rsid w:val="007B47D1"/>
    <w:rsid w:val="007B67CA"/>
    <w:rsid w:val="007C1734"/>
    <w:rsid w:val="007C1F41"/>
    <w:rsid w:val="007C2D27"/>
    <w:rsid w:val="007D0DF9"/>
    <w:rsid w:val="007D2187"/>
    <w:rsid w:val="007D39F8"/>
    <w:rsid w:val="007D41B0"/>
    <w:rsid w:val="007D6D8E"/>
    <w:rsid w:val="007E3CF8"/>
    <w:rsid w:val="007E5CCB"/>
    <w:rsid w:val="007E7087"/>
    <w:rsid w:val="007F12B6"/>
    <w:rsid w:val="007F626E"/>
    <w:rsid w:val="00800B84"/>
    <w:rsid w:val="00800B94"/>
    <w:rsid w:val="00802FF9"/>
    <w:rsid w:val="00810B11"/>
    <w:rsid w:val="008140AC"/>
    <w:rsid w:val="00817B07"/>
    <w:rsid w:val="00826DE9"/>
    <w:rsid w:val="00830435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747E"/>
    <w:rsid w:val="00860333"/>
    <w:rsid w:val="0086676A"/>
    <w:rsid w:val="0087212C"/>
    <w:rsid w:val="00872A61"/>
    <w:rsid w:val="008768FA"/>
    <w:rsid w:val="00880186"/>
    <w:rsid w:val="008949EE"/>
    <w:rsid w:val="0089582F"/>
    <w:rsid w:val="008A113A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15BD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170A"/>
    <w:rsid w:val="00962BE3"/>
    <w:rsid w:val="00973EEE"/>
    <w:rsid w:val="00974EDC"/>
    <w:rsid w:val="00975F51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5875"/>
    <w:rsid w:val="00A15ACE"/>
    <w:rsid w:val="00A15C2C"/>
    <w:rsid w:val="00A26E1F"/>
    <w:rsid w:val="00A26FDE"/>
    <w:rsid w:val="00A319E4"/>
    <w:rsid w:val="00A32426"/>
    <w:rsid w:val="00A3273B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11376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3878"/>
    <w:rsid w:val="00B6480E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524A"/>
    <w:rsid w:val="00C46C8A"/>
    <w:rsid w:val="00C5190C"/>
    <w:rsid w:val="00C53E98"/>
    <w:rsid w:val="00C62907"/>
    <w:rsid w:val="00C642D8"/>
    <w:rsid w:val="00C7344A"/>
    <w:rsid w:val="00C73B47"/>
    <w:rsid w:val="00C748C2"/>
    <w:rsid w:val="00C76CA0"/>
    <w:rsid w:val="00C80AB5"/>
    <w:rsid w:val="00C91D7A"/>
    <w:rsid w:val="00CA2249"/>
    <w:rsid w:val="00CA2682"/>
    <w:rsid w:val="00CA6D84"/>
    <w:rsid w:val="00CB4D07"/>
    <w:rsid w:val="00CB4DB6"/>
    <w:rsid w:val="00CB56CD"/>
    <w:rsid w:val="00CB78EA"/>
    <w:rsid w:val="00CC32B1"/>
    <w:rsid w:val="00CC4BDA"/>
    <w:rsid w:val="00CD3B59"/>
    <w:rsid w:val="00CD71B1"/>
    <w:rsid w:val="00CE0839"/>
    <w:rsid w:val="00CE426F"/>
    <w:rsid w:val="00CF0948"/>
    <w:rsid w:val="00CF2FE6"/>
    <w:rsid w:val="00CF34F6"/>
    <w:rsid w:val="00D04A7C"/>
    <w:rsid w:val="00D04C35"/>
    <w:rsid w:val="00D05696"/>
    <w:rsid w:val="00D06F1C"/>
    <w:rsid w:val="00D070D7"/>
    <w:rsid w:val="00D12005"/>
    <w:rsid w:val="00D125D8"/>
    <w:rsid w:val="00D171E1"/>
    <w:rsid w:val="00D17422"/>
    <w:rsid w:val="00D17524"/>
    <w:rsid w:val="00D17B73"/>
    <w:rsid w:val="00D22433"/>
    <w:rsid w:val="00D248F9"/>
    <w:rsid w:val="00D269A4"/>
    <w:rsid w:val="00D31446"/>
    <w:rsid w:val="00D34A56"/>
    <w:rsid w:val="00D35178"/>
    <w:rsid w:val="00D479E6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B6952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E0B4A"/>
    <w:rsid w:val="00DE1798"/>
    <w:rsid w:val="00DE6899"/>
    <w:rsid w:val="00DE6BF4"/>
    <w:rsid w:val="00DF2532"/>
    <w:rsid w:val="00E02630"/>
    <w:rsid w:val="00E0346A"/>
    <w:rsid w:val="00E06E7D"/>
    <w:rsid w:val="00E13EE0"/>
    <w:rsid w:val="00E15215"/>
    <w:rsid w:val="00E16062"/>
    <w:rsid w:val="00E16116"/>
    <w:rsid w:val="00E20871"/>
    <w:rsid w:val="00E22063"/>
    <w:rsid w:val="00E22D09"/>
    <w:rsid w:val="00E26321"/>
    <w:rsid w:val="00E33BF4"/>
    <w:rsid w:val="00E33CF4"/>
    <w:rsid w:val="00E370A5"/>
    <w:rsid w:val="00E45B91"/>
    <w:rsid w:val="00E469FB"/>
    <w:rsid w:val="00E5009A"/>
    <w:rsid w:val="00E51353"/>
    <w:rsid w:val="00E551BF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2A94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502C"/>
    <w:rsid w:val="00EF794C"/>
    <w:rsid w:val="00F00BD5"/>
    <w:rsid w:val="00F044B2"/>
    <w:rsid w:val="00F04F1D"/>
    <w:rsid w:val="00F079B4"/>
    <w:rsid w:val="00F132EF"/>
    <w:rsid w:val="00F20742"/>
    <w:rsid w:val="00F22560"/>
    <w:rsid w:val="00F2274E"/>
    <w:rsid w:val="00F22DAE"/>
    <w:rsid w:val="00F267BB"/>
    <w:rsid w:val="00F27A3A"/>
    <w:rsid w:val="00F46512"/>
    <w:rsid w:val="00F47065"/>
    <w:rsid w:val="00F505F7"/>
    <w:rsid w:val="00F55262"/>
    <w:rsid w:val="00F56CE4"/>
    <w:rsid w:val="00F5776E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6594"/>
    <w:rsid w:val="00FB28B5"/>
    <w:rsid w:val="00FB3D11"/>
    <w:rsid w:val="00FB65E6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215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9E59-ECF1-4851-A918-1C179F8E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5</cp:revision>
  <cp:lastPrinted>2024-10-29T08:23:00Z</cp:lastPrinted>
  <dcterms:created xsi:type="dcterms:W3CDTF">2024-12-04T12:11:00Z</dcterms:created>
  <dcterms:modified xsi:type="dcterms:W3CDTF">2025-01-15T08:31:00Z</dcterms:modified>
</cp:coreProperties>
</file>