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21" w:rsidRDefault="00C84521" w:rsidP="00C8452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(отметка об ознакомлении)</w:t>
      </w: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Руководителю (работодателю) </w:t>
      </w: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>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>(Ф.И.О.)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0"/>
          <w:szCs w:val="20"/>
          <w:lang w:eastAsia="en-US"/>
        </w:rPr>
        <w:t>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>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         </w:t>
      </w:r>
      <w:r>
        <w:rPr>
          <w:rFonts w:eastAsiaTheme="minorHAnsi"/>
          <w:sz w:val="22"/>
          <w:szCs w:val="22"/>
          <w:lang w:eastAsia="en-US"/>
        </w:rPr>
        <w:t>(Ф.И.О., замещаемая должность)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УВЕДОМЛЕНИЕ</w:t>
      </w: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возникновении личной заинтересованности</w:t>
      </w: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исполнении должностных обязанностей, </w:t>
      </w:r>
      <w:proofErr w:type="gramStart"/>
      <w:r>
        <w:rPr>
          <w:rFonts w:eastAsiaTheme="minorHAnsi"/>
          <w:sz w:val="28"/>
          <w:szCs w:val="28"/>
          <w:lang w:eastAsia="en-US"/>
        </w:rPr>
        <w:t>которая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приводит</w:t>
      </w: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или может привести к конфликту интересов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eastAsiaTheme="minorHAnsi"/>
          <w:sz w:val="28"/>
          <w:szCs w:val="28"/>
          <w:lang w:eastAsia="en-US"/>
        </w:rPr>
        <w:t>нужное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подчеркнуть)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Обстоятельства,     являющиеся    основанием    возникновения    личной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заинтересованности: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Должностные   обязанности,  на  исполнение  которых  влияет  или  может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повлиять личная заинтересованность: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Предлагаемые  меры по предотвращению или урегулированию конфликта интересов: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____________________________________________________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Намереваюсь (не намереваюсь) лично присутствовать на заседании комиссии по соблюдению  требований  к  служебному поведению муниципальных служащих, и урегулированию конфликта интересов в администрации города  Лермонтова при рассмотрении настоящего уведомления (</w:t>
      </w:r>
      <w:proofErr w:type="gramStart"/>
      <w:r>
        <w:rPr>
          <w:rFonts w:eastAsiaTheme="minorHAnsi"/>
          <w:sz w:val="28"/>
          <w:szCs w:val="28"/>
          <w:lang w:eastAsia="en-US"/>
        </w:rPr>
        <w:t>нужное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подчеркнуть)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</w:t>
      </w: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84521" w:rsidRDefault="00C84521" w:rsidP="00C8452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«__»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__________ </w:t>
      </w:r>
      <w:r>
        <w:rPr>
          <w:rFonts w:eastAsiaTheme="minorHAnsi"/>
          <w:sz w:val="28"/>
          <w:szCs w:val="28"/>
          <w:lang w:eastAsia="en-US"/>
        </w:rPr>
        <w:t>20__ г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.  __________________________ _______________________</w:t>
      </w:r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</w:t>
      </w:r>
      <w:proofErr w:type="gramStart"/>
      <w:r>
        <w:rPr>
          <w:rFonts w:eastAsiaTheme="minorHAnsi"/>
          <w:lang w:eastAsia="en-US"/>
        </w:rPr>
        <w:t>(</w:t>
      </w:r>
      <w:r>
        <w:rPr>
          <w:rFonts w:eastAsiaTheme="minorHAnsi"/>
          <w:sz w:val="22"/>
          <w:szCs w:val="22"/>
          <w:lang w:eastAsia="en-US"/>
        </w:rPr>
        <w:t>подпись лица,                            (расшифровка подписи)</w:t>
      </w:r>
      <w:proofErr w:type="gramEnd"/>
    </w:p>
    <w:p w:rsidR="00C84521" w:rsidRDefault="00C84521" w:rsidP="00C8452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</w:t>
      </w:r>
      <w:proofErr w:type="gramStart"/>
      <w:r>
        <w:rPr>
          <w:rFonts w:eastAsiaTheme="minorHAnsi"/>
          <w:sz w:val="22"/>
          <w:szCs w:val="22"/>
          <w:lang w:eastAsia="en-US"/>
        </w:rPr>
        <w:t>направляющего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уведомление)</w:t>
      </w:r>
    </w:p>
    <w:p w:rsidR="00C84521" w:rsidRDefault="00C84521" w:rsidP="00C84521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C84521" w:rsidRDefault="00C84521" w:rsidP="00C84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3BA4" w:rsidRDefault="000E4477"/>
    <w:sectPr w:rsidR="0097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21"/>
    <w:rsid w:val="000E4477"/>
    <w:rsid w:val="00BF54A4"/>
    <w:rsid w:val="00C84521"/>
    <w:rsid w:val="00E5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Вика правовой отдел</cp:lastModifiedBy>
  <cp:revision>2</cp:revision>
  <dcterms:created xsi:type="dcterms:W3CDTF">2018-06-20T09:15:00Z</dcterms:created>
  <dcterms:modified xsi:type="dcterms:W3CDTF">2018-06-20T09:15:00Z</dcterms:modified>
</cp:coreProperties>
</file>