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F45" w14:textId="77777777" w:rsidR="00D15184" w:rsidRDefault="00D15184" w:rsidP="00D15184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Заседание комиссии</w:t>
      </w:r>
    </w:p>
    <w:p w14:paraId="3ECD2EFF" w14:textId="77777777" w:rsidR="00D15184" w:rsidRDefault="00D15184" w:rsidP="00D15184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26 ноября 2019 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города  Лермонтова (далее - Комиссия). На заседании комиссии рассмотрено уведомление муниципального служащего администрации города Лермонтова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154BA5DC" w14:textId="6090B9D0" w:rsidR="00444517" w:rsidRPr="00D15184" w:rsidRDefault="00D15184" w:rsidP="00D15184">
      <w:r>
        <w:rPr>
          <w:color w:val="333333"/>
          <w:bdr w:val="none" w:sz="0" w:space="0" w:color="auto" w:frame="1"/>
          <w:shd w:val="clear" w:color="auto" w:fill="FFFFFF"/>
        </w:rPr>
        <w:t>Рассмотрев материалы, представленные на заседание Комиссии, пояснения муниципальных служащих администрации города Лермонтова, Комиссия приняла решение, признать, что при исполнении муниципальными служащими должностных обязанностей конфликт интересов отсутствует</w:t>
      </w:r>
      <w:bookmarkStart w:id="0" w:name="_GoBack"/>
      <w:bookmarkEnd w:id="0"/>
    </w:p>
    <w:sectPr w:rsidR="00444517" w:rsidRPr="00D1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266E94"/>
    <w:rsid w:val="00376BB0"/>
    <w:rsid w:val="00444517"/>
    <w:rsid w:val="00701A44"/>
    <w:rsid w:val="00834067"/>
    <w:rsid w:val="008F50E5"/>
    <w:rsid w:val="00A66C45"/>
    <w:rsid w:val="00D15184"/>
    <w:rsid w:val="00D708DE"/>
    <w:rsid w:val="00DC60EF"/>
    <w:rsid w:val="00E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2023-09-08T11:53:00Z</dcterms:created>
  <dcterms:modified xsi:type="dcterms:W3CDTF">2023-09-08T12:11:00Z</dcterms:modified>
</cp:coreProperties>
</file>