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B213" w14:textId="77777777" w:rsidR="003619C8" w:rsidRPr="003619C8" w:rsidRDefault="003619C8" w:rsidP="003619C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3619C8">
        <w:rPr>
          <w:b/>
          <w:bCs/>
          <w:color w:val="242424"/>
        </w:rPr>
        <w:t>ПОВЕСТКА ДНЯ</w:t>
      </w:r>
    </w:p>
    <w:p w14:paraId="1B2C55C7" w14:textId="77777777" w:rsidR="003619C8" w:rsidRPr="003619C8" w:rsidRDefault="003619C8" w:rsidP="003619C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3619C8">
        <w:rPr>
          <w:b/>
          <w:bCs/>
          <w:color w:val="242424"/>
        </w:rPr>
        <w:t>очередного заседания Совета города Лермонтова</w:t>
      </w:r>
    </w:p>
    <w:p w14:paraId="0EE362BA" w14:textId="77777777" w:rsidR="003619C8" w:rsidRPr="003619C8" w:rsidRDefault="003619C8" w:rsidP="003619C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3619C8">
        <w:rPr>
          <w:b/>
          <w:bCs/>
          <w:color w:val="242424"/>
        </w:rPr>
        <w:t>на 28 сентября 2021 года</w:t>
      </w:r>
    </w:p>
    <w:p w14:paraId="444F2C39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2C605875" w14:textId="77777777" w:rsidR="003619C8" w:rsidRPr="003619C8" w:rsidRDefault="003619C8" w:rsidP="003619C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Малый зал</w:t>
      </w:r>
      <w:r w:rsidRPr="003619C8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3619C8">
        <w:rPr>
          <w:color w:val="242424"/>
        </w:rPr>
        <w:t>16 часов 00 минут</w:t>
      </w:r>
    </w:p>
    <w:p w14:paraId="072E3A81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13870A9B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1. Об утверждении Порядка формирования и использования кадрового резерва для замещения вакантных должностей муниципальной службы</w:t>
      </w:r>
      <w:r w:rsidRPr="003619C8">
        <w:rPr>
          <w:color w:val="242424"/>
        </w:rPr>
        <w:br/>
        <w:t>в органах местного самоуправления города Лермонтова.</w:t>
      </w:r>
    </w:p>
    <w:p w14:paraId="3EAEA870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4D809925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Логвинова Анна Юрьевна</w:t>
      </w:r>
    </w:p>
    <w:p w14:paraId="597FECB8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1BA9253D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2. Об установлении размеров должностных окладов лиц, замещающих муниципальные должности в органах местного самоуправления города Лермонтова, осуществляющих свои полномочия на постоянной основе,</w:t>
      </w:r>
      <w:r w:rsidRPr="003619C8">
        <w:rPr>
          <w:color w:val="242424"/>
        </w:rPr>
        <w:br/>
        <w:t>и муниципальных служащих, замещающих должности муниципальной службы в органах местного самоуправления города Лермонтова.</w:t>
      </w:r>
    </w:p>
    <w:p w14:paraId="43065932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6598AA4E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Садыхова Лейла Карамовна</w:t>
      </w:r>
    </w:p>
    <w:p w14:paraId="2CCA55B1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69463B98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3. Об увеличении размеров должностных окладов и ежемесячных надбавок лиц, замещающих муниципальные должности в органах местного самоуправления города Лермонтова, осуществляющих свои полномочия</w:t>
      </w:r>
      <w:r w:rsidRPr="003619C8">
        <w:rPr>
          <w:color w:val="242424"/>
        </w:rPr>
        <w:br/>
        <w:t>на постоянной основе, и муниципальных служащих, замещающих должности муниципальной службы в органах местного самоуправления города Лермонтова.</w:t>
      </w:r>
    </w:p>
    <w:p w14:paraId="46691D52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4996AA3B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Садыхова Лейла Карамовна</w:t>
      </w:r>
    </w:p>
    <w:p w14:paraId="340D724D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02E6B7C9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4. Об увеличении размеров должностных окладов работников органов местного самоуправления города Лермонтова, замещающих должности,</w:t>
      </w:r>
      <w:r w:rsidRPr="003619C8">
        <w:rPr>
          <w:color w:val="242424"/>
        </w:rPr>
        <w:br/>
        <w:t>не являющиеся должностями муниципальной службы,</w:t>
      </w:r>
      <w:r w:rsidRPr="003619C8">
        <w:rPr>
          <w:color w:val="242424"/>
        </w:rPr>
        <w:br/>
        <w:t>и исполняющих обязанности по техническому обеспечению деятельности органов местного самоуправления города Лермонтова.</w:t>
      </w:r>
    </w:p>
    <w:p w14:paraId="68255C41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7C511955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Садыхова Лейла Карамовна</w:t>
      </w:r>
    </w:p>
    <w:p w14:paraId="4E45BC0D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644C2765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5. О мерах по увеличению оплаты труда работников муниципальных учреждений города Лермонтова, а также работников органов местного самоуправления города Лермонтова, осуществляющих профессиональную деятельность по профессиям рабочих.</w:t>
      </w:r>
    </w:p>
    <w:p w14:paraId="58904460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319C0C4A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lastRenderedPageBreak/>
        <w:t>Докладчик: Садыхова Лейла Карамовна</w:t>
      </w:r>
    </w:p>
    <w:p w14:paraId="4A903E8F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1ABCDF53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6. Об утверждении Плана работы Совета города Лермонтова</w:t>
      </w:r>
      <w:r w:rsidRPr="003619C8">
        <w:rPr>
          <w:color w:val="242424"/>
        </w:rPr>
        <w:br/>
        <w:t>на IV квартал 2021 года.</w:t>
      </w:r>
    </w:p>
    <w:p w14:paraId="5AD031CB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00130CE5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Садыхова Лейла Карамовна</w:t>
      </w:r>
    </w:p>
    <w:p w14:paraId="75E25FFD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088972F6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7. О рассмотрении квартального отчета о показателях результативности профессиональной служебной деятельности главы города Лермонтова</w:t>
      </w:r>
      <w:r w:rsidRPr="003619C8">
        <w:rPr>
          <w:color w:val="242424"/>
        </w:rPr>
        <w:br/>
        <w:t>за III квартал 2021 года.</w:t>
      </w:r>
    </w:p>
    <w:p w14:paraId="1C0C06D5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146EED74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Донцова Анна Вадимовна</w:t>
      </w:r>
    </w:p>
    <w:p w14:paraId="7E9826F8" w14:textId="77777777" w:rsidR="003619C8" w:rsidRPr="003619C8" w:rsidRDefault="003619C8" w:rsidP="003619C8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2E1C0243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8. О рассмотрении квартального отчета о показателях результативности профессиональной служебной деятельности председателя контрольно-счетной палаты города Лермонтова за III квартал 2021 года.</w:t>
      </w:r>
    </w:p>
    <w:p w14:paraId="038F9C16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3763A001" w14:textId="77777777" w:rsidR="003619C8" w:rsidRPr="003619C8" w:rsidRDefault="003619C8" w:rsidP="003619C8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Бондарев Александр Сергеевич</w:t>
      </w:r>
    </w:p>
    <w:p w14:paraId="03FE200E" w14:textId="77777777" w:rsidR="003619C8" w:rsidRPr="003619C8" w:rsidRDefault="003619C8" w:rsidP="003619C8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47207CD2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9. О рассмотрении квартального отчета о показателях результативности профессиональной служебной деятельности депутата Совета города Лермонтова, осуществляющего свои полномочия на постоянной основе,</w:t>
      </w:r>
      <w:r w:rsidRPr="003619C8">
        <w:rPr>
          <w:color w:val="242424"/>
        </w:rPr>
        <w:br/>
        <w:t>за III квартал 2021 года.</w:t>
      </w:r>
    </w:p>
    <w:p w14:paraId="446165EC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 </w:t>
      </w:r>
    </w:p>
    <w:p w14:paraId="678FDC35" w14:textId="77777777" w:rsidR="003619C8" w:rsidRPr="003619C8" w:rsidRDefault="003619C8" w:rsidP="003619C8">
      <w:pPr>
        <w:shd w:val="clear" w:color="auto" w:fill="FFFFFF"/>
        <w:spacing w:after="150" w:line="238" w:lineRule="atLeast"/>
        <w:ind w:firstLine="3544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Докладчик: Садыхова Лейла Карамовна</w:t>
      </w:r>
    </w:p>
    <w:p w14:paraId="14FFD66A" w14:textId="77777777" w:rsidR="003619C8" w:rsidRPr="003619C8" w:rsidRDefault="003619C8" w:rsidP="003619C8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35D16F55" w14:textId="77777777" w:rsidR="003619C8" w:rsidRPr="003619C8" w:rsidRDefault="003619C8" w:rsidP="003619C8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3EA8ED04" w14:textId="77777777" w:rsidR="003619C8" w:rsidRPr="003619C8" w:rsidRDefault="003619C8" w:rsidP="003619C8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3619C8">
        <w:rPr>
          <w:i/>
          <w:iCs/>
          <w:color w:val="242424"/>
        </w:rPr>
        <w:t> </w:t>
      </w:r>
    </w:p>
    <w:p w14:paraId="719983D3" w14:textId="77777777" w:rsidR="003619C8" w:rsidRPr="003619C8" w:rsidRDefault="003619C8" w:rsidP="003619C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Председатель</w:t>
      </w:r>
    </w:p>
    <w:p w14:paraId="29631989" w14:textId="77777777" w:rsidR="003619C8" w:rsidRPr="003619C8" w:rsidRDefault="003619C8" w:rsidP="003619C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3619C8">
        <w:rPr>
          <w:color w:val="242424"/>
        </w:rPr>
        <w:t>Совета города Лермонтова</w:t>
      </w:r>
      <w:r w:rsidRPr="003619C8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 w:rsidRPr="003619C8">
        <w:rPr>
          <w:color w:val="242424"/>
        </w:rPr>
        <w:t>А.М. Карибов</w:t>
      </w:r>
    </w:p>
    <w:p w14:paraId="529752F7" w14:textId="0A5E1EAA" w:rsidR="00DB0041" w:rsidRPr="003619C8" w:rsidRDefault="00DB0041" w:rsidP="003619C8">
      <w:bookmarkStart w:id="0" w:name="_GoBack"/>
      <w:bookmarkEnd w:id="0"/>
    </w:p>
    <w:sectPr w:rsidR="00DB0041" w:rsidRPr="003619C8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360</cp:revision>
  <dcterms:created xsi:type="dcterms:W3CDTF">2023-09-11T08:20:00Z</dcterms:created>
  <dcterms:modified xsi:type="dcterms:W3CDTF">2023-10-02T14:05:00Z</dcterms:modified>
</cp:coreProperties>
</file>