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6A1BB" w14:textId="77777777" w:rsidR="00B55CBB" w:rsidRDefault="00B55CBB" w:rsidP="00B55CBB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Информация</w:t>
      </w:r>
    </w:p>
    <w:p w14:paraId="2E8771AE" w14:textId="77777777" w:rsidR="00B55CBB" w:rsidRDefault="00B55CBB" w:rsidP="00B55CB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 работе с обращениями граждан, поступившими в адрес</w:t>
      </w:r>
    </w:p>
    <w:p w14:paraId="1D20E5AC" w14:textId="77777777" w:rsidR="00B55CBB" w:rsidRDefault="00B55CBB" w:rsidP="00B55CBB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администрации города Лермонтова во </w:t>
      </w:r>
      <w:r>
        <w:rPr>
          <w:color w:val="242424"/>
          <w:sz w:val="28"/>
          <w:szCs w:val="28"/>
          <w:bdr w:val="none" w:sz="0" w:space="0" w:color="auto" w:frame="1"/>
          <w:lang w:val="en-US"/>
        </w:rPr>
        <w:t>II </w:t>
      </w:r>
      <w:r>
        <w:rPr>
          <w:color w:val="242424"/>
          <w:sz w:val="28"/>
          <w:szCs w:val="28"/>
          <w:bdr w:val="none" w:sz="0" w:space="0" w:color="auto" w:frame="1"/>
        </w:rPr>
        <w:t>квартале 2023 года</w:t>
      </w:r>
    </w:p>
    <w:p w14:paraId="1217B993" w14:textId="77777777" w:rsidR="00B55CBB" w:rsidRDefault="00B55CBB" w:rsidP="00B55CBB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</w:p>
    <w:p w14:paraId="3336F7D2" w14:textId="77777777" w:rsidR="00B55CBB" w:rsidRDefault="00B55CBB" w:rsidP="00B55CBB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           </w:t>
      </w:r>
      <w:r>
        <w:rPr>
          <w:color w:val="242424"/>
          <w:sz w:val="28"/>
          <w:szCs w:val="28"/>
          <w:bdr w:val="none" w:sz="0" w:space="0" w:color="auto" w:frame="1"/>
        </w:rPr>
        <w:t>Во II квартале 2023 года в администрацию города Лермонтова поступило 365 обращений граждан.</w:t>
      </w:r>
    </w:p>
    <w:p w14:paraId="5ECE0EB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В письменном виде – 333 (91,23 процента от общего количества обращений), в ходе проведения личных приемов к главе города Лермонтова, заместителям главы администрации города Лермонтова обратилось 20 человек (5,48 процента от общего количества обращений), 12 обращений (3,28 процента</w:t>
      </w:r>
      <w:r>
        <w:rPr>
          <w:rFonts w:ascii="Arial" w:hAnsi="Arial" w:cs="Arial"/>
          <w:color w:val="242424"/>
          <w:sz w:val="20"/>
          <w:szCs w:val="20"/>
        </w:rPr>
        <w:t> </w:t>
      </w:r>
      <w:r>
        <w:rPr>
          <w:color w:val="242424"/>
          <w:sz w:val="28"/>
          <w:szCs w:val="28"/>
          <w:bdr w:val="none" w:sz="0" w:space="0" w:color="auto" w:frame="1"/>
        </w:rPr>
        <w:t>от общего количества обращений) поступило через Интернет-приемную на официальном портале органов местного самоуправления города Лермонтова.</w:t>
      </w:r>
    </w:p>
    <w:p w14:paraId="2216D9F2" w14:textId="77777777" w:rsidR="00B55CBB" w:rsidRDefault="00B55CBB" w:rsidP="00B55CBB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Во время плановых выездных приемов граждан руководителями органов исполнительной власти Ставропольского края во II квартале 2023 года было принято 6 человек:</w:t>
      </w:r>
    </w:p>
    <w:p w14:paraId="61B3E87C" w14:textId="77777777" w:rsidR="00B55CBB" w:rsidRDefault="00B55CBB" w:rsidP="00B55CBB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Представителем Губернатора Ставропольского края в муниципальном образовании Ставропольского края Ростовцев Вячеславом Вячеславовичем 5;</w:t>
      </w:r>
    </w:p>
    <w:p w14:paraId="4DEAD981" w14:textId="77777777" w:rsidR="00B55CBB" w:rsidRDefault="00B55CBB" w:rsidP="00B55CBB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Исполняющим обязанности министра физической культуры и спорта Ставропольского края Борзовым Олегом Анатольевичем.1.</w:t>
      </w:r>
    </w:p>
    <w:p w14:paraId="45A6F86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Из общего количества письменных обращений – 105 заявлений (28,76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3193D598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Управлением по работе с обращениями граждан аппарата Правительства Ставропольского края – 24;</w:t>
      </w:r>
    </w:p>
    <w:p w14:paraId="0F75E3B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3 обращения было адресовано Президенту Российской Федерации;</w:t>
      </w:r>
    </w:p>
    <w:p w14:paraId="38AD9F8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АП представителем Губернатора СК в муниципальном образовании СК – 9;</w:t>
      </w:r>
    </w:p>
    <w:p w14:paraId="77CCB7E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Министерством образования СК </w:t>
      </w:r>
      <w:bookmarkStart w:id="0" w:name="_Hlk102561301"/>
      <w:r>
        <w:rPr>
          <w:color w:val="1D85B3"/>
          <w:sz w:val="28"/>
          <w:szCs w:val="28"/>
          <w:u w:val="single"/>
          <w:bdr w:val="none" w:sz="0" w:space="0" w:color="auto" w:frame="1"/>
        </w:rPr>
        <w:t>– 1;</w:t>
      </w:r>
      <w:bookmarkEnd w:id="0"/>
    </w:p>
    <w:p w14:paraId="03B91BC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Министерством жилищно-коммунального хозяйства Ставропольского края – 1;</w:t>
      </w:r>
    </w:p>
    <w:p w14:paraId="6F6B4D9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Министерством здравоохранения Ставропольского края – 1;</w:t>
      </w:r>
    </w:p>
    <w:p w14:paraId="028BE7A8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Министерством природных ресурсов и охраны окружающей среды Ставропольского края – 1;</w:t>
      </w:r>
    </w:p>
    <w:p w14:paraId="4C42D732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Управлением Ставропольского края по сохранению и государственной охране объектов культурного наследия – 3;</w:t>
      </w:r>
    </w:p>
    <w:p w14:paraId="3B4677BA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Управлением Ставропольского края - государственная жилищная инспекция – 4;</w:t>
      </w:r>
    </w:p>
    <w:p w14:paraId="196BEDE5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Отделом МВД России по городу Лермонтову – 1;</w:t>
      </w:r>
    </w:p>
    <w:p w14:paraId="5C921D11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Прокуратурой города Лермонтова – 11;</w:t>
      </w:r>
    </w:p>
    <w:p w14:paraId="6C71FBD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Советом города Лермонтова – 49.</w:t>
      </w:r>
    </w:p>
    <w:p w14:paraId="6BD6C802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9C3E665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во II квартале 2023 года разделены на разделы, тематики, темы и вопросы:</w:t>
      </w:r>
    </w:p>
    <w:p w14:paraId="5B6A794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1EBC32D3" w14:textId="77777777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lastRenderedPageBreak/>
        <w:t>Государство, общество, политика</w:t>
      </w:r>
    </w:p>
    <w:p w14:paraId="34F696CE" w14:textId="77777777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7304219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Конституционный строй:</w:t>
      </w:r>
    </w:p>
    <w:p w14:paraId="008AA0D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Местное самоуправление:</w:t>
      </w:r>
    </w:p>
    <w:p w14:paraId="6149F881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Деятельность исполнительно-распорядительных органов местного самоуправления и его руководителей – 5 обращений (1,39 процента).</w:t>
      </w:r>
    </w:p>
    <w:p w14:paraId="6DCF4BDF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Основы государственного управления:</w:t>
      </w:r>
    </w:p>
    <w:p w14:paraId="449E9B9A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Органы исполнительной власти:</w:t>
      </w:r>
    </w:p>
    <w:p w14:paraId="13C44AE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Деятельность общественного совета при органе исполнительной власти – 14 обращений (3,88 процента).</w:t>
      </w:r>
    </w:p>
    <w:p w14:paraId="6C79246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Общие вопросы государственного управления в сфере экономики, социально-культурного и административно-политического строительства:</w:t>
      </w:r>
    </w:p>
    <w:p w14:paraId="7E756F22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Государственные программы – 17 обращений (4,71 процента).</w:t>
      </w:r>
    </w:p>
    <w:p w14:paraId="7A3559B8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Обращения, заявления и жалобы граждан:</w:t>
      </w:r>
    </w:p>
    <w:p w14:paraId="6BBFD71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Личный прием должностными лицами органов местного самоуправления– 1 обращение (0,28 процента).</w:t>
      </w:r>
    </w:p>
    <w:p w14:paraId="39AC435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Благодарности, приглашения, поздравления органу местного самоуправления – 1 обращение (0,28 процента).</w:t>
      </w:r>
    </w:p>
    <w:p w14:paraId="209FFEF4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Административные правонарушения и административная ответственность:</w:t>
      </w:r>
    </w:p>
    <w:p w14:paraId="35049FC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Привлечение к административной ответственности – 1 обращение (0,28 процента).</w:t>
      </w:r>
    </w:p>
    <w:p w14:paraId="0D722D3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Гражданское право:</w:t>
      </w:r>
    </w:p>
    <w:p w14:paraId="703CAED4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Право собственности и другие вещные права (за исключением международного частного права):</w:t>
      </w:r>
    </w:p>
    <w:p w14:paraId="630BE8C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Обращение имущества в государственную или муниципальную собственность и распоряжение им – 3 обращения (0,83 процента).</w:t>
      </w:r>
    </w:p>
    <w:p w14:paraId="5AEE44E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1D6429D" w14:textId="77777777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Социальная сфера</w:t>
      </w:r>
    </w:p>
    <w:p w14:paraId="13C63BB5" w14:textId="77777777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36ED4ADA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Семья:</w:t>
      </w:r>
    </w:p>
    <w:p w14:paraId="485D4B3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Общие положения семейного законодательства:</w:t>
      </w:r>
    </w:p>
    <w:p w14:paraId="3E1C25E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Семейное законодательство и иные нормы, содержащие нормы семейного права – 2 обращения (0,55 процента).</w:t>
      </w:r>
    </w:p>
    <w:p w14:paraId="58E7A281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Формы воспитания детей, оставшихся без попечения родителей:</w:t>
      </w:r>
    </w:p>
    <w:p w14:paraId="49520B8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Опека и попечительство. Службы по обслуживанию детей, оказавшихся в трудной жизненной ситуации – 2 обращения (0,55 процента).</w:t>
      </w:r>
    </w:p>
    <w:p w14:paraId="6B91EE25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Труд и занятость населения:</w:t>
      </w:r>
    </w:p>
    <w:p w14:paraId="5869FE0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Труд (за исключением международного сотрудничества):</w:t>
      </w:r>
    </w:p>
    <w:p w14:paraId="7543EEE5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Выплата заработной платы – 1 обращение (0,28 процента).</w:t>
      </w:r>
    </w:p>
    <w:p w14:paraId="4A30AD8B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Социальное обеспечение и социальное страхование:</w:t>
      </w:r>
    </w:p>
    <w:p w14:paraId="487E8C21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Пособия. Компенсационные выплаты (за исключением международного сотрудничества):</w:t>
      </w:r>
    </w:p>
    <w:p w14:paraId="39D2B7A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Компенсационные выплаты за утраченное имущество, за ущерб от стихийных бедствий, в том числе жилье– 3 обращения (0,83 процента).</w:t>
      </w:r>
    </w:p>
    <w:p w14:paraId="63DBC66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Просьбы об оказании финансовой помощи – 1 обращение (0,28 процента).</w:t>
      </w:r>
    </w:p>
    <w:p w14:paraId="01571D4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Установление опеки над недееспособными– 9 обращений (2,49 процента).</w:t>
      </w:r>
    </w:p>
    <w:p w14:paraId="060A3D8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Льготы в законодательстве о социальном обеспечении и социальном страховании:</w:t>
      </w:r>
    </w:p>
    <w:p w14:paraId="51E721A2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lastRenderedPageBreak/>
        <w:t>Льготы и меры социальной поддержки инвалидов – 1 обращение (0,28 процента).</w:t>
      </w:r>
    </w:p>
    <w:p w14:paraId="2B02350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Статус и меры социальной поддержки ветеранов боевых действий – 1 обращение (0,28 процента).</w:t>
      </w:r>
    </w:p>
    <w:p w14:paraId="0EB91AB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Образование. Наука. Культура:</w:t>
      </w:r>
    </w:p>
    <w:p w14:paraId="6E42E221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Образование (за исключением международного сотрудничества):</w:t>
      </w:r>
    </w:p>
    <w:p w14:paraId="16E9EB4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Образовательные стандарты, требования к образовательному процессу – 1 обращение (0,28 процента).</w:t>
      </w:r>
    </w:p>
    <w:p w14:paraId="26F49E4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дошкольное образование– 1 обращение (0,28 процента).</w:t>
      </w:r>
    </w:p>
    <w:p w14:paraId="1167B65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начальное общее образование– 1 обращение (0,28 процента).</w:t>
      </w:r>
    </w:p>
    <w:p w14:paraId="52CB378B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Культура (за исключением международного сотрудничества):</w:t>
      </w:r>
    </w:p>
    <w:p w14:paraId="591EA6B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Государственный контроль и надзор в сфере сохранения культурного наследия – 3 обращения (0,83 процента).</w:t>
      </w:r>
    </w:p>
    <w:p w14:paraId="07EE7E72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Ведение единого государственного реестра объектов культурного наследия – 1 обращение (0,28 процента).</w:t>
      </w:r>
    </w:p>
    <w:p w14:paraId="6375853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Средства массовой информации (за исключением вопросов информатизации)         :</w:t>
      </w:r>
    </w:p>
    <w:p w14:paraId="2E84C32F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Взаимодействие граждан и организаций со средствами массовой информации </w:t>
      </w:r>
      <w:bookmarkStart w:id="1" w:name="_Hlk141967383"/>
      <w:r>
        <w:rPr>
          <w:color w:val="1D85B3"/>
          <w:sz w:val="28"/>
          <w:szCs w:val="28"/>
          <w:u w:val="single"/>
          <w:bdr w:val="none" w:sz="0" w:space="0" w:color="auto" w:frame="1"/>
        </w:rPr>
        <w:t>– 1 обращение (0,28 процента).</w:t>
      </w:r>
      <w:bookmarkEnd w:id="1"/>
    </w:p>
    <w:p w14:paraId="3640B5FF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Здравоохранение. Физическая культура и спорт. Туризм</w:t>
      </w:r>
      <w:r>
        <w:rPr>
          <w:color w:val="242424"/>
          <w:sz w:val="28"/>
          <w:szCs w:val="28"/>
          <w:bdr w:val="none" w:sz="0" w:space="0" w:color="auto" w:frame="1"/>
        </w:rPr>
        <w:t>:</w:t>
      </w:r>
    </w:p>
    <w:p w14:paraId="6B92BBE5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Здравоохранение (за исключением международного сотрудничества):</w:t>
      </w:r>
    </w:p>
    <w:p w14:paraId="773F2C3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Работа медицинских учреждений и их сотрудников – 2 обращения (0,55 процента).</w:t>
      </w:r>
    </w:p>
    <w:p w14:paraId="4D90F74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Физическая культура и спорт (за исключением международного сотрудничества):</w:t>
      </w:r>
    </w:p>
    <w:p w14:paraId="4D6C286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Проведение спортивных мероприятий – 1 обращение (0,28 процента).</w:t>
      </w:r>
    </w:p>
    <w:p w14:paraId="4956D2A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2DD4031" w14:textId="77777777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Экономика</w:t>
      </w:r>
    </w:p>
    <w:p w14:paraId="1CF46F9F" w14:textId="77777777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686AD5B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Финансы:</w:t>
      </w:r>
    </w:p>
    <w:p w14:paraId="6596AF9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Инвестиции (за исключением иностранных и капитальных вложений):</w:t>
      </w:r>
    </w:p>
    <w:p w14:paraId="60DB1E54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Инвестиционная деятельность – 4 обращения (1,11 процента).</w:t>
      </w:r>
    </w:p>
    <w:p w14:paraId="51275AA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Хозяйственная деятельность</w:t>
      </w:r>
      <w:r>
        <w:rPr>
          <w:color w:val="242424"/>
          <w:sz w:val="28"/>
          <w:szCs w:val="28"/>
          <w:bdr w:val="none" w:sz="0" w:space="0" w:color="auto" w:frame="1"/>
        </w:rPr>
        <w:t>:</w:t>
      </w:r>
    </w:p>
    <w:p w14:paraId="6DCC8B5B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Геология. Геодезия и картография:</w:t>
      </w:r>
    </w:p>
    <w:p w14:paraId="5B0B1D1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Деятельность кадастровых инженеров – 9 обращений (2,49 процента).</w:t>
      </w:r>
    </w:p>
    <w:p w14:paraId="5467DF1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Строительство:</w:t>
      </w:r>
    </w:p>
    <w:p w14:paraId="2FE61FC4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Нормативное правовое регулирование строительной деятельности – 4 обращения (1,11 процента).</w:t>
      </w:r>
    </w:p>
    <w:p w14:paraId="2A5D74B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Выполнение государственных требований при осуществлении строительной деятельности, соблюдение СНИПов – 20 обращений (5,54 процента).</w:t>
      </w:r>
    </w:p>
    <w:p w14:paraId="5E52D05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Деятельность в сфере строительства. Сооружение зданий, объектов капитального строительства – 19 обращений (5,26 процента).</w:t>
      </w:r>
    </w:p>
    <w:p w14:paraId="2A0F873A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Строительство и реконструкция дорог – 1 обращение (0,28 процента).</w:t>
      </w:r>
    </w:p>
    <w:p w14:paraId="30C38BF2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Градостроительство и архитектура:</w:t>
      </w:r>
    </w:p>
    <w:p w14:paraId="58DC8E84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Градостроительство. Архитектура и проектирование – 2 обращения (0,55 процента).</w:t>
      </w:r>
    </w:p>
    <w:p w14:paraId="2054425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Комплексное благоустройство – 60 обращений (16,62 процента).</w:t>
      </w:r>
    </w:p>
    <w:p w14:paraId="5B82862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Уличное освещение – 2 обращения (0,55 процента).</w:t>
      </w:r>
    </w:p>
    <w:p w14:paraId="39628CD8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lastRenderedPageBreak/>
        <w:t>Парковки автотранспорта вне организованных автостоянок – 2 обращения (0,55 процента).</w:t>
      </w:r>
    </w:p>
    <w:p w14:paraId="14C21728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Уборка снега, опавших листьев, мусора и посторонних предметов – 2 обращения (0,55 процента).</w:t>
      </w:r>
    </w:p>
    <w:p w14:paraId="74FF2774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Организация условий и мест для детского отдыха и досуга (детских и спортивных площадок) – 1 обращение (0,28 процента).</w:t>
      </w:r>
    </w:p>
    <w:p w14:paraId="7B9989B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Благоустройство и ремонт подъездных дорог, в том числе тротуаров – 12 обращений (3,32 процента).</w:t>
      </w:r>
    </w:p>
    <w:p w14:paraId="4C4640E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Транспорт:</w:t>
      </w:r>
    </w:p>
    <w:p w14:paraId="3E35842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Городской, сельский и междугородний пассажирский транспорт– 1 обращение (0,28 процента).</w:t>
      </w:r>
    </w:p>
    <w:p w14:paraId="261BFE5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Транспортное обслуживание населения, пассажирские перевозки– 1 обращение (0,28 процента).</w:t>
      </w:r>
    </w:p>
    <w:p w14:paraId="1AF973E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Борьба с аварийностью. Безопасность дорожного движения – 3 обращения (0,83 процента).</w:t>
      </w:r>
    </w:p>
    <w:p w14:paraId="6EE10B8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Торговля:</w:t>
      </w:r>
    </w:p>
    <w:p w14:paraId="4A8468B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Управление в сфере торговли. Правила торговли – 1 обращение (0,28 процента).</w:t>
      </w:r>
    </w:p>
    <w:p w14:paraId="54B1847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Деятельность субъектов торговли, торговые точки, организация торговли – 2 обращения (0,28 процента).</w:t>
      </w:r>
    </w:p>
    <w:p w14:paraId="39331F6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Торговля товарами, купля-продажа товаров, осуществление торговой деятельности – 1 обращение (0,28 процента).</w:t>
      </w:r>
    </w:p>
    <w:p w14:paraId="79493E6F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Бытовое обслуживание населения:</w:t>
      </w:r>
    </w:p>
    <w:p w14:paraId="09ED1E1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Ритуальные услуги – 2 обращения (0,55 процента).</w:t>
      </w:r>
    </w:p>
    <w:p w14:paraId="68A906B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Природные ресурсы и охрана окружающей природной среды:</w:t>
      </w:r>
    </w:p>
    <w:p w14:paraId="37728B12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Общие вопросы охраны окружающей природной среды (за исключением международного сотрудничества):</w:t>
      </w:r>
    </w:p>
    <w:p w14:paraId="404DF20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Оценка воздействия на окружающую среду и экологическая экспертиза. Экологический контроль, надзор – 1 обращение (0,28 процента).</w:t>
      </w:r>
    </w:p>
    <w:p w14:paraId="094BC5A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Предупреждение чрезвычайных ситуаций природного и техногенного характера, преодоление последствий – 1 обращение (0,28 процента).</w:t>
      </w:r>
    </w:p>
    <w:p w14:paraId="3AE949F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Использование и охрана земель (за исключением международного сотрудничества)</w:t>
      </w:r>
      <w:r>
        <w:rPr>
          <w:rFonts w:ascii="Arial" w:hAnsi="Arial" w:cs="Arial"/>
          <w:color w:val="242424"/>
          <w:sz w:val="20"/>
          <w:szCs w:val="20"/>
        </w:rPr>
        <w:t>:</w:t>
      </w:r>
    </w:p>
    <w:p w14:paraId="22C857F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 – 9 обращений (2,49 процента).</w:t>
      </w:r>
    </w:p>
    <w:p w14:paraId="7AE3452A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Образование земельных участков (образование, раздел, выдел, объединение земельных участков). Возникновение прав на землю – 1 обращение (0,28 процента).</w:t>
      </w:r>
    </w:p>
    <w:p w14:paraId="7BE1636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Охрана и использование животного мира (за исключением международного сотрудничества):</w:t>
      </w:r>
    </w:p>
    <w:p w14:paraId="10B04084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Гуманное отношение к животным. Создание приютов для животных – 2 обращения (0,55 процента). </w:t>
      </w:r>
    </w:p>
    <w:p w14:paraId="54A7BB6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Отлов животных –3 обращения (0,83 процента).</w:t>
      </w:r>
    </w:p>
    <w:p w14:paraId="41CE3CA2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Угроза жителям населенных пунктов со стороны животных – 6 обращений (1,66 процента).</w:t>
      </w:r>
    </w:p>
    <w:p w14:paraId="1FF8EC3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Информация и информатизация:</w:t>
      </w:r>
    </w:p>
    <w:p w14:paraId="2B8BD4C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Информационные ресурсы. Пользование информационными ресурсами:</w:t>
      </w:r>
    </w:p>
    <w:p w14:paraId="2E6D9581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lastRenderedPageBreak/>
        <w:t>Запросы архивных данных – 1 обращение (0,28 процента)</w:t>
      </w:r>
    </w:p>
    <w:p w14:paraId="3D0D41D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0A3B5FD" w14:textId="77777777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Оборона, безопасность, законность</w:t>
      </w:r>
    </w:p>
    <w:p w14:paraId="63897F6D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CEA749B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Оборона:</w:t>
      </w:r>
    </w:p>
    <w:p w14:paraId="3988296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Статус военнослужащих. Социальная защита военнослужащих, граждан, уволенных с военной службы, и членов их семей:</w:t>
      </w:r>
    </w:p>
    <w:p w14:paraId="37A894F4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Продовольственное и вещевое обеспечение военнослужащих– 1 обращение (0,28 процента).</w:t>
      </w:r>
    </w:p>
    <w:p w14:paraId="5967343F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Реализация мер правовой и социальной защиты военнослужащих, граждан, уволенных с военной службы, и членов их семей – 1 обращение (0,28 процента).</w:t>
      </w:r>
    </w:p>
    <w:p w14:paraId="674C4C65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Безопасность и охрана правопорядка</w:t>
      </w:r>
      <w:r>
        <w:rPr>
          <w:color w:val="242424"/>
          <w:sz w:val="28"/>
          <w:szCs w:val="28"/>
          <w:bdr w:val="none" w:sz="0" w:space="0" w:color="auto" w:frame="1"/>
        </w:rPr>
        <w:t>:</w:t>
      </w:r>
    </w:p>
    <w:p w14:paraId="751BB40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Безопасность общества:</w:t>
      </w:r>
    </w:p>
    <w:p w14:paraId="42D65B9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Охрана общественного порядка– 1 обращение (0,28 процента).</w:t>
      </w:r>
    </w:p>
    <w:p w14:paraId="3485859B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Осуществление санитарно-карантинного контроля – 1 обращение (0,28 процента).</w:t>
      </w:r>
    </w:p>
    <w:p w14:paraId="0163508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Правосудие:</w:t>
      </w:r>
    </w:p>
    <w:p w14:paraId="5A15B80A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Судоустройство. Судебная система :</w:t>
      </w:r>
    </w:p>
    <w:p w14:paraId="0E4245C8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Административное судопроизводство – 13 обращений (3,6 процента).</w:t>
      </w:r>
    </w:p>
    <w:p w14:paraId="1F7BC90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Арбитражный процесс:</w:t>
      </w:r>
    </w:p>
    <w:p w14:paraId="6ADC9E75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Арбитражное судопроизводство – 3 обращения (0,28 процента).</w:t>
      </w:r>
    </w:p>
    <w:p w14:paraId="2CB7EB3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6C64D82" w14:textId="77777777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Жилищно-коммунальная сфера</w:t>
      </w:r>
    </w:p>
    <w:p w14:paraId="20982921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86E939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Жилище</w:t>
      </w:r>
      <w:r>
        <w:rPr>
          <w:color w:val="242424"/>
          <w:sz w:val="28"/>
          <w:szCs w:val="28"/>
          <w:bdr w:val="none" w:sz="0" w:space="0" w:color="auto" w:frame="1"/>
        </w:rPr>
        <w:t>:</w:t>
      </w:r>
    </w:p>
    <w:p w14:paraId="15217921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403095F8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74 обращения (20,5 процента).</w:t>
      </w:r>
    </w:p>
    <w:p w14:paraId="22F620AA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Правила пользования жилыми помещениями (перепланировки, реконструкции, переоборудование, использование не по назначению)</w:t>
      </w:r>
      <w:r>
        <w:rPr>
          <w:rFonts w:ascii="Arial" w:hAnsi="Arial" w:cs="Arial"/>
          <w:color w:val="242424"/>
          <w:sz w:val="20"/>
          <w:szCs w:val="20"/>
        </w:rPr>
        <w:t> </w:t>
      </w:r>
      <w:r>
        <w:rPr>
          <w:color w:val="242424"/>
          <w:sz w:val="28"/>
          <w:szCs w:val="28"/>
          <w:bdr w:val="none" w:sz="0" w:space="0" w:color="auto" w:frame="1"/>
        </w:rPr>
        <w:t>– 1 обращение (0,28 процента).</w:t>
      </w:r>
    </w:p>
    <w:p w14:paraId="574FDDD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Обследование жилого фонда на предмет пригодности для проживания (ветхое и аварийное жилье) – 1 обращение (0,28 процента).</w:t>
      </w:r>
    </w:p>
    <w:p w14:paraId="2DFF6BC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Коммунальное хозяйство:</w:t>
      </w:r>
    </w:p>
    <w:p w14:paraId="3AD5D0B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Коммунально-бытовое хозяйство и предоставление услуг в условиях рынка – 13 обращений (3,6 процента).</w:t>
      </w:r>
    </w:p>
    <w:p w14:paraId="37B4AAC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Перебои в водоснабжении – 1 обращение (0,28 процента).</w:t>
      </w:r>
    </w:p>
    <w:p w14:paraId="2908C49A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Подключение индивидуальных жилых домов к централизованным сетям водо-, тепло - газо-, электроснабжения и водоотведения – 1 обращение (0,28 процента).</w:t>
      </w:r>
    </w:p>
    <w:p w14:paraId="506B0AC8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Капитальный ремонт общего имущества – 2 обращения (0,55 процента).</w:t>
      </w:r>
    </w:p>
    <w:p w14:paraId="35897565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Включение многоквартирного дома в региональную программу капитального ремонта многоквартирных домов – 1 обращение (0,28 процента).</w:t>
      </w:r>
    </w:p>
    <w:p w14:paraId="75697C41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Оплата строительства, содержания и ремонта жилья (кредиты, компенсации, субсидии, льготы)</w:t>
      </w:r>
      <w:r>
        <w:rPr>
          <w:rFonts w:ascii="Arial" w:hAnsi="Arial" w:cs="Arial"/>
          <w:color w:val="242424"/>
          <w:sz w:val="20"/>
          <w:szCs w:val="20"/>
        </w:rPr>
        <w:t> </w:t>
      </w:r>
      <w:r>
        <w:rPr>
          <w:color w:val="242424"/>
          <w:sz w:val="28"/>
          <w:szCs w:val="28"/>
          <w:bdr w:val="none" w:sz="0" w:space="0" w:color="auto" w:frame="1"/>
        </w:rPr>
        <w:t>– 1 обращение (0,28 процента).</w:t>
      </w:r>
    </w:p>
    <w:p w14:paraId="6AD0BE4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lastRenderedPageBreak/>
        <w:t>Предоставление субсидий на жилье– 1 обращение (0,28 процента).</w:t>
      </w:r>
    </w:p>
    <w:p w14:paraId="65207C9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Руководство администрации города Лермонтова уделяет особое внимание работе с обращениями граждан.</w:t>
      </w:r>
      <w:r>
        <w:rPr>
          <w:rFonts w:ascii="Arial" w:hAnsi="Arial" w:cs="Arial"/>
          <w:color w:val="242424"/>
          <w:sz w:val="20"/>
          <w:szCs w:val="20"/>
        </w:rPr>
        <w:t> </w:t>
      </w:r>
      <w:r>
        <w:rPr>
          <w:color w:val="242424"/>
          <w:sz w:val="28"/>
          <w:szCs w:val="28"/>
          <w:bdr w:val="none" w:sz="0" w:space="0" w:color="auto" w:frame="1"/>
        </w:rPr>
        <w:t>Результатом такого подхода являются показатели положительно решенных заявлений.</w:t>
      </w:r>
    </w:p>
    <w:p w14:paraId="2A587BC2" w14:textId="77777777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Сравнительный анализ тематики обращений граждан за II квартал 2023 год представлен в диаграмме:</w:t>
      </w:r>
    </w:p>
    <w:p w14:paraId="1F907F38" w14:textId="27944A3D" w:rsidR="00B55CBB" w:rsidRDefault="00B55CBB" w:rsidP="00B55CBB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60214B67" wp14:editId="7535AF55">
            <wp:extent cx="554355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D549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Анализ тематической структуры поступивших обращений во II квартале 2023 года году показал, что наибольшая часть обращений затрагивает вопросы экономики и жилищно-коммунальной сферы:</w:t>
      </w:r>
    </w:p>
    <w:p w14:paraId="4E532F7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угроза жителям населенных пунктов со стороны животных;</w:t>
      </w:r>
    </w:p>
    <w:p w14:paraId="68511025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гуманное отношение к животным, создание приютов для животных;</w:t>
      </w:r>
    </w:p>
    <w:p w14:paraId="08E53775" w14:textId="77777777" w:rsidR="00B55CBB" w:rsidRDefault="00B55CBB" w:rsidP="00B55CBB">
      <w:pPr>
        <w:shd w:val="clear" w:color="auto" w:fill="FFFFFF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борьба с аварийностью, безопасность дорожного движения;</w:t>
      </w:r>
    </w:p>
    <w:p w14:paraId="5C8D3914" w14:textId="77777777" w:rsidR="00B55CBB" w:rsidRDefault="00B55CBB" w:rsidP="00B55CBB">
      <w:pPr>
        <w:shd w:val="clear" w:color="auto" w:fill="FFFFFF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благоустройство и ремонт подъездных дорог, в том числе тротуаров;</w:t>
      </w:r>
    </w:p>
    <w:p w14:paraId="30D3893C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 нормативное правовое регулирование строительной деятельности;</w:t>
      </w:r>
    </w:p>
    <w:p w14:paraId="3E449BE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деятельность в сфере строительства. Сооружение зданий, объектов капитального строительства;</w:t>
      </w:r>
    </w:p>
    <w:p w14:paraId="691D2C2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выполнение государственных требований при осуществлении строительной деятельности, соблюдение СНИПов;</w:t>
      </w:r>
    </w:p>
    <w:p w14:paraId="1F34BCF3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 комплексное благоустройство (ремонт внутридворовых территорий, уличное освещение, спил деревьев, благоустро);</w:t>
      </w:r>
    </w:p>
    <w:p w14:paraId="454180C2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образовательные стандарты, требования к образовательному процессу;</w:t>
      </w:r>
    </w:p>
    <w:p w14:paraId="7CF55B14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пособия. Компенсационные выплаты;</w:t>
      </w:r>
    </w:p>
    <w:p w14:paraId="6BB40ED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социальное обеспечение;</w:t>
      </w:r>
    </w:p>
    <w:p w14:paraId="75AA429E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коммунально-бытовое хозяйство и предоставление услуг в условиях рынка;</w:t>
      </w:r>
    </w:p>
    <w:p w14:paraId="1FCA92A0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оплата жилищно-коммунальных услуг (ЖКХ), взносов в Фонд капитального ремонта;</w:t>
      </w:r>
    </w:p>
    <w:p w14:paraId="3967B4E7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обращение с твердыми коммунальными отходами;</w:t>
      </w:r>
    </w:p>
    <w:p w14:paraId="5A93E546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капитальный ремонт общего имущества;</w:t>
      </w:r>
    </w:p>
    <w:p w14:paraId="76CF82B9" w14:textId="77777777" w:rsidR="00B55CBB" w:rsidRDefault="00B55CBB" w:rsidP="00B55CB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постановка на учет в органе местного самоуправления на получение жилья граждан, нуждающихся в жилых помещениях;</w:t>
      </w:r>
    </w:p>
    <w:p w14:paraId="11D6DA50" w14:textId="77777777" w:rsidR="00B55CBB" w:rsidRDefault="00B55CBB" w:rsidP="00B55CBB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В приемной по обращениям граждан администрации города Лермонтова организован учет, рассмотрение и контроль всех обращений граждан, а также </w:t>
      </w:r>
      <w:r>
        <w:rPr>
          <w:color w:val="242424"/>
          <w:sz w:val="28"/>
          <w:szCs w:val="28"/>
          <w:bdr w:val="none" w:sz="0" w:space="0" w:color="auto" w:frame="1"/>
        </w:rPr>
        <w:lastRenderedPageBreak/>
        <w:t>принимаются меры по своевременному исполнению обращений, поставленных на дополнительный контроль. Анализ повторных обращений показал, что их авторам давались полные квалифицированные разъяснения на поставленные вопросы.</w:t>
      </w:r>
    </w:p>
    <w:p w14:paraId="7A81E023" w14:textId="77777777" w:rsidR="00B55CBB" w:rsidRDefault="00B55CBB" w:rsidP="00B55CBB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6A2436F7" w:rsidR="00DB0041" w:rsidRPr="00B55CBB" w:rsidRDefault="00DB0041" w:rsidP="00B55CBB">
      <w:bookmarkStart w:id="2" w:name="_GoBack"/>
      <w:bookmarkEnd w:id="2"/>
    </w:p>
    <w:sectPr w:rsidR="00DB0041" w:rsidRPr="00B55CBB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390</cp:revision>
  <dcterms:created xsi:type="dcterms:W3CDTF">2023-09-11T08:20:00Z</dcterms:created>
  <dcterms:modified xsi:type="dcterms:W3CDTF">2023-10-03T13:02:00Z</dcterms:modified>
</cp:coreProperties>
</file>