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E16B" w14:textId="5209EB31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53AB09CD" wp14:editId="7EDBD1BB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329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424"/>
        </w:rPr>
        <w:t> </w:t>
      </w:r>
    </w:p>
    <w:p w14:paraId="210BBECF" w14:textId="77777777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 О С Т А Н О В Л Е Н И Е</w:t>
      </w:r>
    </w:p>
    <w:p w14:paraId="5AA3C51E" w14:textId="77777777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АДМИНИСТРАЦИИ ГОРОДА ЛЕРМОНТОВА</w:t>
      </w:r>
    </w:p>
    <w:p w14:paraId="57CDF965" w14:textId="77777777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E58E4E" w14:textId="77777777" w:rsidR="00F47F9E" w:rsidRDefault="00F47F9E" w:rsidP="00F47F9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31 августа 2020       </w:t>
      </w:r>
      <w:r>
        <w:rPr>
          <w:color w:val="242424"/>
          <w:bdr w:val="none" w:sz="0" w:space="0" w:color="auto" w:frame="1"/>
        </w:rPr>
        <w:t>                                  </w:t>
      </w:r>
      <w:r>
        <w:rPr>
          <w:color w:val="242424"/>
        </w:rPr>
        <w:t>город Лермонтов</w:t>
      </w:r>
      <w:r>
        <w:rPr>
          <w:color w:val="242424"/>
          <w:bdr w:val="none" w:sz="0" w:space="0" w:color="auto" w:frame="1"/>
        </w:rPr>
        <w:t>                                                        </w:t>
      </w:r>
      <w:r>
        <w:rPr>
          <w:color w:val="242424"/>
        </w:rPr>
        <w:t>№ 541</w:t>
      </w:r>
    </w:p>
    <w:p w14:paraId="68910E6A" w14:textId="77777777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1FE2EEAC" w14:textId="77777777" w:rsidR="00F47F9E" w:rsidRDefault="00F47F9E" w:rsidP="00F47F9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EB011E" w14:textId="77777777" w:rsidR="00F47F9E" w:rsidRDefault="00F47F9E" w:rsidP="00F47F9E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 года № 123-кз «О мерах социальной поддержки многодетных семей»</w:t>
      </w:r>
    </w:p>
    <w:p w14:paraId="5596C46C" w14:textId="77777777" w:rsidR="00F47F9E" w:rsidRDefault="00F47F9E" w:rsidP="00F47F9E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</w:p>
    <w:p w14:paraId="13FA4BFD" w14:textId="77777777" w:rsidR="00F47F9E" w:rsidRDefault="00F47F9E" w:rsidP="00F47F9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Закона Ставропольского края от 27 декабря 2012 года № 123-кз «О мерах социальной поддержки многодетных семей», администрация города Лермонтова</w:t>
      </w:r>
    </w:p>
    <w:p w14:paraId="0441D9D8" w14:textId="77777777" w:rsidR="00F47F9E" w:rsidRDefault="00F47F9E" w:rsidP="00F47F9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4ED808" w14:textId="77777777" w:rsidR="00F47F9E" w:rsidRDefault="00F47F9E" w:rsidP="00F47F9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04C29D53" w14:textId="77777777" w:rsidR="00F47F9E" w:rsidRDefault="00F47F9E" w:rsidP="00F47F9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1A3AB7" w14:textId="77777777" w:rsidR="00F47F9E" w:rsidRDefault="00F47F9E" w:rsidP="00F47F9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прилагаемый административный регламент предоставления управлением труда и социальной защиты населения администрации города Лермонтова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 года № 123-кз «О мерах социальной поддержки многодетных семей» (далее соответственно - административный регламент, государственная услуга).</w:t>
      </w:r>
    </w:p>
    <w:p w14:paraId="3E4B55D9" w14:textId="77777777" w:rsidR="00F47F9E" w:rsidRDefault="00F47F9E" w:rsidP="00F47F9E">
      <w:pPr>
        <w:pStyle w:val="ab"/>
        <w:shd w:val="clear" w:color="auto" w:fill="FFFFFF"/>
        <w:spacing w:after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Управлению труда и социальной защиты населения администрации города Лермонтова (</w:t>
      </w:r>
      <w:proofErr w:type="spellStart"/>
      <w:r>
        <w:rPr>
          <w:color w:val="242424"/>
        </w:rPr>
        <w:t>Цибулькина</w:t>
      </w:r>
      <w:proofErr w:type="spellEnd"/>
      <w:r>
        <w:rPr>
          <w:color w:val="242424"/>
        </w:rPr>
        <w:t>) предоставлять государственную услугу в соответствии с утвержденным административным регламентом.</w:t>
      </w:r>
    </w:p>
    <w:p w14:paraId="6B2937BA" w14:textId="77777777" w:rsidR="00F47F9E" w:rsidRDefault="00F47F9E" w:rsidP="00F47F9E">
      <w:pPr>
        <w:pStyle w:val="ab"/>
        <w:shd w:val="clear" w:color="auto" w:fill="FFFFFF"/>
        <w:spacing w:after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заместителя главы администрации города Лермонтова Кобзеву Е.Н.</w:t>
      </w:r>
    </w:p>
    <w:p w14:paraId="274BC8DE" w14:textId="77777777" w:rsidR="00F47F9E" w:rsidRDefault="00F47F9E" w:rsidP="00F47F9E">
      <w:pPr>
        <w:pStyle w:val="ab"/>
        <w:shd w:val="clear" w:color="auto" w:fill="FFFFFF"/>
        <w:spacing w:after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Настоящее постановление вступает в силу со дня его опубликования.</w:t>
      </w:r>
    </w:p>
    <w:p w14:paraId="2165AE83" w14:textId="77777777" w:rsidR="00F47F9E" w:rsidRDefault="00F47F9E" w:rsidP="00F47F9E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4E4A477" w14:textId="77777777" w:rsidR="00F47F9E" w:rsidRDefault="00F47F9E" w:rsidP="00F47F9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865101" w14:textId="77777777" w:rsidR="00F47F9E" w:rsidRDefault="00F47F9E" w:rsidP="00F47F9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Глава города Лермонтова                                                                                                   С.А. </w:t>
      </w:r>
      <w:proofErr w:type="spellStart"/>
      <w:r>
        <w:rPr>
          <w:color w:val="242424"/>
        </w:rPr>
        <w:t>Полулях</w:t>
      </w:r>
      <w:proofErr w:type="spellEnd"/>
    </w:p>
    <w:p w14:paraId="097D74A7" w14:textId="124B5286" w:rsidR="00D43D1E" w:rsidRPr="00F47F9E" w:rsidRDefault="00D43D1E" w:rsidP="00F47F9E">
      <w:bookmarkStart w:id="0" w:name="_GoBack"/>
      <w:bookmarkEnd w:id="0"/>
    </w:p>
    <w:sectPr w:rsidR="00D43D1E" w:rsidRPr="00F47F9E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8DC9" w14:textId="77777777" w:rsidR="00324B55" w:rsidRDefault="00324B55">
      <w:r>
        <w:separator/>
      </w:r>
    </w:p>
  </w:endnote>
  <w:endnote w:type="continuationSeparator" w:id="0">
    <w:p w14:paraId="0520B9D5" w14:textId="77777777" w:rsidR="00324B55" w:rsidRDefault="003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1295" w14:textId="77777777" w:rsidR="00324B55" w:rsidRDefault="00324B55">
      <w:r>
        <w:separator/>
      </w:r>
    </w:p>
  </w:footnote>
  <w:footnote w:type="continuationSeparator" w:id="0">
    <w:p w14:paraId="7C72102B" w14:textId="77777777" w:rsidR="00324B55" w:rsidRDefault="0032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324B55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108A51BD" w14:textId="77777777" w:rsidR="00E363B8" w:rsidRDefault="00324B55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D38FE"/>
    <w:rsid w:val="000E1717"/>
    <w:rsid w:val="00100F8E"/>
    <w:rsid w:val="0010551A"/>
    <w:rsid w:val="00111F3A"/>
    <w:rsid w:val="00151253"/>
    <w:rsid w:val="00155F29"/>
    <w:rsid w:val="00180F28"/>
    <w:rsid w:val="001F1FD8"/>
    <w:rsid w:val="0020344A"/>
    <w:rsid w:val="00253E92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E465A4"/>
    <w:rsid w:val="00E61543"/>
    <w:rsid w:val="00E83DC7"/>
    <w:rsid w:val="00EA5DFE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2023-10-16T09:38:00Z</dcterms:created>
  <dcterms:modified xsi:type="dcterms:W3CDTF">2023-11-10T13:33:00Z</dcterms:modified>
</cp:coreProperties>
</file>