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7FBD7D" w14:textId="51BA0C35" w:rsidR="00012E51" w:rsidRDefault="00012E51" w:rsidP="00012E51">
      <w:pPr>
        <w:autoSpaceDE w:val="0"/>
        <w:autoSpaceDN w:val="0"/>
        <w:adjustRightInd w:val="0"/>
        <w:jc w:val="center"/>
        <w:rPr>
          <w:sz w:val="28"/>
          <w:szCs w:val="28"/>
        </w:rPr>
      </w:pPr>
      <w:r>
        <w:rPr>
          <w:sz w:val="28"/>
          <w:szCs w:val="28"/>
        </w:rPr>
        <w:t>Отчет о выполнении мероприятий по профилактике коррупционных правонарушений за 202</w:t>
      </w:r>
      <w:r w:rsidR="002F3136">
        <w:rPr>
          <w:sz w:val="28"/>
          <w:szCs w:val="28"/>
        </w:rPr>
        <w:t>4</w:t>
      </w:r>
      <w:bookmarkStart w:id="0" w:name="_GoBack"/>
      <w:bookmarkEnd w:id="0"/>
      <w:r>
        <w:rPr>
          <w:sz w:val="28"/>
          <w:szCs w:val="28"/>
        </w:rPr>
        <w:t xml:space="preserve"> год.</w:t>
      </w:r>
    </w:p>
    <w:p w14:paraId="5B698258" w14:textId="77777777" w:rsidR="0076609C" w:rsidRPr="0076609C" w:rsidRDefault="0076609C" w:rsidP="0076609C">
      <w:pPr>
        <w:autoSpaceDE w:val="0"/>
        <w:autoSpaceDN w:val="0"/>
        <w:adjustRightInd w:val="0"/>
        <w:jc w:val="both"/>
        <w:rPr>
          <w:sz w:val="28"/>
          <w:szCs w:val="28"/>
        </w:rPr>
      </w:pPr>
    </w:p>
    <w:p w14:paraId="56466DBB" w14:textId="2B5B26C3" w:rsidR="00DF40A2" w:rsidRPr="007E7741" w:rsidRDefault="0076609C" w:rsidP="007E7741">
      <w:pPr>
        <w:pStyle w:val="ConsPlusTitle"/>
        <w:ind w:firstLine="709"/>
        <w:jc w:val="both"/>
        <w:rPr>
          <w:rFonts w:ascii="Times New Roman" w:hAnsi="Times New Roman" w:cs="Times New Roman"/>
          <w:b w:val="0"/>
          <w:bCs w:val="0"/>
          <w:sz w:val="28"/>
          <w:szCs w:val="28"/>
        </w:rPr>
      </w:pPr>
      <w:r w:rsidRPr="007E7741">
        <w:rPr>
          <w:rFonts w:ascii="Times New Roman" w:hAnsi="Times New Roman" w:cs="Times New Roman"/>
          <w:b w:val="0"/>
          <w:bCs w:val="0"/>
          <w:sz w:val="28"/>
          <w:szCs w:val="28"/>
        </w:rPr>
        <w:t xml:space="preserve">В целях совершенствования нормативной правовой базы в области противодействия коррупции, приведения в соответствие с Федеральным законодательством, администрацией города Лермонтова разрабатываются муниципальные правовые акты. </w:t>
      </w:r>
      <w:bookmarkStart w:id="1" w:name="_Hlk139272056"/>
      <w:r w:rsidRPr="007E7741">
        <w:rPr>
          <w:rFonts w:ascii="Times New Roman" w:hAnsi="Times New Roman" w:cs="Times New Roman"/>
          <w:b w:val="0"/>
          <w:bCs w:val="0"/>
          <w:sz w:val="28"/>
          <w:szCs w:val="28"/>
        </w:rPr>
        <w:t xml:space="preserve">В </w:t>
      </w:r>
      <w:r w:rsidR="000A28AA">
        <w:rPr>
          <w:rFonts w:ascii="Times New Roman" w:hAnsi="Times New Roman" w:cs="Times New Roman"/>
          <w:b w:val="0"/>
          <w:bCs w:val="0"/>
          <w:sz w:val="28"/>
          <w:szCs w:val="28"/>
        </w:rPr>
        <w:t>2024 году</w:t>
      </w:r>
      <w:bookmarkEnd w:id="1"/>
      <w:r w:rsidR="000A28AA">
        <w:rPr>
          <w:rFonts w:ascii="Times New Roman" w:hAnsi="Times New Roman" w:cs="Times New Roman"/>
          <w:b w:val="0"/>
          <w:bCs w:val="0"/>
          <w:sz w:val="28"/>
          <w:szCs w:val="28"/>
        </w:rPr>
        <w:t xml:space="preserve"> </w:t>
      </w:r>
      <w:r w:rsidR="000A28AA" w:rsidRPr="000A28AA">
        <w:rPr>
          <w:rFonts w:ascii="Times New Roman" w:hAnsi="Times New Roman" w:cs="Times New Roman"/>
          <w:b w:val="0"/>
          <w:bCs w:val="0"/>
          <w:sz w:val="28"/>
          <w:szCs w:val="28"/>
        </w:rPr>
        <w:t xml:space="preserve">утверждены </w:t>
      </w:r>
      <w:r w:rsidR="000A28AA">
        <w:rPr>
          <w:rFonts w:ascii="Times New Roman" w:hAnsi="Times New Roman" w:cs="Times New Roman"/>
          <w:b w:val="0"/>
          <w:bCs w:val="0"/>
          <w:sz w:val="28"/>
          <w:szCs w:val="28"/>
        </w:rPr>
        <w:t>6</w:t>
      </w:r>
      <w:r w:rsidR="000A28AA" w:rsidRPr="000A28AA">
        <w:rPr>
          <w:rFonts w:ascii="Times New Roman" w:hAnsi="Times New Roman" w:cs="Times New Roman"/>
          <w:b w:val="0"/>
          <w:bCs w:val="0"/>
          <w:sz w:val="28"/>
          <w:szCs w:val="28"/>
        </w:rPr>
        <w:t xml:space="preserve"> постановлений</w:t>
      </w:r>
      <w:r w:rsidR="000A28AA">
        <w:rPr>
          <w:rFonts w:ascii="Times New Roman" w:hAnsi="Times New Roman" w:cs="Times New Roman"/>
          <w:b w:val="0"/>
          <w:bCs w:val="0"/>
          <w:sz w:val="28"/>
          <w:szCs w:val="28"/>
        </w:rPr>
        <w:t xml:space="preserve"> и </w:t>
      </w:r>
      <w:r w:rsidR="000A28AA" w:rsidRPr="000A28AA">
        <w:rPr>
          <w:rFonts w:ascii="Times New Roman" w:hAnsi="Times New Roman" w:cs="Times New Roman"/>
          <w:b w:val="0"/>
          <w:bCs w:val="0"/>
          <w:sz w:val="28"/>
          <w:szCs w:val="28"/>
        </w:rPr>
        <w:t xml:space="preserve">подготовлено </w:t>
      </w:r>
      <w:r w:rsidR="000A28AA">
        <w:rPr>
          <w:rFonts w:ascii="Times New Roman" w:hAnsi="Times New Roman" w:cs="Times New Roman"/>
          <w:b w:val="0"/>
          <w:bCs w:val="0"/>
          <w:sz w:val="28"/>
          <w:szCs w:val="28"/>
        </w:rPr>
        <w:t>2</w:t>
      </w:r>
      <w:r w:rsidR="000A28AA" w:rsidRPr="000A28AA">
        <w:rPr>
          <w:rFonts w:ascii="Times New Roman" w:hAnsi="Times New Roman" w:cs="Times New Roman"/>
          <w:b w:val="0"/>
          <w:bCs w:val="0"/>
          <w:sz w:val="28"/>
          <w:szCs w:val="28"/>
        </w:rPr>
        <w:t xml:space="preserve"> проекта</w:t>
      </w:r>
      <w:r w:rsidR="000A28AA">
        <w:rPr>
          <w:rFonts w:ascii="Times New Roman" w:hAnsi="Times New Roman" w:cs="Times New Roman"/>
          <w:b w:val="0"/>
          <w:bCs w:val="0"/>
          <w:sz w:val="28"/>
          <w:szCs w:val="28"/>
        </w:rPr>
        <w:t xml:space="preserve"> </w:t>
      </w:r>
      <w:r w:rsidR="000A28AA" w:rsidRPr="007E7741">
        <w:rPr>
          <w:rFonts w:ascii="Times New Roman" w:hAnsi="Times New Roman" w:cs="Times New Roman"/>
          <w:b w:val="0"/>
          <w:bCs w:val="0"/>
          <w:sz w:val="28"/>
          <w:szCs w:val="28"/>
        </w:rPr>
        <w:t>постановлени</w:t>
      </w:r>
      <w:r w:rsidR="000A28AA">
        <w:rPr>
          <w:rFonts w:ascii="Times New Roman" w:hAnsi="Times New Roman" w:cs="Times New Roman"/>
          <w:b w:val="0"/>
          <w:bCs w:val="0"/>
          <w:sz w:val="28"/>
          <w:szCs w:val="28"/>
        </w:rPr>
        <w:t>я</w:t>
      </w:r>
      <w:r w:rsidR="000A28AA" w:rsidRPr="000A28AA">
        <w:rPr>
          <w:rFonts w:ascii="Times New Roman" w:hAnsi="Times New Roman" w:cs="Times New Roman"/>
          <w:b w:val="0"/>
          <w:bCs w:val="0"/>
          <w:sz w:val="28"/>
          <w:szCs w:val="28"/>
        </w:rPr>
        <w:t xml:space="preserve"> администрации города Лермонтова в области противодействия коррупции</w:t>
      </w:r>
      <w:r w:rsidR="000A28AA">
        <w:rPr>
          <w:rFonts w:ascii="Times New Roman" w:hAnsi="Times New Roman" w:cs="Times New Roman"/>
          <w:b w:val="0"/>
          <w:bCs w:val="0"/>
          <w:sz w:val="28"/>
          <w:szCs w:val="28"/>
        </w:rPr>
        <w:t>.</w:t>
      </w:r>
    </w:p>
    <w:p w14:paraId="2FA5AA9B" w14:textId="62EACD7F" w:rsidR="000A5202" w:rsidRPr="00D37A53" w:rsidRDefault="000E7A32" w:rsidP="000A5202">
      <w:pPr>
        <w:autoSpaceDE w:val="0"/>
        <w:autoSpaceDN w:val="0"/>
        <w:adjustRightInd w:val="0"/>
        <w:ind w:firstLine="709"/>
        <w:jc w:val="both"/>
        <w:rPr>
          <w:sz w:val="28"/>
          <w:szCs w:val="28"/>
        </w:rPr>
      </w:pPr>
      <w:r w:rsidRPr="001D508F">
        <w:rPr>
          <w:sz w:val="28"/>
          <w:szCs w:val="28"/>
        </w:rPr>
        <w:t>В 202</w:t>
      </w:r>
      <w:r w:rsidR="00C9569E" w:rsidRPr="001D508F">
        <w:rPr>
          <w:sz w:val="28"/>
          <w:szCs w:val="28"/>
        </w:rPr>
        <w:t>4</w:t>
      </w:r>
      <w:r w:rsidRPr="001D508F">
        <w:rPr>
          <w:sz w:val="28"/>
          <w:szCs w:val="28"/>
        </w:rPr>
        <w:t xml:space="preserve"> </w:t>
      </w:r>
      <w:r w:rsidR="0076609C" w:rsidRPr="001D508F">
        <w:rPr>
          <w:sz w:val="28"/>
          <w:szCs w:val="28"/>
        </w:rPr>
        <w:t>год</w:t>
      </w:r>
      <w:r w:rsidR="000A28AA">
        <w:rPr>
          <w:sz w:val="28"/>
          <w:szCs w:val="28"/>
        </w:rPr>
        <w:t>у</w:t>
      </w:r>
      <w:r w:rsidR="0076609C" w:rsidRPr="001D508F">
        <w:rPr>
          <w:sz w:val="28"/>
          <w:szCs w:val="28"/>
        </w:rPr>
        <w:t xml:space="preserve"> на заседании комиссии при главе города Лермонтова по противодействию коррупции изучен</w:t>
      </w:r>
      <w:r w:rsidR="00491B62" w:rsidRPr="001D508F">
        <w:rPr>
          <w:sz w:val="28"/>
          <w:szCs w:val="28"/>
        </w:rPr>
        <w:t>а</w:t>
      </w:r>
      <w:r w:rsidR="0076609C" w:rsidRPr="00583E39">
        <w:rPr>
          <w:sz w:val="28"/>
          <w:szCs w:val="28"/>
        </w:rPr>
        <w:t xml:space="preserve"> практик</w:t>
      </w:r>
      <w:r w:rsidR="00491B62" w:rsidRPr="00583E39">
        <w:rPr>
          <w:sz w:val="28"/>
          <w:szCs w:val="28"/>
        </w:rPr>
        <w:t>а</w:t>
      </w:r>
      <w:r w:rsidR="0076609C" w:rsidRPr="00583E39">
        <w:rPr>
          <w:sz w:val="28"/>
          <w:szCs w:val="28"/>
        </w:rPr>
        <w:t xml:space="preserve"> применения законодательства Российской Федерации, законодательства субъектов Российской Федерации в области противодействия коррупции в</w:t>
      </w:r>
      <w:r w:rsidR="0076609C" w:rsidRPr="0076609C">
        <w:rPr>
          <w:sz w:val="28"/>
          <w:szCs w:val="28"/>
        </w:rPr>
        <w:t xml:space="preserve"> субъектах Российской Федерации</w:t>
      </w:r>
      <w:r w:rsidR="000A5202">
        <w:rPr>
          <w:sz w:val="28"/>
          <w:szCs w:val="28"/>
        </w:rPr>
        <w:t xml:space="preserve">, </w:t>
      </w:r>
      <w:r w:rsidR="000A5202" w:rsidRPr="00D37A53">
        <w:rPr>
          <w:sz w:val="28"/>
          <w:szCs w:val="28"/>
        </w:rPr>
        <w:t>а также рассмотрены вступившие в силу решени</w:t>
      </w:r>
      <w:r w:rsidR="000A28AA">
        <w:rPr>
          <w:sz w:val="28"/>
          <w:szCs w:val="28"/>
        </w:rPr>
        <w:t>я</w:t>
      </w:r>
      <w:r w:rsidR="000A5202" w:rsidRPr="00D37A53">
        <w:rPr>
          <w:sz w:val="28"/>
          <w:szCs w:val="28"/>
        </w:rPr>
        <w:t xml:space="preserve"> Лермонтовского городского суда о признании незаконными решений и действий (бездействия) администрации города Лермонтова,</w:t>
      </w:r>
      <w:r w:rsidR="00265ECC">
        <w:rPr>
          <w:sz w:val="28"/>
          <w:szCs w:val="28"/>
        </w:rPr>
        <w:t xml:space="preserve"> ее</w:t>
      </w:r>
      <w:r w:rsidR="000A5202" w:rsidRPr="00D37A53">
        <w:rPr>
          <w:sz w:val="28"/>
          <w:szCs w:val="28"/>
        </w:rPr>
        <w:t xml:space="preserve"> отраслевых (функциональных) органов и их должностных лиц. Должностным лицам, ответственным за исполнение решений Лермонтовского городского суда, указано на исполнение данных решений.</w:t>
      </w:r>
    </w:p>
    <w:p w14:paraId="71FE3DE7" w14:textId="64DA65FD" w:rsidR="0029488D" w:rsidRDefault="0029488D" w:rsidP="0029488D">
      <w:pPr>
        <w:autoSpaceDE w:val="0"/>
        <w:autoSpaceDN w:val="0"/>
        <w:adjustRightInd w:val="0"/>
        <w:ind w:firstLine="709"/>
        <w:jc w:val="both"/>
        <w:rPr>
          <w:sz w:val="28"/>
          <w:szCs w:val="28"/>
        </w:rPr>
      </w:pPr>
      <w:r>
        <w:rPr>
          <w:sz w:val="28"/>
          <w:szCs w:val="28"/>
        </w:rPr>
        <w:t>Отделом кадров, муниципальной службы и организационных вопросов администрации города Лермонтова на постоянной основе проводится</w:t>
      </w:r>
      <w:r w:rsidRPr="009802CC">
        <w:rPr>
          <w:sz w:val="28"/>
          <w:szCs w:val="28"/>
        </w:rPr>
        <w:t xml:space="preserve"> анализ практики применения мер юридической ответственности за несоблюдение запретов, ограничений и обязанностей, установленных в целях противодействия коррупции, к лицам, замещающим должности </w:t>
      </w:r>
      <w:r w:rsidRPr="001A7C21">
        <w:rPr>
          <w:sz w:val="28"/>
          <w:szCs w:val="28"/>
        </w:rPr>
        <w:t xml:space="preserve">муниципальной службы в администрации города Лермонтова. </w:t>
      </w:r>
    </w:p>
    <w:p w14:paraId="0C615A34" w14:textId="5FFCDAEA" w:rsidR="000A28AA" w:rsidRPr="009802CC" w:rsidRDefault="000A28AA" w:rsidP="000A28AA">
      <w:pPr>
        <w:autoSpaceDE w:val="0"/>
        <w:autoSpaceDN w:val="0"/>
        <w:adjustRightInd w:val="0"/>
        <w:ind w:firstLine="709"/>
        <w:jc w:val="both"/>
        <w:rPr>
          <w:sz w:val="28"/>
          <w:szCs w:val="28"/>
        </w:rPr>
      </w:pPr>
      <w:r w:rsidRPr="009802CC">
        <w:rPr>
          <w:sz w:val="28"/>
          <w:szCs w:val="28"/>
        </w:rPr>
        <w:t>В</w:t>
      </w:r>
      <w:r>
        <w:rPr>
          <w:sz w:val="28"/>
          <w:szCs w:val="28"/>
        </w:rPr>
        <w:t xml:space="preserve"> 2024 году к дисциплинарной ответственности в виде выговора привлечены муниципальный служащий администрации города Лермонтова и руководитель муниципального учреждения, подведомственного администрации города Лермонтова</w:t>
      </w:r>
      <w:r w:rsidR="006B7F44">
        <w:rPr>
          <w:sz w:val="28"/>
          <w:szCs w:val="28"/>
        </w:rPr>
        <w:t>. Д</w:t>
      </w:r>
      <w:r w:rsidRPr="001A7C21">
        <w:rPr>
          <w:sz w:val="28"/>
          <w:szCs w:val="28"/>
        </w:rPr>
        <w:t>ва</w:t>
      </w:r>
      <w:r w:rsidR="006B7F44">
        <w:rPr>
          <w:sz w:val="28"/>
          <w:szCs w:val="28"/>
        </w:rPr>
        <w:t xml:space="preserve"> </w:t>
      </w:r>
      <w:r w:rsidRPr="001A7C21">
        <w:rPr>
          <w:sz w:val="28"/>
          <w:szCs w:val="28"/>
        </w:rPr>
        <w:t>муниципальных служащих отраслевого (функционального) органа администрации города Лермонтова привлечены к дисциплинарной ответственности в виде замечания</w:t>
      </w:r>
    </w:p>
    <w:p w14:paraId="361072DC" w14:textId="2987877C" w:rsidR="0007028F" w:rsidRDefault="0007028F" w:rsidP="0076609C">
      <w:pPr>
        <w:autoSpaceDE w:val="0"/>
        <w:autoSpaceDN w:val="0"/>
        <w:adjustRightInd w:val="0"/>
        <w:ind w:firstLine="709"/>
        <w:jc w:val="both"/>
        <w:rPr>
          <w:sz w:val="28"/>
          <w:szCs w:val="28"/>
        </w:rPr>
      </w:pPr>
      <w:r w:rsidRPr="001D508F">
        <w:rPr>
          <w:sz w:val="28"/>
          <w:szCs w:val="28"/>
        </w:rPr>
        <w:t>В администрации города Лермонтова осуществляется постоянный контроль за соблюдением муниципальными служащими</w:t>
      </w:r>
      <w:r w:rsidRPr="0007028F">
        <w:rPr>
          <w:sz w:val="28"/>
          <w:szCs w:val="28"/>
        </w:rPr>
        <w:t xml:space="preserve"> ограничений и запретов, связанных с прохождением муниципальной службы, требований о предотвращении и урегулировании конфликта интересов и выполнением обязанностей, установленных в целях противодействия коррупции Федеральным законом от 25</w:t>
      </w:r>
      <w:r w:rsidR="008C39EA">
        <w:rPr>
          <w:sz w:val="28"/>
          <w:szCs w:val="28"/>
        </w:rPr>
        <w:t xml:space="preserve"> </w:t>
      </w:r>
      <w:r w:rsidRPr="0007028F">
        <w:rPr>
          <w:sz w:val="28"/>
          <w:szCs w:val="28"/>
        </w:rPr>
        <w:t>декабря 2008 г</w:t>
      </w:r>
      <w:r w:rsidR="008C39EA">
        <w:rPr>
          <w:sz w:val="28"/>
          <w:szCs w:val="28"/>
        </w:rPr>
        <w:t>ода</w:t>
      </w:r>
      <w:r w:rsidRPr="0007028F">
        <w:rPr>
          <w:sz w:val="28"/>
          <w:szCs w:val="28"/>
        </w:rPr>
        <w:t xml:space="preserve"> № 273-ФЗ «О противодействии коррупции», Федеральным законом от 02 марта 2007 г</w:t>
      </w:r>
      <w:r w:rsidR="008C39EA">
        <w:rPr>
          <w:sz w:val="28"/>
          <w:szCs w:val="28"/>
        </w:rPr>
        <w:t>ода</w:t>
      </w:r>
      <w:r w:rsidRPr="0007028F">
        <w:rPr>
          <w:sz w:val="28"/>
          <w:szCs w:val="28"/>
        </w:rPr>
        <w:t xml:space="preserve"> № 25-ФЗ                             «О муниципальной службе в Российской Федерации».</w:t>
      </w:r>
    </w:p>
    <w:p w14:paraId="00568399" w14:textId="77777777" w:rsidR="00871D73" w:rsidRDefault="0076609C" w:rsidP="0076609C">
      <w:pPr>
        <w:autoSpaceDE w:val="0"/>
        <w:autoSpaceDN w:val="0"/>
        <w:adjustRightInd w:val="0"/>
        <w:ind w:firstLine="709"/>
        <w:jc w:val="both"/>
        <w:rPr>
          <w:sz w:val="28"/>
          <w:szCs w:val="28"/>
        </w:rPr>
      </w:pPr>
      <w:r w:rsidRPr="0076609C">
        <w:rPr>
          <w:sz w:val="28"/>
          <w:szCs w:val="28"/>
        </w:rPr>
        <w:t xml:space="preserve">Контроль за соблюдением муниципальными служащими запретов, ограничений, требований к служебному поведению и требований об урегулировании конфликта интересов осуществляется путем проверки </w:t>
      </w:r>
    </w:p>
    <w:p w14:paraId="429CD175" w14:textId="11763EDE" w:rsidR="0076609C" w:rsidRPr="0076609C" w:rsidRDefault="0076609C" w:rsidP="00871D73">
      <w:pPr>
        <w:autoSpaceDE w:val="0"/>
        <w:autoSpaceDN w:val="0"/>
        <w:adjustRightInd w:val="0"/>
        <w:jc w:val="both"/>
        <w:rPr>
          <w:sz w:val="28"/>
          <w:szCs w:val="28"/>
        </w:rPr>
      </w:pPr>
      <w:r w:rsidRPr="0076609C">
        <w:rPr>
          <w:sz w:val="28"/>
          <w:szCs w:val="28"/>
        </w:rPr>
        <w:t>своевременности предоставления, достоверности и полноты сведений о</w:t>
      </w:r>
      <w:r w:rsidR="00705F11">
        <w:rPr>
          <w:sz w:val="28"/>
          <w:szCs w:val="28"/>
        </w:rPr>
        <w:t xml:space="preserve"> </w:t>
      </w:r>
      <w:r w:rsidRPr="0076609C">
        <w:rPr>
          <w:sz w:val="28"/>
          <w:szCs w:val="28"/>
        </w:rPr>
        <w:t>доходах,</w:t>
      </w:r>
      <w:r w:rsidR="00705F11">
        <w:rPr>
          <w:sz w:val="28"/>
          <w:szCs w:val="28"/>
        </w:rPr>
        <w:t xml:space="preserve"> расходах, об имуществе и обязательствах имущественного характера (далее – Сведения о доходах),</w:t>
      </w:r>
      <w:r w:rsidRPr="0076609C">
        <w:rPr>
          <w:sz w:val="28"/>
          <w:szCs w:val="28"/>
        </w:rPr>
        <w:t xml:space="preserve"> проверки достоверности предоставляемых гражданами персональных данных и иных сведений при поступлении на муниципальную службу. </w:t>
      </w:r>
    </w:p>
    <w:p w14:paraId="151C5E08" w14:textId="66EDD59C" w:rsidR="0076609C" w:rsidRPr="0076609C" w:rsidRDefault="0076609C" w:rsidP="0076609C">
      <w:pPr>
        <w:autoSpaceDE w:val="0"/>
        <w:autoSpaceDN w:val="0"/>
        <w:adjustRightInd w:val="0"/>
        <w:ind w:firstLine="709"/>
        <w:jc w:val="both"/>
        <w:rPr>
          <w:sz w:val="28"/>
          <w:szCs w:val="28"/>
        </w:rPr>
      </w:pPr>
      <w:r w:rsidRPr="0076609C">
        <w:rPr>
          <w:sz w:val="28"/>
          <w:szCs w:val="28"/>
        </w:rPr>
        <w:lastRenderedPageBreak/>
        <w:t xml:space="preserve">С лицами, поступающими на должность муниципальной службы, организовано проведение инструктажа по вопросам обеспечения соблюдения ими ограничений и запретов, требований о предотвращении или урегулировании конфликта интересов, выполнения обязанностей, установленных в целях противодействия коррупции, а также ознакомление их под подпись с нормативными правовыми актами Российской Федерации, Ставропольского края, администрации города Лермонтова, регламентирующими указанные вопросы. </w:t>
      </w:r>
    </w:p>
    <w:p w14:paraId="4DC69016" w14:textId="7ACFE33E" w:rsidR="0007028F" w:rsidRDefault="0007028F" w:rsidP="0076609C">
      <w:pPr>
        <w:autoSpaceDE w:val="0"/>
        <w:autoSpaceDN w:val="0"/>
        <w:adjustRightInd w:val="0"/>
        <w:ind w:firstLine="709"/>
        <w:jc w:val="both"/>
        <w:rPr>
          <w:sz w:val="28"/>
          <w:szCs w:val="28"/>
        </w:rPr>
      </w:pPr>
      <w:r w:rsidRPr="0007028F">
        <w:rPr>
          <w:sz w:val="28"/>
          <w:szCs w:val="28"/>
        </w:rPr>
        <w:t xml:space="preserve">Проводится их консультирование по вопросам заполнения </w:t>
      </w:r>
      <w:r w:rsidR="00705F11">
        <w:rPr>
          <w:sz w:val="28"/>
          <w:szCs w:val="28"/>
        </w:rPr>
        <w:t>С</w:t>
      </w:r>
      <w:r w:rsidRPr="0007028F">
        <w:rPr>
          <w:sz w:val="28"/>
          <w:szCs w:val="28"/>
        </w:rPr>
        <w:t>ведений о доходах, уведомлений представителя нанимателя об иной оплачиваемой работе, недопущения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соблюдения ограничений и запретов, требований о предотвращении или урегулировании конфликта интересов.</w:t>
      </w:r>
    </w:p>
    <w:p w14:paraId="2833E38A" w14:textId="680BBD61" w:rsidR="0076609C" w:rsidRPr="0076609C" w:rsidRDefault="0076609C" w:rsidP="0076609C">
      <w:pPr>
        <w:autoSpaceDE w:val="0"/>
        <w:autoSpaceDN w:val="0"/>
        <w:adjustRightInd w:val="0"/>
        <w:ind w:firstLine="709"/>
        <w:jc w:val="both"/>
        <w:rPr>
          <w:sz w:val="28"/>
          <w:szCs w:val="28"/>
        </w:rPr>
      </w:pPr>
      <w:r w:rsidRPr="0076609C">
        <w:rPr>
          <w:sz w:val="28"/>
          <w:szCs w:val="28"/>
        </w:rPr>
        <w:t>В целях предотвращения возникновения конфликта интересов рассматриваются уведомления муниципальных служащих о выполнении иной оплачиваемой работы на заседаниях комиссии по соблюдению требований к служебному поведению и урегулированию конфликта интересов администрации города Лермонтова</w:t>
      </w:r>
      <w:r w:rsidR="008C39EA">
        <w:rPr>
          <w:sz w:val="28"/>
          <w:szCs w:val="28"/>
        </w:rPr>
        <w:t>, утвержденно</w:t>
      </w:r>
      <w:r w:rsidR="00491B62">
        <w:rPr>
          <w:sz w:val="28"/>
          <w:szCs w:val="28"/>
        </w:rPr>
        <w:t>й</w:t>
      </w:r>
      <w:r w:rsidR="008C39EA">
        <w:rPr>
          <w:sz w:val="28"/>
          <w:szCs w:val="28"/>
        </w:rPr>
        <w:t xml:space="preserve"> постановлением администрации города Лермонтова от </w:t>
      </w:r>
      <w:r w:rsidR="00D37A53" w:rsidRPr="00796D67">
        <w:rPr>
          <w:sz w:val="28"/>
          <w:szCs w:val="28"/>
        </w:rPr>
        <w:t>23 августа 2023 г. № 645</w:t>
      </w:r>
      <w:r w:rsidR="00D37A53" w:rsidRPr="00473FFC">
        <w:rPr>
          <w:sz w:val="28"/>
          <w:szCs w:val="28"/>
        </w:rPr>
        <w:t xml:space="preserve"> </w:t>
      </w:r>
      <w:r w:rsidR="008C39EA" w:rsidRPr="00473FFC">
        <w:rPr>
          <w:sz w:val="28"/>
          <w:szCs w:val="28"/>
        </w:rPr>
        <w:t>«О комиссии по соблюдению требований к служебному поведению муниципальных служащих и урегулированию конфликта интересов в администрации города Лермонтова»</w:t>
      </w:r>
      <w:r w:rsidRPr="0076609C">
        <w:rPr>
          <w:sz w:val="28"/>
          <w:szCs w:val="28"/>
        </w:rPr>
        <w:t xml:space="preserve"> (далее – Комиссия). </w:t>
      </w:r>
    </w:p>
    <w:p w14:paraId="69ACF022" w14:textId="48D8F256" w:rsidR="0076609C" w:rsidRDefault="0076609C" w:rsidP="0076609C">
      <w:pPr>
        <w:autoSpaceDE w:val="0"/>
        <w:autoSpaceDN w:val="0"/>
        <w:adjustRightInd w:val="0"/>
        <w:ind w:firstLine="709"/>
        <w:jc w:val="both"/>
        <w:rPr>
          <w:sz w:val="28"/>
          <w:szCs w:val="28"/>
        </w:rPr>
      </w:pPr>
      <w:r w:rsidRPr="0076609C">
        <w:rPr>
          <w:sz w:val="28"/>
          <w:szCs w:val="28"/>
        </w:rPr>
        <w:t xml:space="preserve">С муниципальными служащими, чьи должности входили в соответствующие перечни должностей, увольняющимися с муниципальной службы, проводятся профилактические беседы об ограничениях, связанных с последующим трудоустройством, а также </w:t>
      </w:r>
      <w:r w:rsidR="00776804">
        <w:rPr>
          <w:sz w:val="28"/>
          <w:szCs w:val="28"/>
        </w:rPr>
        <w:t xml:space="preserve">под подпись </w:t>
      </w:r>
      <w:r w:rsidRPr="0076609C">
        <w:rPr>
          <w:sz w:val="28"/>
          <w:szCs w:val="28"/>
        </w:rPr>
        <w:t>предоставляются соответствующие памятки.</w:t>
      </w:r>
    </w:p>
    <w:p w14:paraId="2A8541BD" w14:textId="4F655B17" w:rsidR="0076609C" w:rsidRPr="0076609C" w:rsidRDefault="0007028F" w:rsidP="0076609C">
      <w:pPr>
        <w:autoSpaceDE w:val="0"/>
        <w:autoSpaceDN w:val="0"/>
        <w:adjustRightInd w:val="0"/>
        <w:ind w:firstLine="709"/>
        <w:jc w:val="both"/>
        <w:rPr>
          <w:sz w:val="28"/>
          <w:szCs w:val="28"/>
        </w:rPr>
      </w:pPr>
      <w:r w:rsidRPr="0007028F">
        <w:rPr>
          <w:sz w:val="28"/>
          <w:szCs w:val="28"/>
        </w:rPr>
        <w:t>Обеспечено использование специального программного обеспечения «Справки БК» при предоставлении сведений о своих доходах, доходов</w:t>
      </w:r>
      <w:r>
        <w:rPr>
          <w:sz w:val="28"/>
          <w:szCs w:val="28"/>
        </w:rPr>
        <w:t xml:space="preserve"> супруг</w:t>
      </w:r>
      <w:r w:rsidRPr="0007028F">
        <w:rPr>
          <w:sz w:val="28"/>
          <w:szCs w:val="28"/>
        </w:rPr>
        <w:t xml:space="preserve"> </w:t>
      </w:r>
      <w:r>
        <w:rPr>
          <w:sz w:val="28"/>
          <w:szCs w:val="28"/>
        </w:rPr>
        <w:t>(</w:t>
      </w:r>
      <w:r w:rsidRPr="0007028F">
        <w:rPr>
          <w:sz w:val="28"/>
          <w:szCs w:val="28"/>
        </w:rPr>
        <w:t>супругов</w:t>
      </w:r>
      <w:r>
        <w:rPr>
          <w:sz w:val="28"/>
          <w:szCs w:val="28"/>
        </w:rPr>
        <w:t>)</w:t>
      </w:r>
      <w:r w:rsidRPr="0007028F">
        <w:rPr>
          <w:sz w:val="28"/>
          <w:szCs w:val="28"/>
        </w:rPr>
        <w:t xml:space="preserve"> и несовершеннолетних детей муниципальными служащими администрации города Лермонтова, ее отраслевых (функциональных) органов, руководителями муниципальных учреждений города Лермонтова, подведомственных администрации города Лермонтова.</w:t>
      </w:r>
    </w:p>
    <w:p w14:paraId="5537AD07" w14:textId="7E646049" w:rsidR="0076609C" w:rsidRPr="001D508F" w:rsidRDefault="0076609C" w:rsidP="00776804">
      <w:pPr>
        <w:autoSpaceDE w:val="0"/>
        <w:autoSpaceDN w:val="0"/>
        <w:adjustRightInd w:val="0"/>
        <w:ind w:firstLine="709"/>
        <w:jc w:val="both"/>
        <w:rPr>
          <w:sz w:val="28"/>
          <w:szCs w:val="28"/>
        </w:rPr>
      </w:pPr>
      <w:r w:rsidRPr="0076609C">
        <w:rPr>
          <w:sz w:val="28"/>
          <w:szCs w:val="28"/>
        </w:rPr>
        <w:t>В целях обеспечения соблюдения муниципальными служащими администрации города Лермонтова ограничений и запретов, требований к предотвращению или урегулированию конфликта интересов,</w:t>
      </w:r>
      <w:r w:rsidR="00776804">
        <w:rPr>
          <w:sz w:val="28"/>
          <w:szCs w:val="28"/>
        </w:rPr>
        <w:t xml:space="preserve"> </w:t>
      </w:r>
      <w:r w:rsidRPr="0076609C">
        <w:rPr>
          <w:sz w:val="28"/>
          <w:szCs w:val="28"/>
        </w:rPr>
        <w:t xml:space="preserve">выполнения ими обязанностей, установленных Федеральным законом от 25 </w:t>
      </w:r>
      <w:r w:rsidRPr="001D508F">
        <w:rPr>
          <w:sz w:val="28"/>
          <w:szCs w:val="28"/>
        </w:rPr>
        <w:t>декабря 2008 г</w:t>
      </w:r>
      <w:r w:rsidR="008C39EA" w:rsidRPr="001D508F">
        <w:rPr>
          <w:sz w:val="28"/>
          <w:szCs w:val="28"/>
        </w:rPr>
        <w:t>ода</w:t>
      </w:r>
      <w:r w:rsidRPr="001D508F">
        <w:rPr>
          <w:sz w:val="28"/>
          <w:szCs w:val="28"/>
        </w:rPr>
        <w:t xml:space="preserve"> № 273-ФЗ «О противодействии коррупции», другими федеральными законами в администрации города Лермонтова действует Комиссия</w:t>
      </w:r>
      <w:r w:rsidR="008C39EA" w:rsidRPr="001D508F">
        <w:rPr>
          <w:sz w:val="28"/>
          <w:szCs w:val="28"/>
        </w:rPr>
        <w:t>.</w:t>
      </w:r>
      <w:r w:rsidRPr="001D508F">
        <w:rPr>
          <w:sz w:val="28"/>
          <w:szCs w:val="28"/>
        </w:rPr>
        <w:t xml:space="preserve"> </w:t>
      </w:r>
    </w:p>
    <w:p w14:paraId="3FADA9B9" w14:textId="0449F36A" w:rsidR="00776804" w:rsidRPr="00725D38" w:rsidRDefault="00D457AA" w:rsidP="00583E39">
      <w:pPr>
        <w:autoSpaceDE w:val="0"/>
        <w:autoSpaceDN w:val="0"/>
        <w:adjustRightInd w:val="0"/>
        <w:ind w:firstLine="709"/>
        <w:jc w:val="both"/>
        <w:rPr>
          <w:sz w:val="28"/>
          <w:szCs w:val="28"/>
        </w:rPr>
      </w:pPr>
      <w:r w:rsidRPr="00725D38">
        <w:rPr>
          <w:sz w:val="28"/>
          <w:szCs w:val="28"/>
        </w:rPr>
        <w:t>В</w:t>
      </w:r>
      <w:r w:rsidR="00F77E48" w:rsidRPr="00725D38">
        <w:rPr>
          <w:sz w:val="28"/>
          <w:szCs w:val="28"/>
        </w:rPr>
        <w:t xml:space="preserve"> </w:t>
      </w:r>
      <w:r w:rsidR="0076609C" w:rsidRPr="00725D38">
        <w:rPr>
          <w:sz w:val="28"/>
          <w:szCs w:val="28"/>
        </w:rPr>
        <w:t>202</w:t>
      </w:r>
      <w:r w:rsidR="0099666D" w:rsidRPr="00725D38">
        <w:rPr>
          <w:sz w:val="28"/>
          <w:szCs w:val="28"/>
        </w:rPr>
        <w:t>4</w:t>
      </w:r>
      <w:r w:rsidR="0076609C" w:rsidRPr="00725D38">
        <w:rPr>
          <w:sz w:val="28"/>
          <w:szCs w:val="28"/>
        </w:rPr>
        <w:t xml:space="preserve"> года проведено </w:t>
      </w:r>
      <w:r w:rsidR="006B7F44">
        <w:rPr>
          <w:sz w:val="28"/>
          <w:szCs w:val="28"/>
        </w:rPr>
        <w:t>11</w:t>
      </w:r>
      <w:r w:rsidR="0076609C" w:rsidRPr="00725D38">
        <w:rPr>
          <w:sz w:val="28"/>
          <w:szCs w:val="28"/>
        </w:rPr>
        <w:t xml:space="preserve"> заседани</w:t>
      </w:r>
      <w:r w:rsidR="00F431C9" w:rsidRPr="00725D38">
        <w:rPr>
          <w:sz w:val="28"/>
          <w:szCs w:val="28"/>
        </w:rPr>
        <w:t>я</w:t>
      </w:r>
      <w:r w:rsidR="0076609C" w:rsidRPr="00725D38">
        <w:rPr>
          <w:sz w:val="28"/>
          <w:szCs w:val="28"/>
        </w:rPr>
        <w:t xml:space="preserve"> Комиссии, на котор</w:t>
      </w:r>
      <w:r w:rsidR="00F431C9" w:rsidRPr="00725D38">
        <w:rPr>
          <w:sz w:val="28"/>
          <w:szCs w:val="28"/>
        </w:rPr>
        <w:t>ых</w:t>
      </w:r>
      <w:r w:rsidR="0076609C" w:rsidRPr="00725D38">
        <w:rPr>
          <w:sz w:val="28"/>
          <w:szCs w:val="28"/>
        </w:rPr>
        <w:t xml:space="preserve"> </w:t>
      </w:r>
      <w:bookmarkStart w:id="2" w:name="_Hlk139552279"/>
      <w:r w:rsidR="00F431C9" w:rsidRPr="00725D38">
        <w:rPr>
          <w:sz w:val="28"/>
          <w:szCs w:val="28"/>
        </w:rPr>
        <w:t>рассматривались</w:t>
      </w:r>
      <w:r w:rsidR="00776804" w:rsidRPr="00725D38">
        <w:rPr>
          <w:sz w:val="28"/>
          <w:szCs w:val="28"/>
        </w:rPr>
        <w:t>:</w:t>
      </w:r>
    </w:p>
    <w:p w14:paraId="44E91E0D" w14:textId="6187FAFB" w:rsidR="0076609C" w:rsidRDefault="006B7F44" w:rsidP="00583E39">
      <w:pPr>
        <w:autoSpaceDE w:val="0"/>
        <w:autoSpaceDN w:val="0"/>
        <w:adjustRightInd w:val="0"/>
        <w:ind w:firstLine="709"/>
        <w:jc w:val="both"/>
        <w:rPr>
          <w:sz w:val="28"/>
          <w:szCs w:val="28"/>
        </w:rPr>
      </w:pPr>
      <w:r>
        <w:rPr>
          <w:sz w:val="28"/>
          <w:szCs w:val="28"/>
        </w:rPr>
        <w:t>57</w:t>
      </w:r>
      <w:r w:rsidR="00A45BBF" w:rsidRPr="00725D38">
        <w:rPr>
          <w:sz w:val="28"/>
          <w:szCs w:val="28"/>
        </w:rPr>
        <w:t xml:space="preserve"> </w:t>
      </w:r>
      <w:r w:rsidR="00583E39" w:rsidRPr="00725D38">
        <w:rPr>
          <w:sz w:val="28"/>
          <w:szCs w:val="28"/>
        </w:rPr>
        <w:t>у</w:t>
      </w:r>
      <w:r w:rsidR="0076609C" w:rsidRPr="00725D38">
        <w:rPr>
          <w:sz w:val="28"/>
          <w:szCs w:val="28"/>
        </w:rPr>
        <w:t>ведомлени</w:t>
      </w:r>
      <w:r w:rsidR="00F431C9" w:rsidRPr="00725D38">
        <w:rPr>
          <w:sz w:val="28"/>
          <w:szCs w:val="28"/>
        </w:rPr>
        <w:t>я</w:t>
      </w:r>
      <w:r w:rsidR="00C46E8F" w:rsidRPr="00725D38">
        <w:rPr>
          <w:sz w:val="28"/>
          <w:szCs w:val="28"/>
        </w:rPr>
        <w:t xml:space="preserve"> </w:t>
      </w:r>
      <w:r w:rsidR="0076609C" w:rsidRPr="00725D38">
        <w:rPr>
          <w:sz w:val="28"/>
          <w:szCs w:val="28"/>
        </w:rPr>
        <w:t>о намерении выполнять иную оплачиваемую работу</w:t>
      </w:r>
      <w:r w:rsidR="00265ECC">
        <w:rPr>
          <w:sz w:val="28"/>
          <w:szCs w:val="28"/>
        </w:rPr>
        <w:t>;</w:t>
      </w:r>
    </w:p>
    <w:p w14:paraId="372C25FC" w14:textId="451A15DB" w:rsidR="006B7F44" w:rsidRPr="00725D38" w:rsidRDefault="006B7F44" w:rsidP="00583E39">
      <w:pPr>
        <w:autoSpaceDE w:val="0"/>
        <w:autoSpaceDN w:val="0"/>
        <w:adjustRightInd w:val="0"/>
        <w:ind w:firstLine="709"/>
        <w:jc w:val="both"/>
        <w:rPr>
          <w:sz w:val="28"/>
          <w:szCs w:val="28"/>
        </w:rPr>
      </w:pPr>
      <w:r>
        <w:rPr>
          <w:sz w:val="28"/>
          <w:szCs w:val="28"/>
        </w:rPr>
        <w:lastRenderedPageBreak/>
        <w:t>2</w:t>
      </w:r>
      <w:r w:rsidRPr="0076609C">
        <w:rPr>
          <w:sz w:val="28"/>
          <w:szCs w:val="28"/>
        </w:rPr>
        <w:t xml:space="preserve"> </w:t>
      </w:r>
      <w:r>
        <w:rPr>
          <w:rFonts w:eastAsia="Calibri"/>
          <w:sz w:val="28"/>
          <w:szCs w:val="28"/>
        </w:rPr>
        <w:t>уведомления о заключении трудового договора с гражданином, замещавшим должность муниципальной службы;</w:t>
      </w:r>
    </w:p>
    <w:p w14:paraId="4C5D8347" w14:textId="21CB3FA9" w:rsidR="00776804" w:rsidRPr="00725D38" w:rsidRDefault="00776804" w:rsidP="00583E39">
      <w:pPr>
        <w:autoSpaceDE w:val="0"/>
        <w:autoSpaceDN w:val="0"/>
        <w:adjustRightInd w:val="0"/>
        <w:ind w:firstLine="709"/>
        <w:jc w:val="both"/>
        <w:rPr>
          <w:bCs/>
          <w:sz w:val="28"/>
          <w:szCs w:val="28"/>
        </w:rPr>
      </w:pPr>
      <w:bookmarkStart w:id="3" w:name="_Hlk162008721"/>
      <w:r w:rsidRPr="00725D38">
        <w:rPr>
          <w:bCs/>
          <w:sz w:val="28"/>
          <w:szCs w:val="28"/>
        </w:rPr>
        <w:t xml:space="preserve">5 выявленных нарушений при заполнении сведений о доходах, расходах, об имуществе и обязательствах имущественного </w:t>
      </w:r>
      <w:bookmarkEnd w:id="3"/>
      <w:r w:rsidRPr="00725D38">
        <w:rPr>
          <w:bCs/>
          <w:sz w:val="28"/>
          <w:szCs w:val="28"/>
        </w:rPr>
        <w:t>характера</w:t>
      </w:r>
      <w:r w:rsidR="00265ECC">
        <w:rPr>
          <w:bCs/>
          <w:sz w:val="28"/>
          <w:szCs w:val="28"/>
        </w:rPr>
        <w:t>;</w:t>
      </w:r>
    </w:p>
    <w:p w14:paraId="43F91B09" w14:textId="4E7C7E81" w:rsidR="00776804" w:rsidRPr="001D508F" w:rsidRDefault="00776804" w:rsidP="00583E39">
      <w:pPr>
        <w:autoSpaceDE w:val="0"/>
        <w:autoSpaceDN w:val="0"/>
        <w:adjustRightInd w:val="0"/>
        <w:ind w:firstLine="709"/>
        <w:jc w:val="both"/>
        <w:rPr>
          <w:sz w:val="28"/>
          <w:szCs w:val="28"/>
        </w:rPr>
      </w:pPr>
      <w:r w:rsidRPr="00725D38">
        <w:rPr>
          <w:sz w:val="28"/>
          <w:szCs w:val="28"/>
        </w:rPr>
        <w:t xml:space="preserve">2 представления прокуратуры города Лермонтова в отношении одного руководителя муниципального учреждения города Лермонтова, подведомственного администрации города Лермонтова и 7 </w:t>
      </w:r>
      <w:r w:rsidR="002E691B" w:rsidRPr="00725D38">
        <w:rPr>
          <w:sz w:val="28"/>
          <w:szCs w:val="28"/>
        </w:rPr>
        <w:t xml:space="preserve">муниципальных служащих администрации города Лермонтова, ее </w:t>
      </w:r>
      <w:r w:rsidR="00265ECC">
        <w:rPr>
          <w:sz w:val="28"/>
          <w:szCs w:val="28"/>
        </w:rPr>
        <w:t>от</w:t>
      </w:r>
      <w:r w:rsidR="002E691B" w:rsidRPr="00725D38">
        <w:rPr>
          <w:sz w:val="28"/>
          <w:szCs w:val="28"/>
        </w:rPr>
        <w:t>раслевых (функциональных) органов.</w:t>
      </w:r>
    </w:p>
    <w:bookmarkEnd w:id="2"/>
    <w:p w14:paraId="63BC8E9F" w14:textId="6BCED60A" w:rsidR="006B7F44" w:rsidRDefault="006B7F44" w:rsidP="006B7F44">
      <w:pPr>
        <w:autoSpaceDE w:val="0"/>
        <w:autoSpaceDN w:val="0"/>
        <w:adjustRightInd w:val="0"/>
        <w:ind w:firstLine="709"/>
        <w:jc w:val="both"/>
        <w:rPr>
          <w:sz w:val="28"/>
          <w:szCs w:val="28"/>
        </w:rPr>
      </w:pPr>
      <w:r>
        <w:rPr>
          <w:sz w:val="28"/>
          <w:szCs w:val="28"/>
        </w:rPr>
        <w:t>Ежеквартально проводятся</w:t>
      </w:r>
      <w:r w:rsidRPr="0076609C">
        <w:rPr>
          <w:sz w:val="28"/>
          <w:szCs w:val="28"/>
        </w:rPr>
        <w:t xml:space="preserve"> обучающ</w:t>
      </w:r>
      <w:r>
        <w:rPr>
          <w:sz w:val="28"/>
          <w:szCs w:val="28"/>
        </w:rPr>
        <w:t>ие</w:t>
      </w:r>
      <w:r w:rsidRPr="0076609C">
        <w:rPr>
          <w:sz w:val="28"/>
          <w:szCs w:val="28"/>
        </w:rPr>
        <w:t xml:space="preserve"> семинар</w:t>
      </w:r>
      <w:r>
        <w:rPr>
          <w:sz w:val="28"/>
          <w:szCs w:val="28"/>
        </w:rPr>
        <w:t>ы</w:t>
      </w:r>
      <w:r w:rsidRPr="0076609C">
        <w:rPr>
          <w:sz w:val="28"/>
          <w:szCs w:val="28"/>
        </w:rPr>
        <w:t xml:space="preserve"> с муниципальными служащими администрации города Лермонтова, руководителями отраслевых (функциональных) органов и руководителями муниципальных учреждений</w:t>
      </w:r>
      <w:r>
        <w:rPr>
          <w:sz w:val="28"/>
          <w:szCs w:val="28"/>
        </w:rPr>
        <w:t>,</w:t>
      </w:r>
      <w:r w:rsidRPr="0076609C">
        <w:rPr>
          <w:sz w:val="28"/>
          <w:szCs w:val="28"/>
        </w:rPr>
        <w:t xml:space="preserve"> подведомственных администрации города Лермонтова</w:t>
      </w:r>
      <w:r>
        <w:rPr>
          <w:sz w:val="28"/>
          <w:szCs w:val="28"/>
        </w:rPr>
        <w:t>.</w:t>
      </w:r>
    </w:p>
    <w:p w14:paraId="7D40BE31" w14:textId="78F631D8" w:rsidR="00CA6609" w:rsidRDefault="0076609C" w:rsidP="006B7F44">
      <w:pPr>
        <w:ind w:firstLine="709"/>
        <w:contextualSpacing/>
        <w:jc w:val="both"/>
        <w:rPr>
          <w:sz w:val="28"/>
          <w:szCs w:val="28"/>
        </w:rPr>
      </w:pPr>
      <w:r w:rsidRPr="0076609C">
        <w:rPr>
          <w:sz w:val="28"/>
          <w:szCs w:val="28"/>
        </w:rPr>
        <w:t>Муниципальны</w:t>
      </w:r>
      <w:r w:rsidR="002C3BA9">
        <w:rPr>
          <w:sz w:val="28"/>
          <w:szCs w:val="28"/>
        </w:rPr>
        <w:t>е</w:t>
      </w:r>
      <w:r w:rsidRPr="0076609C">
        <w:rPr>
          <w:sz w:val="28"/>
          <w:szCs w:val="28"/>
        </w:rPr>
        <w:t xml:space="preserve"> служащи</w:t>
      </w:r>
      <w:r w:rsidR="002C3BA9">
        <w:rPr>
          <w:sz w:val="28"/>
          <w:szCs w:val="28"/>
        </w:rPr>
        <w:t>е</w:t>
      </w:r>
      <w:r w:rsidRPr="0076609C">
        <w:rPr>
          <w:sz w:val="28"/>
          <w:szCs w:val="28"/>
        </w:rPr>
        <w:t xml:space="preserve"> администрации города </w:t>
      </w:r>
      <w:proofErr w:type="gramStart"/>
      <w:r w:rsidRPr="0076609C">
        <w:rPr>
          <w:sz w:val="28"/>
          <w:szCs w:val="28"/>
        </w:rPr>
        <w:t xml:space="preserve">Лермонтова,   </w:t>
      </w:r>
      <w:proofErr w:type="gramEnd"/>
      <w:r w:rsidRPr="0076609C">
        <w:rPr>
          <w:sz w:val="28"/>
          <w:szCs w:val="28"/>
        </w:rPr>
        <w:t xml:space="preserve">         в должностные обязанности котор</w:t>
      </w:r>
      <w:r w:rsidR="00024B5B">
        <w:rPr>
          <w:sz w:val="28"/>
          <w:szCs w:val="28"/>
        </w:rPr>
        <w:t>ых</w:t>
      </w:r>
      <w:r w:rsidRPr="0076609C">
        <w:rPr>
          <w:sz w:val="28"/>
          <w:szCs w:val="28"/>
        </w:rPr>
        <w:t xml:space="preserve"> входит осуществление мероприятий в области противодействия коррупции,</w:t>
      </w:r>
      <w:r w:rsidR="00A45484" w:rsidRPr="00A45484">
        <w:rPr>
          <w:sz w:val="28"/>
          <w:szCs w:val="28"/>
        </w:rPr>
        <w:t xml:space="preserve"> </w:t>
      </w:r>
      <w:r w:rsidR="00A45484">
        <w:rPr>
          <w:sz w:val="28"/>
          <w:szCs w:val="28"/>
        </w:rPr>
        <w:t>ежегодно</w:t>
      </w:r>
      <w:r w:rsidRPr="0076609C">
        <w:rPr>
          <w:sz w:val="28"/>
          <w:szCs w:val="28"/>
        </w:rPr>
        <w:t xml:space="preserve"> </w:t>
      </w:r>
      <w:r w:rsidRPr="001D508F">
        <w:rPr>
          <w:sz w:val="28"/>
          <w:szCs w:val="28"/>
        </w:rPr>
        <w:t>проход</w:t>
      </w:r>
      <w:r w:rsidR="00024B5B" w:rsidRPr="001D508F">
        <w:rPr>
          <w:sz w:val="28"/>
          <w:szCs w:val="28"/>
        </w:rPr>
        <w:t>я</w:t>
      </w:r>
      <w:r w:rsidRPr="001D508F">
        <w:rPr>
          <w:sz w:val="28"/>
          <w:szCs w:val="28"/>
        </w:rPr>
        <w:t xml:space="preserve">т повышение квалификации. </w:t>
      </w:r>
    </w:p>
    <w:p w14:paraId="5757CDDC" w14:textId="0C35F0F7" w:rsidR="001A7C21" w:rsidRPr="001D508F" w:rsidRDefault="001A7C21" w:rsidP="001A7C21">
      <w:pPr>
        <w:autoSpaceDE w:val="0"/>
        <w:autoSpaceDN w:val="0"/>
        <w:adjustRightInd w:val="0"/>
        <w:ind w:firstLine="709"/>
        <w:jc w:val="both"/>
        <w:rPr>
          <w:sz w:val="28"/>
          <w:szCs w:val="28"/>
        </w:rPr>
      </w:pPr>
      <w:r w:rsidRPr="001D508F">
        <w:rPr>
          <w:sz w:val="28"/>
          <w:szCs w:val="28"/>
        </w:rPr>
        <w:t>В 2024 год</w:t>
      </w:r>
      <w:r w:rsidR="006B7F44">
        <w:rPr>
          <w:sz w:val="28"/>
          <w:szCs w:val="28"/>
        </w:rPr>
        <w:t>у</w:t>
      </w:r>
      <w:r w:rsidRPr="001D508F">
        <w:rPr>
          <w:sz w:val="28"/>
          <w:szCs w:val="28"/>
        </w:rPr>
        <w:t xml:space="preserve"> повышение квалификации </w:t>
      </w:r>
      <w:r w:rsidR="00C87A44">
        <w:rPr>
          <w:sz w:val="28"/>
          <w:szCs w:val="28"/>
        </w:rPr>
        <w:t>прош</w:t>
      </w:r>
      <w:r w:rsidR="0036464B">
        <w:rPr>
          <w:sz w:val="28"/>
          <w:szCs w:val="28"/>
        </w:rPr>
        <w:t xml:space="preserve">ли </w:t>
      </w:r>
      <w:r w:rsidR="006B7F44">
        <w:rPr>
          <w:sz w:val="28"/>
          <w:szCs w:val="28"/>
        </w:rPr>
        <w:t>5</w:t>
      </w:r>
      <w:r w:rsidR="00C87A44">
        <w:rPr>
          <w:sz w:val="28"/>
          <w:szCs w:val="28"/>
        </w:rPr>
        <w:t xml:space="preserve"> </w:t>
      </w:r>
      <w:r w:rsidRPr="001D508F">
        <w:rPr>
          <w:sz w:val="28"/>
          <w:szCs w:val="28"/>
        </w:rPr>
        <w:t>муниципальны</w:t>
      </w:r>
      <w:r w:rsidR="001856DA">
        <w:rPr>
          <w:sz w:val="28"/>
          <w:szCs w:val="28"/>
        </w:rPr>
        <w:t>х</w:t>
      </w:r>
      <w:r w:rsidRPr="001D508F">
        <w:rPr>
          <w:sz w:val="28"/>
          <w:szCs w:val="28"/>
        </w:rPr>
        <w:t xml:space="preserve"> служащи</w:t>
      </w:r>
      <w:r w:rsidR="00C87A44">
        <w:rPr>
          <w:sz w:val="28"/>
          <w:szCs w:val="28"/>
        </w:rPr>
        <w:t>й</w:t>
      </w:r>
      <w:r w:rsidR="0036464B" w:rsidRPr="00E715E5">
        <w:rPr>
          <w:sz w:val="28"/>
          <w:szCs w:val="28"/>
        </w:rPr>
        <w:t xml:space="preserve"> </w:t>
      </w:r>
      <w:r w:rsidR="001856DA">
        <w:rPr>
          <w:sz w:val="28"/>
          <w:szCs w:val="28"/>
        </w:rPr>
        <w:t xml:space="preserve">администрации города Лермонтова, ее </w:t>
      </w:r>
      <w:r w:rsidR="0036464B" w:rsidRPr="00E715E5">
        <w:rPr>
          <w:sz w:val="28"/>
          <w:szCs w:val="28"/>
        </w:rPr>
        <w:t>отраслевых (функциональных) органов</w:t>
      </w:r>
      <w:r w:rsidR="001856DA">
        <w:rPr>
          <w:sz w:val="28"/>
          <w:szCs w:val="28"/>
        </w:rPr>
        <w:t>.</w:t>
      </w:r>
    </w:p>
    <w:p w14:paraId="783C3384" w14:textId="17E3212F" w:rsidR="0076609C" w:rsidRDefault="00CA6609" w:rsidP="0076609C">
      <w:pPr>
        <w:autoSpaceDE w:val="0"/>
        <w:autoSpaceDN w:val="0"/>
        <w:adjustRightInd w:val="0"/>
        <w:ind w:firstLine="709"/>
        <w:jc w:val="both"/>
        <w:rPr>
          <w:sz w:val="28"/>
          <w:szCs w:val="28"/>
        </w:rPr>
      </w:pPr>
      <w:r w:rsidRPr="00955CF9">
        <w:rPr>
          <w:sz w:val="28"/>
          <w:szCs w:val="28"/>
        </w:rPr>
        <w:t>Впервые поступившие на</w:t>
      </w:r>
      <w:r>
        <w:rPr>
          <w:sz w:val="28"/>
          <w:szCs w:val="28"/>
        </w:rPr>
        <w:t xml:space="preserve"> муниципальную службу </w:t>
      </w:r>
      <w:r w:rsidR="0076609C" w:rsidRPr="001D508F">
        <w:rPr>
          <w:sz w:val="28"/>
          <w:szCs w:val="28"/>
        </w:rPr>
        <w:t>для замещения должностей, включенных в перечни должностей, установленные нормативными правовыми актами, обуча</w:t>
      </w:r>
      <w:r w:rsidR="0036464B">
        <w:rPr>
          <w:sz w:val="28"/>
          <w:szCs w:val="28"/>
        </w:rPr>
        <w:t>ются</w:t>
      </w:r>
      <w:r w:rsidR="0076609C" w:rsidRPr="001D508F">
        <w:rPr>
          <w:sz w:val="28"/>
          <w:szCs w:val="28"/>
        </w:rPr>
        <w:t xml:space="preserve"> по образовательным программам в области противодействия коррупции. </w:t>
      </w:r>
    </w:p>
    <w:p w14:paraId="34DF53D5" w14:textId="77777777" w:rsidR="001856DA" w:rsidRPr="001D508F" w:rsidRDefault="0036464B" w:rsidP="001856DA">
      <w:pPr>
        <w:autoSpaceDE w:val="0"/>
        <w:autoSpaceDN w:val="0"/>
        <w:adjustRightInd w:val="0"/>
        <w:ind w:firstLine="709"/>
        <w:jc w:val="both"/>
        <w:rPr>
          <w:sz w:val="28"/>
          <w:szCs w:val="28"/>
        </w:rPr>
      </w:pPr>
      <w:r w:rsidRPr="001D508F">
        <w:rPr>
          <w:sz w:val="28"/>
          <w:szCs w:val="28"/>
        </w:rPr>
        <w:t>В 2024 год</w:t>
      </w:r>
      <w:r w:rsidR="001856DA">
        <w:rPr>
          <w:sz w:val="28"/>
          <w:szCs w:val="28"/>
        </w:rPr>
        <w:t>у</w:t>
      </w:r>
      <w:r w:rsidRPr="001D508F">
        <w:rPr>
          <w:sz w:val="28"/>
          <w:szCs w:val="28"/>
        </w:rPr>
        <w:t xml:space="preserve"> </w:t>
      </w:r>
      <w:r>
        <w:rPr>
          <w:sz w:val="28"/>
          <w:szCs w:val="28"/>
        </w:rPr>
        <w:t>обучение прошл</w:t>
      </w:r>
      <w:r w:rsidR="001856DA">
        <w:rPr>
          <w:sz w:val="28"/>
          <w:szCs w:val="28"/>
        </w:rPr>
        <w:t>и</w:t>
      </w:r>
      <w:r>
        <w:rPr>
          <w:sz w:val="28"/>
          <w:szCs w:val="28"/>
        </w:rPr>
        <w:t xml:space="preserve"> </w:t>
      </w:r>
      <w:r w:rsidR="001856DA">
        <w:rPr>
          <w:sz w:val="28"/>
          <w:szCs w:val="28"/>
        </w:rPr>
        <w:t>2</w:t>
      </w:r>
      <w:r>
        <w:rPr>
          <w:sz w:val="28"/>
          <w:szCs w:val="28"/>
        </w:rPr>
        <w:t xml:space="preserve"> </w:t>
      </w:r>
      <w:r w:rsidR="001856DA" w:rsidRPr="001D508F">
        <w:rPr>
          <w:sz w:val="28"/>
          <w:szCs w:val="28"/>
        </w:rPr>
        <w:t>муниципальны</w:t>
      </w:r>
      <w:r w:rsidR="001856DA">
        <w:rPr>
          <w:sz w:val="28"/>
          <w:szCs w:val="28"/>
        </w:rPr>
        <w:t>х</w:t>
      </w:r>
      <w:r w:rsidR="001856DA" w:rsidRPr="001D508F">
        <w:rPr>
          <w:sz w:val="28"/>
          <w:szCs w:val="28"/>
        </w:rPr>
        <w:t xml:space="preserve"> служащи</w:t>
      </w:r>
      <w:r w:rsidR="001856DA">
        <w:rPr>
          <w:sz w:val="28"/>
          <w:szCs w:val="28"/>
        </w:rPr>
        <w:t>й</w:t>
      </w:r>
      <w:r w:rsidR="001856DA" w:rsidRPr="00E715E5">
        <w:rPr>
          <w:sz w:val="28"/>
          <w:szCs w:val="28"/>
        </w:rPr>
        <w:t xml:space="preserve"> </w:t>
      </w:r>
      <w:r w:rsidR="001856DA">
        <w:rPr>
          <w:sz w:val="28"/>
          <w:szCs w:val="28"/>
        </w:rPr>
        <w:t xml:space="preserve">администрации города Лермонтова, ее </w:t>
      </w:r>
      <w:r w:rsidR="001856DA" w:rsidRPr="00E715E5">
        <w:rPr>
          <w:sz w:val="28"/>
          <w:szCs w:val="28"/>
        </w:rPr>
        <w:t>отраслевых (функциональных) органов</w:t>
      </w:r>
      <w:r w:rsidR="001856DA">
        <w:rPr>
          <w:sz w:val="28"/>
          <w:szCs w:val="28"/>
        </w:rPr>
        <w:t>.</w:t>
      </w:r>
    </w:p>
    <w:p w14:paraId="7C8C4BC0" w14:textId="7F7CC955" w:rsidR="00716609" w:rsidRPr="001D508F" w:rsidRDefault="0076609C" w:rsidP="00716609">
      <w:pPr>
        <w:autoSpaceDE w:val="0"/>
        <w:autoSpaceDN w:val="0"/>
        <w:adjustRightInd w:val="0"/>
        <w:ind w:firstLine="709"/>
        <w:jc w:val="both"/>
        <w:rPr>
          <w:sz w:val="28"/>
          <w:szCs w:val="28"/>
        </w:rPr>
      </w:pPr>
      <w:r w:rsidRPr="001D508F">
        <w:rPr>
          <w:sz w:val="28"/>
          <w:szCs w:val="28"/>
        </w:rPr>
        <w:t>Муниципальные служащие администрации города Лермонтова, в должностные обязанности которых входит участие в проведении закупок товаров, работ, услуг для обеспечения муниципальных нужд города Лермонтов</w:t>
      </w:r>
      <w:r w:rsidR="00716609" w:rsidRPr="001D508F">
        <w:rPr>
          <w:sz w:val="28"/>
          <w:szCs w:val="28"/>
        </w:rPr>
        <w:t>а</w:t>
      </w:r>
      <w:r w:rsidR="008C39EA" w:rsidRPr="001D508F">
        <w:rPr>
          <w:sz w:val="28"/>
          <w:szCs w:val="28"/>
        </w:rPr>
        <w:t>,</w:t>
      </w:r>
      <w:r w:rsidR="00716609" w:rsidRPr="001D508F">
        <w:rPr>
          <w:sz w:val="28"/>
          <w:szCs w:val="28"/>
        </w:rPr>
        <w:t xml:space="preserve"> обучаются по программе противодействия коррупции</w:t>
      </w:r>
      <w:r w:rsidRPr="001D508F">
        <w:rPr>
          <w:sz w:val="28"/>
          <w:szCs w:val="28"/>
        </w:rPr>
        <w:t xml:space="preserve">. </w:t>
      </w:r>
    </w:p>
    <w:p w14:paraId="1937A6C8" w14:textId="7144CA19" w:rsidR="0076609C" w:rsidRPr="00F831A6" w:rsidRDefault="0076609C" w:rsidP="0076609C">
      <w:pPr>
        <w:autoSpaceDE w:val="0"/>
        <w:autoSpaceDN w:val="0"/>
        <w:adjustRightInd w:val="0"/>
        <w:ind w:firstLine="709"/>
        <w:jc w:val="both"/>
        <w:rPr>
          <w:sz w:val="28"/>
          <w:szCs w:val="28"/>
        </w:rPr>
      </w:pPr>
      <w:r w:rsidRPr="001D508F">
        <w:rPr>
          <w:sz w:val="28"/>
          <w:szCs w:val="28"/>
        </w:rPr>
        <w:t>При осуществлении закупок товаров, работ и</w:t>
      </w:r>
      <w:r w:rsidRPr="0076609C">
        <w:rPr>
          <w:sz w:val="28"/>
          <w:szCs w:val="28"/>
        </w:rPr>
        <w:t xml:space="preserve"> услуг для обеспечения муниципальных нужд проверяется выполнение условий отсутствия между участником закупки и </w:t>
      </w:r>
      <w:r w:rsidRPr="001D508F">
        <w:rPr>
          <w:sz w:val="28"/>
          <w:szCs w:val="28"/>
        </w:rPr>
        <w:t xml:space="preserve">заказчиком конфликта интересов. Случаев проявления конфликта интересов между членами </w:t>
      </w:r>
      <w:r w:rsidRPr="00F831A6">
        <w:rPr>
          <w:sz w:val="28"/>
          <w:szCs w:val="28"/>
        </w:rPr>
        <w:t xml:space="preserve">контрактной службы администрации города Лермонтова и участниками закупок за прошедший период не выявлено. </w:t>
      </w:r>
    </w:p>
    <w:p w14:paraId="0705F963" w14:textId="770A039C" w:rsidR="0076609C" w:rsidRPr="0076609C" w:rsidRDefault="00F17A9D" w:rsidP="0076609C">
      <w:pPr>
        <w:autoSpaceDE w:val="0"/>
        <w:autoSpaceDN w:val="0"/>
        <w:adjustRightInd w:val="0"/>
        <w:ind w:firstLine="709"/>
        <w:jc w:val="both"/>
        <w:rPr>
          <w:sz w:val="28"/>
          <w:szCs w:val="28"/>
        </w:rPr>
      </w:pPr>
      <w:r w:rsidRPr="00F831A6">
        <w:rPr>
          <w:sz w:val="28"/>
          <w:szCs w:val="28"/>
        </w:rPr>
        <w:t xml:space="preserve">В </w:t>
      </w:r>
      <w:r w:rsidR="001856DA">
        <w:rPr>
          <w:sz w:val="28"/>
          <w:szCs w:val="28"/>
        </w:rPr>
        <w:t>2</w:t>
      </w:r>
      <w:r w:rsidR="0076609C" w:rsidRPr="00F831A6">
        <w:rPr>
          <w:sz w:val="28"/>
          <w:szCs w:val="28"/>
        </w:rPr>
        <w:t>02</w:t>
      </w:r>
      <w:r w:rsidR="004B7E9E" w:rsidRPr="00F831A6">
        <w:rPr>
          <w:sz w:val="28"/>
          <w:szCs w:val="28"/>
        </w:rPr>
        <w:t>4</w:t>
      </w:r>
      <w:r w:rsidR="0076609C" w:rsidRPr="00F831A6">
        <w:rPr>
          <w:sz w:val="28"/>
          <w:szCs w:val="28"/>
        </w:rPr>
        <w:t xml:space="preserve"> год</w:t>
      </w:r>
      <w:r w:rsidR="001856DA">
        <w:rPr>
          <w:sz w:val="28"/>
          <w:szCs w:val="28"/>
        </w:rPr>
        <w:t>у</w:t>
      </w:r>
      <w:r w:rsidR="0076609C" w:rsidRPr="00F831A6">
        <w:rPr>
          <w:sz w:val="28"/>
          <w:szCs w:val="28"/>
        </w:rPr>
        <w:t xml:space="preserve"> финансовым управлением администрации</w:t>
      </w:r>
      <w:r w:rsidR="0076609C" w:rsidRPr="00EC28FF">
        <w:rPr>
          <w:sz w:val="28"/>
          <w:szCs w:val="28"/>
        </w:rPr>
        <w:t xml:space="preserve"> </w:t>
      </w:r>
      <w:r w:rsidR="0076609C" w:rsidRPr="00B66E22">
        <w:rPr>
          <w:sz w:val="28"/>
          <w:szCs w:val="28"/>
        </w:rPr>
        <w:t>города Лермонтова, как органом внутреннего финансового контроля</w:t>
      </w:r>
      <w:r w:rsidR="00EC28FF" w:rsidRPr="00B66E22">
        <w:rPr>
          <w:sz w:val="28"/>
          <w:szCs w:val="28"/>
        </w:rPr>
        <w:t xml:space="preserve"> </w:t>
      </w:r>
      <w:r w:rsidR="0003503A" w:rsidRPr="00B66E22">
        <w:rPr>
          <w:sz w:val="28"/>
          <w:szCs w:val="28"/>
        </w:rPr>
        <w:t>проводил</w:t>
      </w:r>
      <w:r w:rsidR="001856DA">
        <w:rPr>
          <w:sz w:val="28"/>
          <w:szCs w:val="28"/>
        </w:rPr>
        <w:t>ось                 4</w:t>
      </w:r>
      <w:r w:rsidR="0003503A" w:rsidRPr="00B66E22">
        <w:rPr>
          <w:sz w:val="28"/>
          <w:szCs w:val="28"/>
        </w:rPr>
        <w:t xml:space="preserve"> проверк</w:t>
      </w:r>
      <w:r w:rsidR="001856DA">
        <w:rPr>
          <w:sz w:val="28"/>
          <w:szCs w:val="28"/>
        </w:rPr>
        <w:t>и</w:t>
      </w:r>
      <w:r w:rsidR="0003503A" w:rsidRPr="00B66E22">
        <w:rPr>
          <w:sz w:val="28"/>
          <w:szCs w:val="28"/>
        </w:rPr>
        <w:t xml:space="preserve">. По итогам проверки выявлено </w:t>
      </w:r>
      <w:r w:rsidR="001856DA">
        <w:rPr>
          <w:sz w:val="28"/>
          <w:szCs w:val="28"/>
        </w:rPr>
        <w:t>26</w:t>
      </w:r>
      <w:r w:rsidR="0003503A" w:rsidRPr="00B66E22">
        <w:rPr>
          <w:sz w:val="28"/>
          <w:szCs w:val="28"/>
        </w:rPr>
        <w:t xml:space="preserve"> нарушений.</w:t>
      </w:r>
    </w:p>
    <w:p w14:paraId="187DB781" w14:textId="5639727A" w:rsidR="00871D73" w:rsidRDefault="00C35BA8" w:rsidP="00366A63">
      <w:pPr>
        <w:autoSpaceDE w:val="0"/>
        <w:autoSpaceDN w:val="0"/>
        <w:adjustRightInd w:val="0"/>
        <w:ind w:firstLine="709"/>
        <w:jc w:val="both"/>
        <w:rPr>
          <w:sz w:val="28"/>
          <w:szCs w:val="28"/>
        </w:rPr>
      </w:pPr>
      <w:r>
        <w:rPr>
          <w:sz w:val="28"/>
          <w:szCs w:val="28"/>
        </w:rPr>
        <w:t>Ежеквартально</w:t>
      </w:r>
      <w:r w:rsidR="00366A63" w:rsidRPr="001B3425">
        <w:rPr>
          <w:sz w:val="28"/>
          <w:szCs w:val="28"/>
        </w:rPr>
        <w:t xml:space="preserve"> во всех образовательных организациях города Лермонтова пров</w:t>
      </w:r>
      <w:r w:rsidR="004B7E9E">
        <w:rPr>
          <w:sz w:val="28"/>
          <w:szCs w:val="28"/>
        </w:rPr>
        <w:t>о</w:t>
      </w:r>
      <w:r w:rsidR="00366A63" w:rsidRPr="001B3425">
        <w:rPr>
          <w:sz w:val="28"/>
          <w:szCs w:val="28"/>
        </w:rPr>
        <w:t>д</w:t>
      </w:r>
      <w:r w:rsidR="004B7E9E">
        <w:rPr>
          <w:sz w:val="28"/>
          <w:szCs w:val="28"/>
        </w:rPr>
        <w:t>ятся</w:t>
      </w:r>
      <w:r w:rsidR="00366A63" w:rsidRPr="001B3425">
        <w:rPr>
          <w:sz w:val="28"/>
          <w:szCs w:val="28"/>
        </w:rPr>
        <w:t xml:space="preserve"> родительские собрания, на которых родителям (законным представителям) обучающихся и воспитанников дов</w:t>
      </w:r>
      <w:r w:rsidR="004B7E9E">
        <w:rPr>
          <w:sz w:val="28"/>
          <w:szCs w:val="28"/>
        </w:rPr>
        <w:t>одится</w:t>
      </w:r>
      <w:r w:rsidR="00366A63" w:rsidRPr="001B3425">
        <w:rPr>
          <w:sz w:val="28"/>
          <w:szCs w:val="28"/>
        </w:rPr>
        <w:t xml:space="preserve"> информация о расходовании бюджетных средств, выделяемых из местного бюджета для функционирования образовательных организаций</w:t>
      </w:r>
      <w:r w:rsidR="008C39EA">
        <w:rPr>
          <w:sz w:val="28"/>
          <w:szCs w:val="28"/>
        </w:rPr>
        <w:t>,</w:t>
      </w:r>
      <w:r w:rsidR="00366A63" w:rsidRPr="001B3425">
        <w:rPr>
          <w:sz w:val="28"/>
          <w:szCs w:val="28"/>
        </w:rPr>
        <w:t xml:space="preserve"> и законных </w:t>
      </w:r>
    </w:p>
    <w:p w14:paraId="5089558C" w14:textId="29F59792" w:rsidR="00366A63" w:rsidRPr="001D508F" w:rsidRDefault="00366A63" w:rsidP="00871D73">
      <w:pPr>
        <w:autoSpaceDE w:val="0"/>
        <w:autoSpaceDN w:val="0"/>
        <w:adjustRightInd w:val="0"/>
        <w:jc w:val="both"/>
        <w:rPr>
          <w:sz w:val="28"/>
          <w:szCs w:val="28"/>
        </w:rPr>
      </w:pPr>
      <w:r w:rsidRPr="001B3425">
        <w:rPr>
          <w:sz w:val="28"/>
          <w:szCs w:val="28"/>
        </w:rPr>
        <w:t xml:space="preserve">правилах предоставления </w:t>
      </w:r>
      <w:r w:rsidRPr="001D508F">
        <w:rPr>
          <w:sz w:val="28"/>
          <w:szCs w:val="28"/>
        </w:rPr>
        <w:t>благотворительной помощи</w:t>
      </w:r>
      <w:r w:rsidR="0076609C" w:rsidRPr="001D508F">
        <w:rPr>
          <w:sz w:val="28"/>
          <w:szCs w:val="28"/>
        </w:rPr>
        <w:t xml:space="preserve">. </w:t>
      </w:r>
    </w:p>
    <w:p w14:paraId="06D0C8C5" w14:textId="74E9A76E" w:rsidR="0076609C" w:rsidRPr="00CA6609" w:rsidRDefault="0076609C" w:rsidP="0076609C">
      <w:pPr>
        <w:autoSpaceDE w:val="0"/>
        <w:autoSpaceDN w:val="0"/>
        <w:adjustRightInd w:val="0"/>
        <w:ind w:firstLine="709"/>
        <w:jc w:val="both"/>
        <w:rPr>
          <w:sz w:val="28"/>
          <w:szCs w:val="28"/>
        </w:rPr>
      </w:pPr>
      <w:r w:rsidRPr="001D508F">
        <w:rPr>
          <w:sz w:val="28"/>
          <w:szCs w:val="28"/>
        </w:rPr>
        <w:lastRenderedPageBreak/>
        <w:t xml:space="preserve">Администрацией города Лермонтова обеспечивался контроль за </w:t>
      </w:r>
      <w:r w:rsidR="008C39EA" w:rsidRPr="001D508F">
        <w:rPr>
          <w:sz w:val="28"/>
          <w:szCs w:val="28"/>
        </w:rPr>
        <w:t>вы</w:t>
      </w:r>
      <w:r w:rsidRPr="001D508F">
        <w:rPr>
          <w:sz w:val="28"/>
          <w:szCs w:val="28"/>
        </w:rPr>
        <w:t xml:space="preserve">полнением административных регламентов в сфере контрольной и разрешительной деятельности в городе Лермонтове, </w:t>
      </w:r>
      <w:r w:rsidRPr="00CA6609">
        <w:rPr>
          <w:sz w:val="28"/>
          <w:szCs w:val="28"/>
        </w:rPr>
        <w:t>нарушений указанных регламентов не выявлено.</w:t>
      </w:r>
    </w:p>
    <w:p w14:paraId="12B2E16B" w14:textId="42C9237E" w:rsidR="0076609C" w:rsidRPr="0076609C" w:rsidRDefault="0076609C" w:rsidP="0076609C">
      <w:pPr>
        <w:autoSpaceDE w:val="0"/>
        <w:autoSpaceDN w:val="0"/>
        <w:adjustRightInd w:val="0"/>
        <w:ind w:firstLine="709"/>
        <w:jc w:val="both"/>
        <w:rPr>
          <w:sz w:val="28"/>
          <w:szCs w:val="28"/>
        </w:rPr>
      </w:pPr>
      <w:r w:rsidRPr="00CA6609">
        <w:rPr>
          <w:sz w:val="28"/>
          <w:szCs w:val="28"/>
        </w:rPr>
        <w:t>В целях вовлеченности институтов гражданского общества</w:t>
      </w:r>
      <w:r w:rsidRPr="0076609C">
        <w:rPr>
          <w:sz w:val="28"/>
          <w:szCs w:val="28"/>
        </w:rPr>
        <w:t xml:space="preserve"> в реализацию государственной политики в области противодействия коррупции в Ставропольском крае реализуются мероприятия по антикоррупционной политике в подведомственных организациях и учреждениях образования и культуры города Лермонтова.</w:t>
      </w:r>
    </w:p>
    <w:p w14:paraId="6FECD426" w14:textId="39636E6B" w:rsidR="00482632" w:rsidRDefault="0076609C" w:rsidP="0076609C">
      <w:pPr>
        <w:autoSpaceDE w:val="0"/>
        <w:autoSpaceDN w:val="0"/>
        <w:adjustRightInd w:val="0"/>
        <w:ind w:firstLine="709"/>
        <w:jc w:val="both"/>
        <w:rPr>
          <w:sz w:val="28"/>
          <w:szCs w:val="28"/>
        </w:rPr>
      </w:pPr>
      <w:r w:rsidRPr="0076609C">
        <w:rPr>
          <w:sz w:val="28"/>
          <w:szCs w:val="28"/>
        </w:rPr>
        <w:t>Работа с обращениями граждан по вопросам, затрагивающим нарушения антикоррупционного законодательства, проводится в соответствии с Федеральным законом от 02 мая 2006 г</w:t>
      </w:r>
      <w:r w:rsidR="008C39EA">
        <w:rPr>
          <w:sz w:val="28"/>
          <w:szCs w:val="28"/>
        </w:rPr>
        <w:t>ода</w:t>
      </w:r>
      <w:r w:rsidRPr="0076609C">
        <w:rPr>
          <w:sz w:val="28"/>
          <w:szCs w:val="28"/>
        </w:rPr>
        <w:t xml:space="preserve"> № 59-ФЗ «О порядке рассмотрения обращений граждан Российской Федерации». В целях определения уровня проявления коррупции регулярно проводится анализ жалоб и обращений граждан и юридических лиц на предмет выявления нарушений </w:t>
      </w:r>
      <w:r w:rsidRPr="001D508F">
        <w:rPr>
          <w:sz w:val="28"/>
          <w:szCs w:val="28"/>
        </w:rPr>
        <w:t xml:space="preserve">должностными лицами антикоррупционного законодательства. Для регистрации и дальнейшего рассмотрения в установленном порядке сообщений от граждан и организаций о фактах коррупционных действий должностных лиц на официальном портале органов местного самоуправления города Лермонтова создан раздел «Обращения граждан». Анализ обращений граждан, а также информация о работе с обращениями граждан ежеквартально размещается на </w:t>
      </w:r>
      <w:r w:rsidRPr="00CA6609">
        <w:rPr>
          <w:sz w:val="28"/>
          <w:szCs w:val="28"/>
        </w:rPr>
        <w:t xml:space="preserve">официальном портале органов местного самоуправления города Лермонтова. </w:t>
      </w:r>
    </w:p>
    <w:p w14:paraId="737E9405" w14:textId="05DB364D" w:rsidR="0076609C" w:rsidRPr="00CA6609" w:rsidRDefault="00F17A9D" w:rsidP="0076609C">
      <w:pPr>
        <w:autoSpaceDE w:val="0"/>
        <w:autoSpaceDN w:val="0"/>
        <w:adjustRightInd w:val="0"/>
        <w:ind w:firstLine="709"/>
        <w:jc w:val="both"/>
        <w:rPr>
          <w:sz w:val="28"/>
          <w:szCs w:val="28"/>
        </w:rPr>
      </w:pPr>
      <w:r w:rsidRPr="00CA6609">
        <w:rPr>
          <w:sz w:val="28"/>
          <w:szCs w:val="28"/>
        </w:rPr>
        <w:t>В</w:t>
      </w:r>
      <w:r w:rsidR="00540BC9" w:rsidRPr="00CA6609">
        <w:rPr>
          <w:sz w:val="28"/>
          <w:szCs w:val="28"/>
        </w:rPr>
        <w:t xml:space="preserve"> </w:t>
      </w:r>
      <w:r w:rsidR="0076609C" w:rsidRPr="00CA6609">
        <w:rPr>
          <w:sz w:val="28"/>
          <w:szCs w:val="28"/>
        </w:rPr>
        <w:t>202</w:t>
      </w:r>
      <w:r w:rsidR="00E31F2D" w:rsidRPr="00CA6609">
        <w:rPr>
          <w:sz w:val="28"/>
          <w:szCs w:val="28"/>
        </w:rPr>
        <w:t xml:space="preserve">4 </w:t>
      </w:r>
      <w:r w:rsidR="0076609C" w:rsidRPr="00CA6609">
        <w:rPr>
          <w:sz w:val="28"/>
          <w:szCs w:val="28"/>
        </w:rPr>
        <w:t>год</w:t>
      </w:r>
      <w:r w:rsidR="005D3E1F">
        <w:rPr>
          <w:sz w:val="28"/>
          <w:szCs w:val="28"/>
        </w:rPr>
        <w:t>у</w:t>
      </w:r>
      <w:r w:rsidR="0076609C" w:rsidRPr="00CA6609">
        <w:rPr>
          <w:sz w:val="28"/>
          <w:szCs w:val="28"/>
        </w:rPr>
        <w:t xml:space="preserve"> обращений граждан о возможных фактах коррупционных проявлений не поступало.</w:t>
      </w:r>
    </w:p>
    <w:p w14:paraId="5A016EF6" w14:textId="368FC9F3" w:rsidR="0076609C" w:rsidRPr="001D508F" w:rsidRDefault="0076609C" w:rsidP="0076609C">
      <w:pPr>
        <w:autoSpaceDE w:val="0"/>
        <w:autoSpaceDN w:val="0"/>
        <w:adjustRightInd w:val="0"/>
        <w:ind w:firstLine="709"/>
        <w:jc w:val="both"/>
        <w:rPr>
          <w:sz w:val="28"/>
          <w:szCs w:val="28"/>
        </w:rPr>
      </w:pPr>
      <w:r w:rsidRPr="00CA6609">
        <w:rPr>
          <w:sz w:val="28"/>
          <w:szCs w:val="28"/>
        </w:rPr>
        <w:t>Мониторинг хода реализации мероприятий</w:t>
      </w:r>
      <w:r w:rsidRPr="001D508F">
        <w:rPr>
          <w:sz w:val="28"/>
          <w:szCs w:val="28"/>
        </w:rPr>
        <w:t xml:space="preserve"> по противодействию коррупции в администрации города Лермонтова носит постоянный характер. В отчетном периоде нарушения по указанному направлению не выявлены.</w:t>
      </w:r>
    </w:p>
    <w:p w14:paraId="040AC9FC" w14:textId="05D0736C" w:rsidR="0076609C" w:rsidRPr="0076609C" w:rsidRDefault="0076609C" w:rsidP="0076609C">
      <w:pPr>
        <w:autoSpaceDE w:val="0"/>
        <w:autoSpaceDN w:val="0"/>
        <w:adjustRightInd w:val="0"/>
        <w:ind w:firstLine="709"/>
        <w:jc w:val="both"/>
        <w:rPr>
          <w:sz w:val="28"/>
          <w:szCs w:val="28"/>
        </w:rPr>
      </w:pPr>
      <w:r w:rsidRPr="001D508F">
        <w:rPr>
          <w:sz w:val="28"/>
          <w:szCs w:val="28"/>
        </w:rPr>
        <w:t>В администрации города Лермонтова систематически проводится мониторинг коррупционных рисков, возникающих при реализации</w:t>
      </w:r>
      <w:r w:rsidRPr="0076609C">
        <w:rPr>
          <w:sz w:val="28"/>
          <w:szCs w:val="28"/>
        </w:rPr>
        <w:t xml:space="preserve"> своих полномочий. Мониторинг проводится на основании данных, полученных в результате антикоррупционной экспертизы проектов нормативных правовых актов</w:t>
      </w:r>
      <w:r w:rsidR="00850F72">
        <w:rPr>
          <w:sz w:val="28"/>
          <w:szCs w:val="28"/>
        </w:rPr>
        <w:t>,</w:t>
      </w:r>
      <w:r w:rsidRPr="0076609C">
        <w:rPr>
          <w:sz w:val="28"/>
          <w:szCs w:val="28"/>
        </w:rPr>
        <w:t xml:space="preserve"> анализа обращений граждан, содержащих информацию о коррупционных правонарушениях</w:t>
      </w:r>
      <w:r w:rsidR="00850F72">
        <w:rPr>
          <w:sz w:val="28"/>
          <w:szCs w:val="28"/>
        </w:rPr>
        <w:t>,</w:t>
      </w:r>
      <w:r w:rsidRPr="0076609C">
        <w:rPr>
          <w:sz w:val="28"/>
          <w:szCs w:val="28"/>
        </w:rPr>
        <w:t xml:space="preserve"> уведомлений представителя нанимателя (работодателя) о фактах обращения в целях склонения муниципального служащего к совершению коррупционных правонарушений</w:t>
      </w:r>
      <w:r w:rsidR="00850F72">
        <w:rPr>
          <w:sz w:val="28"/>
          <w:szCs w:val="28"/>
        </w:rPr>
        <w:t>,</w:t>
      </w:r>
      <w:r w:rsidRPr="0076609C">
        <w:rPr>
          <w:sz w:val="28"/>
          <w:szCs w:val="28"/>
        </w:rPr>
        <w:t xml:space="preserve"> анализа сообщений в средствах массовой информации о коррупционных правонарушениях или фактах несоблюдения должностными лицами органов исполнительной власти края требований к служебному поведению; анализа материалов, пред</w:t>
      </w:r>
      <w:r w:rsidR="00850F72">
        <w:rPr>
          <w:sz w:val="28"/>
          <w:szCs w:val="28"/>
        </w:rPr>
        <w:t>о</w:t>
      </w:r>
      <w:r w:rsidRPr="0076609C">
        <w:rPr>
          <w:sz w:val="28"/>
          <w:szCs w:val="28"/>
        </w:rPr>
        <w:t xml:space="preserve">ставленных правоохранительными органами, иными государственными органами. </w:t>
      </w:r>
    </w:p>
    <w:p w14:paraId="3A17014A" w14:textId="45434944" w:rsidR="00871D73" w:rsidRDefault="0076609C" w:rsidP="0076609C">
      <w:pPr>
        <w:autoSpaceDE w:val="0"/>
        <w:autoSpaceDN w:val="0"/>
        <w:adjustRightInd w:val="0"/>
        <w:ind w:firstLine="709"/>
        <w:jc w:val="both"/>
        <w:rPr>
          <w:sz w:val="28"/>
          <w:szCs w:val="28"/>
        </w:rPr>
      </w:pPr>
      <w:r w:rsidRPr="0076609C">
        <w:rPr>
          <w:sz w:val="28"/>
          <w:szCs w:val="28"/>
        </w:rPr>
        <w:t xml:space="preserve">В администрации города Лермонтова осуществляется постоянный контроль за соблюдением муниципальными служащими ограничений и запретов, связанных с прохождением муниципальной службы, требований о </w:t>
      </w:r>
    </w:p>
    <w:p w14:paraId="11408281" w14:textId="659FAF5A" w:rsidR="0076609C" w:rsidRPr="0076609C" w:rsidRDefault="0076609C" w:rsidP="00871D73">
      <w:pPr>
        <w:autoSpaceDE w:val="0"/>
        <w:autoSpaceDN w:val="0"/>
        <w:adjustRightInd w:val="0"/>
        <w:jc w:val="both"/>
        <w:rPr>
          <w:sz w:val="28"/>
          <w:szCs w:val="28"/>
        </w:rPr>
      </w:pPr>
      <w:r w:rsidRPr="0076609C">
        <w:rPr>
          <w:sz w:val="28"/>
          <w:szCs w:val="28"/>
        </w:rPr>
        <w:t xml:space="preserve">предотвращении и урегулировании конфликта интересов и выполнением обязанностей, установленных в целях противодействия коррупции </w:t>
      </w:r>
      <w:r w:rsidRPr="0076609C">
        <w:rPr>
          <w:sz w:val="28"/>
          <w:szCs w:val="28"/>
        </w:rPr>
        <w:lastRenderedPageBreak/>
        <w:t>Федеральным законом от 25 декабря 2008 г</w:t>
      </w:r>
      <w:r w:rsidR="008C39EA">
        <w:rPr>
          <w:sz w:val="28"/>
          <w:szCs w:val="28"/>
        </w:rPr>
        <w:t>ода</w:t>
      </w:r>
      <w:r w:rsidRPr="0076609C">
        <w:rPr>
          <w:sz w:val="28"/>
          <w:szCs w:val="28"/>
        </w:rPr>
        <w:t xml:space="preserve"> № 273-ФЗ «О противодействии коррупции»,</w:t>
      </w:r>
      <w:r>
        <w:rPr>
          <w:sz w:val="28"/>
          <w:szCs w:val="28"/>
        </w:rPr>
        <w:t xml:space="preserve"> </w:t>
      </w:r>
      <w:r w:rsidRPr="0076609C">
        <w:rPr>
          <w:sz w:val="28"/>
          <w:szCs w:val="28"/>
        </w:rPr>
        <w:t>Федеральным законом от 02 марта 2007 г</w:t>
      </w:r>
      <w:r w:rsidR="008C39EA">
        <w:rPr>
          <w:sz w:val="28"/>
          <w:szCs w:val="28"/>
        </w:rPr>
        <w:t>ода</w:t>
      </w:r>
      <w:r w:rsidRPr="0076609C">
        <w:rPr>
          <w:sz w:val="28"/>
          <w:szCs w:val="28"/>
        </w:rPr>
        <w:t xml:space="preserve"> № 25-ФЗ </w:t>
      </w:r>
      <w:r w:rsidR="00850F72">
        <w:rPr>
          <w:sz w:val="28"/>
          <w:szCs w:val="28"/>
        </w:rPr>
        <w:t xml:space="preserve">                                     </w:t>
      </w:r>
      <w:r w:rsidRPr="0076609C">
        <w:rPr>
          <w:sz w:val="28"/>
          <w:szCs w:val="28"/>
        </w:rPr>
        <w:t xml:space="preserve">«О муниципальной службе в Российской Федерации». </w:t>
      </w:r>
    </w:p>
    <w:p w14:paraId="72DB537F" w14:textId="415E9550" w:rsidR="0076609C" w:rsidRPr="0076609C" w:rsidRDefault="0076609C" w:rsidP="0076609C">
      <w:pPr>
        <w:autoSpaceDE w:val="0"/>
        <w:autoSpaceDN w:val="0"/>
        <w:adjustRightInd w:val="0"/>
        <w:ind w:firstLine="709"/>
        <w:jc w:val="both"/>
        <w:rPr>
          <w:sz w:val="28"/>
          <w:szCs w:val="28"/>
        </w:rPr>
      </w:pPr>
      <w:r w:rsidRPr="0076609C">
        <w:rPr>
          <w:sz w:val="28"/>
          <w:szCs w:val="28"/>
        </w:rPr>
        <w:t>В целях исключения излишних административных процедур, сокращения сроков оказания государственных и муниципальных услуг и перечня предоставляемых населением города Лермонтова документов для получения указанных услуг управлением экономического развития администрации города Лермонтова проводится экспертиза проектов административных регламентов на предмет соответствия требованиям, предъявляемым Федеральным законом от 27 июля 2010 г</w:t>
      </w:r>
      <w:r w:rsidR="008C39EA">
        <w:rPr>
          <w:sz w:val="28"/>
          <w:szCs w:val="28"/>
        </w:rPr>
        <w:t>ода</w:t>
      </w:r>
      <w:r w:rsidRPr="0076609C">
        <w:rPr>
          <w:sz w:val="28"/>
          <w:szCs w:val="28"/>
        </w:rPr>
        <w:t xml:space="preserve"> № 210-ФЗ </w:t>
      </w:r>
      <w:r w:rsidR="00B93695">
        <w:rPr>
          <w:sz w:val="28"/>
          <w:szCs w:val="28"/>
        </w:rPr>
        <w:t xml:space="preserve">                         </w:t>
      </w:r>
      <w:r w:rsidRPr="0076609C">
        <w:rPr>
          <w:sz w:val="28"/>
          <w:szCs w:val="28"/>
        </w:rPr>
        <w:t>«Об организации предоставления государственных и муниципальных услуг» по следующим направлениям: соответствие структуры и содержания проектов административных регламентов, в том числе стандарта предоставления государственной или муниципальной услуги; полнота описания в проекте административного регламента порядка и условий предоставления государственной или муниципальной услуги; оптимизация порядка предоставления государственной или муниципальной услуги, в том числе: упорядочение административных процедур (действий)</w:t>
      </w:r>
      <w:r w:rsidR="00850F72">
        <w:rPr>
          <w:sz w:val="28"/>
          <w:szCs w:val="28"/>
        </w:rPr>
        <w:t>,</w:t>
      </w:r>
      <w:r w:rsidRPr="0076609C">
        <w:rPr>
          <w:sz w:val="28"/>
          <w:szCs w:val="28"/>
        </w:rPr>
        <w:t xml:space="preserve"> устранение избыточных административных процедур (действий)</w:t>
      </w:r>
      <w:r w:rsidR="00850F72">
        <w:rPr>
          <w:sz w:val="28"/>
          <w:szCs w:val="28"/>
        </w:rPr>
        <w:t>,</w:t>
      </w:r>
      <w:r w:rsidRPr="0076609C">
        <w:rPr>
          <w:sz w:val="28"/>
          <w:szCs w:val="28"/>
        </w:rPr>
        <w:t xml:space="preserve"> сокращение срока предоставления государственной или муниципальной услуги, а также срока выполнения отдельных административных процедур (действий) в рамках предоставления государственной или муниципальной услуги. Разработка и утверждение административных регламентов осуществляется строго в соответствии с Федеральным законом от 27 июля 2010 г</w:t>
      </w:r>
      <w:r w:rsidR="008C39EA">
        <w:rPr>
          <w:sz w:val="28"/>
          <w:szCs w:val="28"/>
        </w:rPr>
        <w:t>ода</w:t>
      </w:r>
      <w:r w:rsidRPr="0076609C">
        <w:rPr>
          <w:sz w:val="28"/>
          <w:szCs w:val="28"/>
        </w:rPr>
        <w:t xml:space="preserve"> № 210-ФЗ</w:t>
      </w:r>
      <w:r w:rsidR="00482632">
        <w:rPr>
          <w:sz w:val="28"/>
          <w:szCs w:val="28"/>
        </w:rPr>
        <w:t xml:space="preserve">                   </w:t>
      </w:r>
      <w:proofErr w:type="gramStart"/>
      <w:r w:rsidR="00482632">
        <w:rPr>
          <w:sz w:val="28"/>
          <w:szCs w:val="28"/>
        </w:rPr>
        <w:t xml:space="preserve">  </w:t>
      </w:r>
      <w:r w:rsidRPr="0076609C">
        <w:rPr>
          <w:sz w:val="28"/>
          <w:szCs w:val="28"/>
        </w:rPr>
        <w:t xml:space="preserve"> «</w:t>
      </w:r>
      <w:proofErr w:type="gramEnd"/>
      <w:r w:rsidRPr="0076609C">
        <w:rPr>
          <w:sz w:val="28"/>
          <w:szCs w:val="28"/>
        </w:rPr>
        <w:t>Об организации предоставления государственных и муниципальных услуг».</w:t>
      </w:r>
    </w:p>
    <w:p w14:paraId="631F17A9" w14:textId="4EAFC0ED" w:rsidR="0076609C" w:rsidRPr="0076609C" w:rsidRDefault="0076609C" w:rsidP="0076609C">
      <w:pPr>
        <w:autoSpaceDE w:val="0"/>
        <w:autoSpaceDN w:val="0"/>
        <w:adjustRightInd w:val="0"/>
        <w:ind w:firstLine="709"/>
        <w:jc w:val="both"/>
        <w:rPr>
          <w:sz w:val="28"/>
          <w:szCs w:val="28"/>
        </w:rPr>
      </w:pPr>
      <w:r w:rsidRPr="0076609C">
        <w:rPr>
          <w:sz w:val="28"/>
          <w:szCs w:val="28"/>
        </w:rPr>
        <w:t xml:space="preserve">На официальном портале органов местного самоуправления города Лермонтова создан раздел «Противодействие коррупции», </w:t>
      </w:r>
      <w:r w:rsidR="00491B62">
        <w:rPr>
          <w:sz w:val="28"/>
          <w:szCs w:val="28"/>
        </w:rPr>
        <w:t xml:space="preserve">в </w:t>
      </w:r>
      <w:r w:rsidRPr="0076609C">
        <w:rPr>
          <w:sz w:val="28"/>
          <w:szCs w:val="28"/>
        </w:rPr>
        <w:t>котором организовано регулярное размещение нормативных правовых и иных актов в сфере противодействия коррупции, независимой антикоррупционной экспертизы проектов нормативных правовых актов, методических материалов (памятка – руководство для муниципальных служащих администрации города Лермонтова по вопросам предотвращения и урегулирования конфликта интересов). Работает обратная связь, которая пред</w:t>
      </w:r>
      <w:r w:rsidR="00850F72">
        <w:rPr>
          <w:sz w:val="28"/>
          <w:szCs w:val="28"/>
        </w:rPr>
        <w:t>о</w:t>
      </w:r>
      <w:r w:rsidRPr="0076609C">
        <w:rPr>
          <w:sz w:val="28"/>
          <w:szCs w:val="28"/>
        </w:rPr>
        <w:t>ставляет возможность населению обратиться к должностным лицам с сообщением о фактах коррупционных правонарушений в деятельности органов местного самоуправления города Лермонтова, размещены информационные ссылки срочной связи с правоохранительными органами города Лермонтова и иными государственными органами.</w:t>
      </w:r>
    </w:p>
    <w:p w14:paraId="3ADB9738" w14:textId="478933AA" w:rsidR="0076609C" w:rsidRPr="0076609C" w:rsidRDefault="0076609C" w:rsidP="00505202">
      <w:pPr>
        <w:autoSpaceDE w:val="0"/>
        <w:autoSpaceDN w:val="0"/>
        <w:adjustRightInd w:val="0"/>
        <w:ind w:firstLine="709"/>
        <w:jc w:val="both"/>
        <w:rPr>
          <w:sz w:val="28"/>
          <w:szCs w:val="28"/>
        </w:rPr>
      </w:pPr>
      <w:r w:rsidRPr="0076609C">
        <w:rPr>
          <w:sz w:val="28"/>
          <w:szCs w:val="28"/>
        </w:rPr>
        <w:t>Информация, размещаемая в разделе «Противодействие коррупции» на официальном портале органов местного самоуправления города Лермонтова и на информационном стенде в здании администрации города Лермонтова, поддерживается в актуальном состоянии, ведется постоянное обновление и наполнение.</w:t>
      </w:r>
    </w:p>
    <w:p w14:paraId="15451D9B" w14:textId="758FEC5A" w:rsidR="0076609C" w:rsidRPr="0076609C" w:rsidRDefault="0076609C" w:rsidP="0076609C">
      <w:pPr>
        <w:autoSpaceDE w:val="0"/>
        <w:autoSpaceDN w:val="0"/>
        <w:adjustRightInd w:val="0"/>
        <w:ind w:firstLine="709"/>
        <w:jc w:val="both"/>
        <w:rPr>
          <w:sz w:val="28"/>
          <w:szCs w:val="28"/>
        </w:rPr>
      </w:pPr>
      <w:r w:rsidRPr="0076609C">
        <w:rPr>
          <w:sz w:val="28"/>
          <w:szCs w:val="28"/>
        </w:rPr>
        <w:t xml:space="preserve">Для обеспечения открытости и прозрачности деятельности администрации города Лермонтова в еженедельной региональной </w:t>
      </w:r>
      <w:r w:rsidRPr="0076609C">
        <w:rPr>
          <w:sz w:val="28"/>
          <w:szCs w:val="28"/>
        </w:rPr>
        <w:lastRenderedPageBreak/>
        <w:t>общественно-политической газете города Лермонтова «Лермонтовские известия» размещается информация о возможности и способах обращений граждан и организаций в органы местного самоуправления города Лермонтова по фактам коррупции.</w:t>
      </w:r>
      <w:r w:rsidRPr="0076609C">
        <w:rPr>
          <w:sz w:val="28"/>
          <w:szCs w:val="28"/>
        </w:rPr>
        <w:tab/>
      </w:r>
    </w:p>
    <w:p w14:paraId="178D8A1E" w14:textId="2D6B329B" w:rsidR="0076609C" w:rsidRPr="0076609C" w:rsidRDefault="0076609C" w:rsidP="0076609C">
      <w:pPr>
        <w:autoSpaceDE w:val="0"/>
        <w:autoSpaceDN w:val="0"/>
        <w:adjustRightInd w:val="0"/>
        <w:ind w:firstLine="709"/>
        <w:jc w:val="both"/>
        <w:rPr>
          <w:sz w:val="28"/>
          <w:szCs w:val="28"/>
        </w:rPr>
      </w:pPr>
      <w:r w:rsidRPr="0076609C">
        <w:rPr>
          <w:sz w:val="28"/>
          <w:szCs w:val="28"/>
        </w:rPr>
        <w:t xml:space="preserve">В целях повышения качества проведения антикоррупционной экспертизы нормативных правовых актов администрации города Лермонтова, проекты постановлений администрации города Лермонтова, решений Совета города Лермонтова размещаются на официальном портале органов местного самоуправления города Лермонтова в разделе «Противодействие коррупции. Независимая антикоррупционная экспертиза проектов нормативных правовых актов». Проекты административных регламентов размещаются в разделе </w:t>
      </w:r>
      <w:r w:rsidR="00505202" w:rsidRPr="00030088">
        <w:rPr>
          <w:sz w:val="28"/>
          <w:szCs w:val="28"/>
        </w:rPr>
        <w:t xml:space="preserve">«Муниципальные услуги. </w:t>
      </w:r>
      <w:r w:rsidR="00505202" w:rsidRPr="00285F05">
        <w:rPr>
          <w:sz w:val="28"/>
          <w:szCs w:val="28"/>
        </w:rPr>
        <w:t>Административные регламенты. Проекты административных регламентов».</w:t>
      </w:r>
    </w:p>
    <w:p w14:paraId="2BF86D54" w14:textId="04812C2B" w:rsidR="0076609C" w:rsidRPr="00F831A6" w:rsidRDefault="0076609C" w:rsidP="0076609C">
      <w:pPr>
        <w:autoSpaceDE w:val="0"/>
        <w:autoSpaceDN w:val="0"/>
        <w:adjustRightInd w:val="0"/>
        <w:ind w:firstLine="709"/>
        <w:jc w:val="both"/>
        <w:rPr>
          <w:sz w:val="28"/>
          <w:szCs w:val="28"/>
        </w:rPr>
      </w:pPr>
      <w:r w:rsidRPr="0076609C">
        <w:rPr>
          <w:sz w:val="28"/>
          <w:szCs w:val="28"/>
        </w:rPr>
        <w:t xml:space="preserve">Правоприменительная практика контрактной системы в сфере </w:t>
      </w:r>
      <w:r w:rsidRPr="001D508F">
        <w:rPr>
          <w:sz w:val="28"/>
          <w:szCs w:val="28"/>
        </w:rPr>
        <w:t xml:space="preserve">закупок для муниципальных нужд осуществляется постоянно. Соблюдается прозрачность и открытость в ходе проведения процедур определения поставщиков, исполнителей, подрядчиков. Осуществляется максимальное обеспечение закупок товаров, работ, услуг для муниципальных нужд посредством конкурентных способов </w:t>
      </w:r>
      <w:r w:rsidRPr="00F831A6">
        <w:rPr>
          <w:sz w:val="28"/>
          <w:szCs w:val="28"/>
        </w:rPr>
        <w:t xml:space="preserve">торгов и закупок. </w:t>
      </w:r>
    </w:p>
    <w:p w14:paraId="7486ED7A" w14:textId="744EA08B" w:rsidR="0076609C" w:rsidRPr="00F831A6" w:rsidRDefault="00F17A9D" w:rsidP="0076609C">
      <w:pPr>
        <w:autoSpaceDE w:val="0"/>
        <w:autoSpaceDN w:val="0"/>
        <w:adjustRightInd w:val="0"/>
        <w:ind w:firstLine="709"/>
        <w:jc w:val="both"/>
        <w:rPr>
          <w:sz w:val="28"/>
          <w:szCs w:val="28"/>
        </w:rPr>
      </w:pPr>
      <w:r w:rsidRPr="00F831A6">
        <w:rPr>
          <w:sz w:val="28"/>
          <w:szCs w:val="28"/>
        </w:rPr>
        <w:t xml:space="preserve">В </w:t>
      </w:r>
      <w:r w:rsidR="0076609C" w:rsidRPr="00F831A6">
        <w:rPr>
          <w:sz w:val="28"/>
          <w:szCs w:val="28"/>
        </w:rPr>
        <w:t>202</w:t>
      </w:r>
      <w:r w:rsidR="00E31F2D" w:rsidRPr="00F831A6">
        <w:rPr>
          <w:sz w:val="28"/>
          <w:szCs w:val="28"/>
        </w:rPr>
        <w:t>4</w:t>
      </w:r>
      <w:r w:rsidR="0076609C" w:rsidRPr="00F831A6">
        <w:rPr>
          <w:sz w:val="28"/>
          <w:szCs w:val="28"/>
        </w:rPr>
        <w:t xml:space="preserve"> год</w:t>
      </w:r>
      <w:r w:rsidR="005D3E1F">
        <w:rPr>
          <w:sz w:val="28"/>
          <w:szCs w:val="28"/>
        </w:rPr>
        <w:t>у</w:t>
      </w:r>
      <w:r w:rsidR="0076609C" w:rsidRPr="00F831A6">
        <w:rPr>
          <w:sz w:val="28"/>
          <w:szCs w:val="28"/>
        </w:rPr>
        <w:t xml:space="preserve"> общественные обсуждения не проводились.</w:t>
      </w:r>
    </w:p>
    <w:p w14:paraId="223BEEC0" w14:textId="6A882883" w:rsidR="00F56311" w:rsidRPr="0076609C" w:rsidRDefault="00F56311" w:rsidP="00F56311">
      <w:pPr>
        <w:autoSpaceDE w:val="0"/>
        <w:autoSpaceDN w:val="0"/>
        <w:adjustRightInd w:val="0"/>
        <w:ind w:firstLine="709"/>
        <w:jc w:val="both"/>
        <w:rPr>
          <w:sz w:val="28"/>
          <w:szCs w:val="28"/>
        </w:rPr>
      </w:pPr>
      <w:r>
        <w:rPr>
          <w:sz w:val="28"/>
          <w:szCs w:val="28"/>
        </w:rPr>
        <w:t>9 декабря 202</w:t>
      </w:r>
      <w:r w:rsidR="008B4C9E">
        <w:rPr>
          <w:sz w:val="28"/>
          <w:szCs w:val="28"/>
        </w:rPr>
        <w:t>4</w:t>
      </w:r>
      <w:r>
        <w:rPr>
          <w:sz w:val="28"/>
          <w:szCs w:val="28"/>
        </w:rPr>
        <w:t xml:space="preserve"> года проведен</w:t>
      </w:r>
      <w:r w:rsidRPr="0076609C">
        <w:rPr>
          <w:sz w:val="28"/>
          <w:szCs w:val="28"/>
        </w:rPr>
        <w:t xml:space="preserve"> </w:t>
      </w:r>
      <w:r w:rsidR="008B4C9E">
        <w:rPr>
          <w:sz w:val="28"/>
          <w:szCs w:val="28"/>
        </w:rPr>
        <w:t>К</w:t>
      </w:r>
      <w:r w:rsidRPr="00730676">
        <w:rPr>
          <w:sz w:val="28"/>
          <w:szCs w:val="28"/>
        </w:rPr>
        <w:t>руглый стол</w:t>
      </w:r>
      <w:r>
        <w:rPr>
          <w:sz w:val="28"/>
          <w:szCs w:val="28"/>
        </w:rPr>
        <w:t>,</w:t>
      </w:r>
      <w:r w:rsidRPr="00730676">
        <w:rPr>
          <w:sz w:val="28"/>
          <w:szCs w:val="28"/>
        </w:rPr>
        <w:t xml:space="preserve"> посвященный подведению итогов работы в сфере противодействия коррупции в 20</w:t>
      </w:r>
      <w:r>
        <w:rPr>
          <w:sz w:val="28"/>
          <w:szCs w:val="28"/>
        </w:rPr>
        <w:t>2</w:t>
      </w:r>
      <w:r w:rsidR="008B4C9E">
        <w:rPr>
          <w:sz w:val="28"/>
          <w:szCs w:val="28"/>
        </w:rPr>
        <w:t>4</w:t>
      </w:r>
      <w:r w:rsidRPr="00730676">
        <w:rPr>
          <w:sz w:val="28"/>
          <w:szCs w:val="28"/>
        </w:rPr>
        <w:t xml:space="preserve"> году. В заседании Круглого стола приняли участие представител</w:t>
      </w:r>
      <w:r>
        <w:rPr>
          <w:sz w:val="28"/>
          <w:szCs w:val="28"/>
        </w:rPr>
        <w:t>ь</w:t>
      </w:r>
      <w:r w:rsidRPr="00730676">
        <w:rPr>
          <w:sz w:val="28"/>
          <w:szCs w:val="28"/>
        </w:rPr>
        <w:t xml:space="preserve"> прокуратуры города Лермонтова, отдела МВД по городу Лермонтову, </w:t>
      </w:r>
      <w:r>
        <w:rPr>
          <w:sz w:val="28"/>
          <w:szCs w:val="28"/>
        </w:rPr>
        <w:t>Общественного совета, начальники структурных подразделений администрации города Лермонтова, ее отраслевых (функциональных) органов, руководители</w:t>
      </w:r>
      <w:r w:rsidR="00482632">
        <w:rPr>
          <w:sz w:val="28"/>
          <w:szCs w:val="28"/>
        </w:rPr>
        <w:t xml:space="preserve"> подведомственных</w:t>
      </w:r>
      <w:r>
        <w:rPr>
          <w:sz w:val="28"/>
          <w:szCs w:val="28"/>
        </w:rPr>
        <w:t xml:space="preserve"> муниципальных учреждений</w:t>
      </w:r>
      <w:r w:rsidR="00482632">
        <w:rPr>
          <w:sz w:val="28"/>
          <w:szCs w:val="28"/>
        </w:rPr>
        <w:t xml:space="preserve"> </w:t>
      </w:r>
      <w:r>
        <w:rPr>
          <w:sz w:val="28"/>
          <w:szCs w:val="28"/>
        </w:rPr>
        <w:t>города Лермонтова.</w:t>
      </w:r>
    </w:p>
    <w:p w14:paraId="65102E8F" w14:textId="048720F4" w:rsidR="00E31F2D" w:rsidRPr="0076609C" w:rsidRDefault="00E31F2D" w:rsidP="00E31F2D">
      <w:pPr>
        <w:autoSpaceDE w:val="0"/>
        <w:autoSpaceDN w:val="0"/>
        <w:adjustRightInd w:val="0"/>
        <w:ind w:firstLine="709"/>
        <w:jc w:val="both"/>
        <w:rPr>
          <w:sz w:val="28"/>
          <w:szCs w:val="28"/>
        </w:rPr>
      </w:pPr>
      <w:r w:rsidRPr="00F831A6">
        <w:rPr>
          <w:sz w:val="28"/>
          <w:szCs w:val="28"/>
        </w:rPr>
        <w:t>В целях предотвращения случаев коррупционных правонарушений с муниципальными служащими администрации</w:t>
      </w:r>
      <w:r w:rsidRPr="0076609C">
        <w:rPr>
          <w:sz w:val="28"/>
          <w:szCs w:val="28"/>
        </w:rPr>
        <w:t xml:space="preserve"> города Лермонтова ведется работа по разъяснению вопросов, связанных с коррупционными правонарушениями, в частности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В разъяснительной работе используется разработанный Министерством труда и социальной защиты Российской Федерации «Обзор рекомендаций по осуществлению комплекса организационных, разъяснительных и иных мер по недопущению должностными лицами поведения,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w:t>
      </w:r>
      <w:r>
        <w:rPr>
          <w:sz w:val="28"/>
          <w:szCs w:val="28"/>
        </w:rPr>
        <w:t>.</w:t>
      </w:r>
    </w:p>
    <w:p w14:paraId="1F13FD7F" w14:textId="4F07F1AE" w:rsidR="008B4C9E" w:rsidRPr="00694DF5" w:rsidRDefault="008B4C9E" w:rsidP="008B4C9E">
      <w:pPr>
        <w:autoSpaceDE w:val="0"/>
        <w:autoSpaceDN w:val="0"/>
        <w:adjustRightInd w:val="0"/>
        <w:ind w:firstLine="709"/>
        <w:jc w:val="both"/>
        <w:rPr>
          <w:rFonts w:eastAsia="Calibri"/>
          <w:sz w:val="28"/>
          <w:szCs w:val="28"/>
        </w:rPr>
      </w:pPr>
      <w:r>
        <w:rPr>
          <w:sz w:val="28"/>
          <w:szCs w:val="28"/>
        </w:rPr>
        <w:t xml:space="preserve">18 ноября 2024 года в администрации города Лермонтова </w:t>
      </w:r>
      <w:r w:rsidRPr="00694DF5">
        <w:rPr>
          <w:sz w:val="28"/>
          <w:szCs w:val="28"/>
        </w:rPr>
        <w:t>утвержден план мероприятий, приуроченный к Международному дню борьбы с коррупцией 09 декабря 202</w:t>
      </w:r>
      <w:r>
        <w:rPr>
          <w:sz w:val="28"/>
          <w:szCs w:val="28"/>
        </w:rPr>
        <w:t>4</w:t>
      </w:r>
      <w:r w:rsidRPr="00694DF5">
        <w:rPr>
          <w:sz w:val="28"/>
          <w:szCs w:val="28"/>
        </w:rPr>
        <w:t xml:space="preserve"> года</w:t>
      </w:r>
      <w:r>
        <w:rPr>
          <w:sz w:val="28"/>
          <w:szCs w:val="28"/>
        </w:rPr>
        <w:t xml:space="preserve"> (далее – план)</w:t>
      </w:r>
      <w:r w:rsidRPr="00694DF5">
        <w:rPr>
          <w:sz w:val="28"/>
          <w:szCs w:val="28"/>
        </w:rPr>
        <w:t xml:space="preserve">. </w:t>
      </w:r>
      <w:r>
        <w:rPr>
          <w:sz w:val="28"/>
          <w:szCs w:val="28"/>
        </w:rPr>
        <w:t>В</w:t>
      </w:r>
      <w:r w:rsidRPr="00694DF5">
        <w:rPr>
          <w:sz w:val="28"/>
          <w:szCs w:val="28"/>
        </w:rPr>
        <w:t>се мероприятия проведены в утвержденные</w:t>
      </w:r>
      <w:r>
        <w:rPr>
          <w:sz w:val="28"/>
          <w:szCs w:val="28"/>
        </w:rPr>
        <w:t xml:space="preserve"> Планом </w:t>
      </w:r>
      <w:r w:rsidRPr="00694DF5">
        <w:rPr>
          <w:sz w:val="28"/>
          <w:szCs w:val="28"/>
        </w:rPr>
        <w:t>сроки и в полном объеме.</w:t>
      </w:r>
    </w:p>
    <w:p w14:paraId="5197309F" w14:textId="77777777" w:rsidR="00795A51" w:rsidRDefault="00795A51" w:rsidP="00795A51">
      <w:pPr>
        <w:autoSpaceDE w:val="0"/>
        <w:autoSpaceDN w:val="0"/>
        <w:adjustRightInd w:val="0"/>
        <w:ind w:firstLine="709"/>
        <w:jc w:val="both"/>
        <w:rPr>
          <w:sz w:val="28"/>
          <w:szCs w:val="28"/>
        </w:rPr>
      </w:pPr>
    </w:p>
    <w:sectPr w:rsidR="00795A51" w:rsidSect="00F831A6">
      <w:headerReference w:type="default" r:id="rId6"/>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CFBCF" w14:textId="77777777" w:rsidR="00096759" w:rsidRDefault="00096759" w:rsidP="0076609C">
      <w:r>
        <w:separator/>
      </w:r>
    </w:p>
  </w:endnote>
  <w:endnote w:type="continuationSeparator" w:id="0">
    <w:p w14:paraId="591CDD6B" w14:textId="77777777" w:rsidR="00096759" w:rsidRDefault="00096759" w:rsidP="0076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A1595" w14:textId="77777777" w:rsidR="00096759" w:rsidRDefault="00096759" w:rsidP="0076609C">
      <w:r>
        <w:separator/>
      </w:r>
    </w:p>
  </w:footnote>
  <w:footnote w:type="continuationSeparator" w:id="0">
    <w:p w14:paraId="306DEB93" w14:textId="77777777" w:rsidR="00096759" w:rsidRDefault="00096759" w:rsidP="0076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622921"/>
      <w:docPartObj>
        <w:docPartGallery w:val="Page Numbers (Top of Page)"/>
        <w:docPartUnique/>
      </w:docPartObj>
    </w:sdtPr>
    <w:sdtEndPr/>
    <w:sdtContent>
      <w:p w14:paraId="145ABB68" w14:textId="229917FF" w:rsidR="0076609C" w:rsidRDefault="0076609C">
        <w:pPr>
          <w:pStyle w:val="a7"/>
          <w:jc w:val="center"/>
        </w:pPr>
        <w:r>
          <w:fldChar w:fldCharType="begin"/>
        </w:r>
        <w:r>
          <w:instrText>PAGE   \* MERGEFORMAT</w:instrText>
        </w:r>
        <w:r>
          <w:fldChar w:fldCharType="separate"/>
        </w:r>
        <w:r>
          <w:t>2</w:t>
        </w:r>
        <w:r>
          <w:fldChar w:fldCharType="end"/>
        </w:r>
      </w:p>
    </w:sdtContent>
  </w:sdt>
  <w:p w14:paraId="4D1CC807" w14:textId="77777777" w:rsidR="0076609C" w:rsidRDefault="0076609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5D"/>
    <w:rsid w:val="00012E51"/>
    <w:rsid w:val="00024B5B"/>
    <w:rsid w:val="000279DA"/>
    <w:rsid w:val="0003503A"/>
    <w:rsid w:val="00062C14"/>
    <w:rsid w:val="0007028F"/>
    <w:rsid w:val="000707D4"/>
    <w:rsid w:val="000775FA"/>
    <w:rsid w:val="00096759"/>
    <w:rsid w:val="000A03D1"/>
    <w:rsid w:val="000A28AA"/>
    <w:rsid w:val="000A3DB6"/>
    <w:rsid w:val="000A5202"/>
    <w:rsid w:val="000A669F"/>
    <w:rsid w:val="000B1CFD"/>
    <w:rsid w:val="000E7A32"/>
    <w:rsid w:val="001013D5"/>
    <w:rsid w:val="0011449D"/>
    <w:rsid w:val="0011736E"/>
    <w:rsid w:val="00130344"/>
    <w:rsid w:val="00131153"/>
    <w:rsid w:val="00131AF9"/>
    <w:rsid w:val="001545D7"/>
    <w:rsid w:val="00183448"/>
    <w:rsid w:val="001856DA"/>
    <w:rsid w:val="001A67FE"/>
    <w:rsid w:val="001A7C21"/>
    <w:rsid w:val="001C12AF"/>
    <w:rsid w:val="001C54B7"/>
    <w:rsid w:val="001D2CA5"/>
    <w:rsid w:val="001D2E80"/>
    <w:rsid w:val="001D508F"/>
    <w:rsid w:val="001E0362"/>
    <w:rsid w:val="002110F2"/>
    <w:rsid w:val="0021428B"/>
    <w:rsid w:val="0022168E"/>
    <w:rsid w:val="0022356F"/>
    <w:rsid w:val="00226D6B"/>
    <w:rsid w:val="00233DC7"/>
    <w:rsid w:val="00265ECC"/>
    <w:rsid w:val="00280208"/>
    <w:rsid w:val="0029488D"/>
    <w:rsid w:val="002C1EE0"/>
    <w:rsid w:val="002C289F"/>
    <w:rsid w:val="002C3BA9"/>
    <w:rsid w:val="002E5696"/>
    <w:rsid w:val="002E691B"/>
    <w:rsid w:val="002F0B0D"/>
    <w:rsid w:val="002F205B"/>
    <w:rsid w:val="002F2159"/>
    <w:rsid w:val="002F3136"/>
    <w:rsid w:val="002F6CB2"/>
    <w:rsid w:val="003071B9"/>
    <w:rsid w:val="00307597"/>
    <w:rsid w:val="00311AE4"/>
    <w:rsid w:val="00312EC4"/>
    <w:rsid w:val="00343A8D"/>
    <w:rsid w:val="0036464B"/>
    <w:rsid w:val="00366A63"/>
    <w:rsid w:val="00385D63"/>
    <w:rsid w:val="00391D73"/>
    <w:rsid w:val="00391ED0"/>
    <w:rsid w:val="00393B5C"/>
    <w:rsid w:val="003958B2"/>
    <w:rsid w:val="003C3B72"/>
    <w:rsid w:val="003C624B"/>
    <w:rsid w:val="003D1E82"/>
    <w:rsid w:val="003D3EAA"/>
    <w:rsid w:val="003F2AEB"/>
    <w:rsid w:val="004024D8"/>
    <w:rsid w:val="004260AF"/>
    <w:rsid w:val="00452ADD"/>
    <w:rsid w:val="0046184D"/>
    <w:rsid w:val="00464404"/>
    <w:rsid w:val="00466AE1"/>
    <w:rsid w:val="00473364"/>
    <w:rsid w:val="00477F67"/>
    <w:rsid w:val="00482632"/>
    <w:rsid w:val="00491B62"/>
    <w:rsid w:val="004957AB"/>
    <w:rsid w:val="004A15E4"/>
    <w:rsid w:val="004A6825"/>
    <w:rsid w:val="004A767C"/>
    <w:rsid w:val="004B3E4F"/>
    <w:rsid w:val="004B7103"/>
    <w:rsid w:val="004B7E9E"/>
    <w:rsid w:val="004D3575"/>
    <w:rsid w:val="004F4EC0"/>
    <w:rsid w:val="00505202"/>
    <w:rsid w:val="0051052D"/>
    <w:rsid w:val="0051360B"/>
    <w:rsid w:val="00540BC9"/>
    <w:rsid w:val="005829AC"/>
    <w:rsid w:val="00582DEF"/>
    <w:rsid w:val="00583E39"/>
    <w:rsid w:val="005A0DD0"/>
    <w:rsid w:val="005D3422"/>
    <w:rsid w:val="005D3E1F"/>
    <w:rsid w:val="005D70D4"/>
    <w:rsid w:val="005E0D30"/>
    <w:rsid w:val="005F3AD7"/>
    <w:rsid w:val="006014D8"/>
    <w:rsid w:val="0064033C"/>
    <w:rsid w:val="0065633B"/>
    <w:rsid w:val="00672E60"/>
    <w:rsid w:val="00690C90"/>
    <w:rsid w:val="006A0E09"/>
    <w:rsid w:val="006A3E6B"/>
    <w:rsid w:val="006B7528"/>
    <w:rsid w:val="006B7F44"/>
    <w:rsid w:val="006C439B"/>
    <w:rsid w:val="006E33C9"/>
    <w:rsid w:val="006E35F9"/>
    <w:rsid w:val="006E69F4"/>
    <w:rsid w:val="006E7254"/>
    <w:rsid w:val="007058B7"/>
    <w:rsid w:val="00705F11"/>
    <w:rsid w:val="00716609"/>
    <w:rsid w:val="00725D38"/>
    <w:rsid w:val="00751D0C"/>
    <w:rsid w:val="0075565D"/>
    <w:rsid w:val="0076609C"/>
    <w:rsid w:val="00773731"/>
    <w:rsid w:val="00776804"/>
    <w:rsid w:val="00793B42"/>
    <w:rsid w:val="00795A51"/>
    <w:rsid w:val="007A70B7"/>
    <w:rsid w:val="007B1680"/>
    <w:rsid w:val="007B3CA5"/>
    <w:rsid w:val="007C3553"/>
    <w:rsid w:val="007E326D"/>
    <w:rsid w:val="007E4805"/>
    <w:rsid w:val="007E7741"/>
    <w:rsid w:val="007F41DD"/>
    <w:rsid w:val="00820C04"/>
    <w:rsid w:val="00840F99"/>
    <w:rsid w:val="00850F72"/>
    <w:rsid w:val="00864753"/>
    <w:rsid w:val="0086651A"/>
    <w:rsid w:val="00871D73"/>
    <w:rsid w:val="00876080"/>
    <w:rsid w:val="00891932"/>
    <w:rsid w:val="008A134B"/>
    <w:rsid w:val="008A1D1F"/>
    <w:rsid w:val="008B4C9E"/>
    <w:rsid w:val="008C39EA"/>
    <w:rsid w:val="0090497C"/>
    <w:rsid w:val="00915B89"/>
    <w:rsid w:val="00923CB9"/>
    <w:rsid w:val="00930723"/>
    <w:rsid w:val="009413AA"/>
    <w:rsid w:val="00955CF9"/>
    <w:rsid w:val="00974CC0"/>
    <w:rsid w:val="00984F58"/>
    <w:rsid w:val="009905F0"/>
    <w:rsid w:val="00992A7D"/>
    <w:rsid w:val="0099666D"/>
    <w:rsid w:val="009A74EC"/>
    <w:rsid w:val="00A00406"/>
    <w:rsid w:val="00A1255D"/>
    <w:rsid w:val="00A45484"/>
    <w:rsid w:val="00A45BBF"/>
    <w:rsid w:val="00A46A11"/>
    <w:rsid w:val="00A666D4"/>
    <w:rsid w:val="00A7295D"/>
    <w:rsid w:val="00A87282"/>
    <w:rsid w:val="00AD4A9D"/>
    <w:rsid w:val="00AD74FC"/>
    <w:rsid w:val="00AF648B"/>
    <w:rsid w:val="00B0179D"/>
    <w:rsid w:val="00B2761E"/>
    <w:rsid w:val="00B357E7"/>
    <w:rsid w:val="00B617BA"/>
    <w:rsid w:val="00B66E22"/>
    <w:rsid w:val="00B66F5D"/>
    <w:rsid w:val="00B81751"/>
    <w:rsid w:val="00B8518D"/>
    <w:rsid w:val="00B9108B"/>
    <w:rsid w:val="00B93695"/>
    <w:rsid w:val="00BA4B34"/>
    <w:rsid w:val="00BA5D26"/>
    <w:rsid w:val="00BB24FB"/>
    <w:rsid w:val="00BB3B42"/>
    <w:rsid w:val="00BB5756"/>
    <w:rsid w:val="00BC20C9"/>
    <w:rsid w:val="00BC5053"/>
    <w:rsid w:val="00BF0559"/>
    <w:rsid w:val="00C02FB4"/>
    <w:rsid w:val="00C1133A"/>
    <w:rsid w:val="00C14664"/>
    <w:rsid w:val="00C15D2A"/>
    <w:rsid w:val="00C177DF"/>
    <w:rsid w:val="00C3415E"/>
    <w:rsid w:val="00C35BA8"/>
    <w:rsid w:val="00C43C20"/>
    <w:rsid w:val="00C46E8F"/>
    <w:rsid w:val="00C50715"/>
    <w:rsid w:val="00C87A44"/>
    <w:rsid w:val="00C92340"/>
    <w:rsid w:val="00C953DE"/>
    <w:rsid w:val="00C9569E"/>
    <w:rsid w:val="00CA6609"/>
    <w:rsid w:val="00CB47D4"/>
    <w:rsid w:val="00CB6E8D"/>
    <w:rsid w:val="00CC1F29"/>
    <w:rsid w:val="00CC3DCA"/>
    <w:rsid w:val="00CF1F4F"/>
    <w:rsid w:val="00CF36AC"/>
    <w:rsid w:val="00D045AC"/>
    <w:rsid w:val="00D11A11"/>
    <w:rsid w:val="00D37A53"/>
    <w:rsid w:val="00D457AA"/>
    <w:rsid w:val="00D65A37"/>
    <w:rsid w:val="00DA02F0"/>
    <w:rsid w:val="00DD269E"/>
    <w:rsid w:val="00DF40A2"/>
    <w:rsid w:val="00E31F2D"/>
    <w:rsid w:val="00E32076"/>
    <w:rsid w:val="00E412D2"/>
    <w:rsid w:val="00E44E0C"/>
    <w:rsid w:val="00E45664"/>
    <w:rsid w:val="00E67CBE"/>
    <w:rsid w:val="00E715E5"/>
    <w:rsid w:val="00E826B3"/>
    <w:rsid w:val="00E9722A"/>
    <w:rsid w:val="00EA143D"/>
    <w:rsid w:val="00EB6954"/>
    <w:rsid w:val="00EC28FF"/>
    <w:rsid w:val="00F114D0"/>
    <w:rsid w:val="00F17A9D"/>
    <w:rsid w:val="00F218EF"/>
    <w:rsid w:val="00F2728D"/>
    <w:rsid w:val="00F431C9"/>
    <w:rsid w:val="00F434BF"/>
    <w:rsid w:val="00F56311"/>
    <w:rsid w:val="00F77E48"/>
    <w:rsid w:val="00F81A50"/>
    <w:rsid w:val="00F831A6"/>
    <w:rsid w:val="00F9306E"/>
    <w:rsid w:val="00FA1758"/>
    <w:rsid w:val="00FB6342"/>
    <w:rsid w:val="00FB6963"/>
    <w:rsid w:val="00FF6F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4B44E5"/>
  <w15:chartTrackingRefBased/>
  <w15:docId w15:val="{83EE5AF2-BB35-48A6-8811-49F2B14E8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A7295D"/>
    <w:rPr>
      <w:sz w:val="24"/>
      <w:szCs w:val="24"/>
    </w:rPr>
  </w:style>
  <w:style w:type="paragraph" w:styleId="1">
    <w:name w:val="heading 1"/>
    <w:basedOn w:val="a"/>
    <w:next w:val="a"/>
    <w:link w:val="10"/>
    <w:qFormat/>
    <w:rsid w:val="00343A8D"/>
    <w:pPr>
      <w:keepNext/>
      <w:spacing w:before="240" w:after="60"/>
      <w:outlineLvl w:val="0"/>
    </w:pPr>
    <w:rPr>
      <w:rFonts w:ascii="Cambria" w:eastAsia="SimSu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2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C5053"/>
    <w:rPr>
      <w:color w:val="0000FF"/>
      <w:u w:val="single"/>
    </w:rPr>
  </w:style>
  <w:style w:type="paragraph" w:styleId="a5">
    <w:name w:val="Balloon Text"/>
    <w:basedOn w:val="a"/>
    <w:semiHidden/>
    <w:rsid w:val="0086651A"/>
    <w:rPr>
      <w:rFonts w:ascii="Tahoma" w:hAnsi="Tahoma" w:cs="Tahoma"/>
      <w:sz w:val="16"/>
      <w:szCs w:val="16"/>
    </w:rPr>
  </w:style>
  <w:style w:type="paragraph" w:styleId="a6">
    <w:name w:val="No Spacing"/>
    <w:uiPriority w:val="1"/>
    <w:qFormat/>
    <w:rsid w:val="007A70B7"/>
    <w:rPr>
      <w:rFonts w:ascii="Calibri" w:hAnsi="Calibri"/>
      <w:sz w:val="22"/>
      <w:szCs w:val="22"/>
    </w:rPr>
  </w:style>
  <w:style w:type="character" w:customStyle="1" w:styleId="10">
    <w:name w:val="Заголовок 1 Знак"/>
    <w:link w:val="1"/>
    <w:rsid w:val="00343A8D"/>
    <w:rPr>
      <w:rFonts w:ascii="Cambria" w:eastAsia="SimSun" w:hAnsi="Cambria" w:cs="Times New Roman"/>
      <w:b/>
      <w:bCs/>
      <w:kern w:val="32"/>
      <w:sz w:val="32"/>
      <w:szCs w:val="32"/>
      <w:lang w:eastAsia="ru-RU"/>
    </w:rPr>
  </w:style>
  <w:style w:type="paragraph" w:styleId="a7">
    <w:name w:val="header"/>
    <w:basedOn w:val="a"/>
    <w:link w:val="a8"/>
    <w:uiPriority w:val="99"/>
    <w:rsid w:val="0076609C"/>
    <w:pPr>
      <w:tabs>
        <w:tab w:val="center" w:pos="4677"/>
        <w:tab w:val="right" w:pos="9355"/>
      </w:tabs>
    </w:pPr>
  </w:style>
  <w:style w:type="character" w:customStyle="1" w:styleId="a8">
    <w:name w:val="Верхний колонтитул Знак"/>
    <w:basedOn w:val="a0"/>
    <w:link w:val="a7"/>
    <w:uiPriority w:val="99"/>
    <w:rsid w:val="0076609C"/>
    <w:rPr>
      <w:sz w:val="24"/>
      <w:szCs w:val="24"/>
    </w:rPr>
  </w:style>
  <w:style w:type="paragraph" w:styleId="a9">
    <w:name w:val="footer"/>
    <w:basedOn w:val="a"/>
    <w:link w:val="aa"/>
    <w:rsid w:val="0076609C"/>
    <w:pPr>
      <w:tabs>
        <w:tab w:val="center" w:pos="4677"/>
        <w:tab w:val="right" w:pos="9355"/>
      </w:tabs>
    </w:pPr>
  </w:style>
  <w:style w:type="character" w:customStyle="1" w:styleId="aa">
    <w:name w:val="Нижний колонтитул Знак"/>
    <w:basedOn w:val="a0"/>
    <w:link w:val="a9"/>
    <w:rsid w:val="0076609C"/>
    <w:rPr>
      <w:sz w:val="24"/>
      <w:szCs w:val="24"/>
    </w:rPr>
  </w:style>
  <w:style w:type="paragraph" w:customStyle="1" w:styleId="ConsPlusTitle">
    <w:name w:val="ConsPlusTitle"/>
    <w:uiPriority w:val="99"/>
    <w:rsid w:val="00751D0C"/>
    <w:pPr>
      <w:autoSpaceDE w:val="0"/>
      <w:autoSpaceDN w:val="0"/>
      <w:adjustRightInd w:val="0"/>
    </w:pPr>
    <w:rPr>
      <w:rFonts w:ascii="Arial" w:eastAsiaTheme="minorHAnsi" w:hAnsi="Arial" w:cs="Arial"/>
      <w:b/>
      <w:bCs/>
      <w:lang w:eastAsia="en-US"/>
    </w:rPr>
  </w:style>
  <w:style w:type="paragraph" w:customStyle="1" w:styleId="ConsPlusNormal">
    <w:name w:val="ConsPlusNormal"/>
    <w:rsid w:val="00C9569E"/>
    <w:pPr>
      <w:autoSpaceDE w:val="0"/>
      <w:autoSpaceDN w:val="0"/>
      <w:adjustRightInd w:val="0"/>
    </w:pPr>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25481">
      <w:bodyDiv w:val="1"/>
      <w:marLeft w:val="0"/>
      <w:marRight w:val="0"/>
      <w:marTop w:val="0"/>
      <w:marBottom w:val="0"/>
      <w:divBdr>
        <w:top w:val="none" w:sz="0" w:space="0" w:color="auto"/>
        <w:left w:val="none" w:sz="0" w:space="0" w:color="auto"/>
        <w:bottom w:val="none" w:sz="0" w:space="0" w:color="auto"/>
        <w:right w:val="none" w:sz="0" w:space="0" w:color="auto"/>
      </w:divBdr>
    </w:div>
    <w:div w:id="144849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2479</Words>
  <Characters>14132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123</Company>
  <LinksUpToDate>false</LinksUpToDate>
  <CharactersWithSpaces>16578</CharactersWithSpaces>
  <SharedDoc>false</SharedDoc>
  <HLinks>
    <vt:vector size="6" baseType="variant">
      <vt:variant>
        <vt:i4>327725</vt:i4>
      </vt:variant>
      <vt:variant>
        <vt:i4>0</vt:i4>
      </vt:variant>
      <vt:variant>
        <vt:i4>0</vt:i4>
      </vt:variant>
      <vt:variant>
        <vt:i4>5</vt:i4>
      </vt:variant>
      <vt:variant>
        <vt:lpwstr>mailto:infolerm@kmw.ru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GalEN</dc:creator>
  <cp:keywords/>
  <dc:description/>
  <cp:lastModifiedBy>Подоплелова Виктория Вячеславовна</cp:lastModifiedBy>
  <cp:revision>4</cp:revision>
  <cp:lastPrinted>2024-09-23T09:20:00Z</cp:lastPrinted>
  <dcterms:created xsi:type="dcterms:W3CDTF">2024-12-17T13:06:00Z</dcterms:created>
  <dcterms:modified xsi:type="dcterms:W3CDTF">2024-12-17T13:53:00Z</dcterms:modified>
</cp:coreProperties>
</file>