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CFBCF" w14:textId="4B5E2874" w:rsidR="00C537B5" w:rsidRDefault="00C537B5" w:rsidP="000F1B24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</w:rPr>
      </w:pPr>
      <w:bookmarkStart w:id="0" w:name="_GoBack"/>
      <w:bookmarkEnd w:id="0"/>
    </w:p>
    <w:p w14:paraId="7642BDD5" w14:textId="77777777" w:rsidR="00666174" w:rsidRDefault="00666174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1F71494E" w:rsid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58160775" w14:textId="77777777" w:rsidR="002E47EA" w:rsidRPr="007471D0" w:rsidRDefault="002E47EA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026A2BD5" w:rsidR="007471D0" w:rsidRPr="007B26D5" w:rsidRDefault="00DE4A54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>
        <w:rPr>
          <w:rFonts w:eastAsiaTheme="minorHAnsi"/>
          <w:sz w:val="28"/>
          <w:szCs w:val="28"/>
          <w:u w:val="single"/>
        </w:rPr>
        <w:t>1</w:t>
      </w:r>
      <w:r w:rsidR="000F5397">
        <w:rPr>
          <w:rFonts w:eastAsiaTheme="minorHAnsi"/>
          <w:sz w:val="28"/>
          <w:szCs w:val="28"/>
          <w:u w:val="single"/>
        </w:rPr>
        <w:t>6</w:t>
      </w:r>
      <w:r w:rsidR="007B26D5" w:rsidRPr="00F62A9D">
        <w:rPr>
          <w:rFonts w:eastAsiaTheme="minorHAnsi"/>
          <w:sz w:val="28"/>
          <w:szCs w:val="28"/>
          <w:u w:val="single"/>
        </w:rPr>
        <w:t xml:space="preserve"> </w:t>
      </w:r>
      <w:r w:rsidR="00020179">
        <w:rPr>
          <w:rFonts w:eastAsiaTheme="minorHAnsi"/>
          <w:sz w:val="28"/>
          <w:szCs w:val="28"/>
          <w:u w:val="single"/>
        </w:rPr>
        <w:t>декабр</w:t>
      </w:r>
      <w:r w:rsidR="007D3AD7">
        <w:rPr>
          <w:rFonts w:eastAsiaTheme="minorHAnsi"/>
          <w:sz w:val="28"/>
          <w:szCs w:val="28"/>
          <w:u w:val="single"/>
        </w:rPr>
        <w:t>я</w:t>
      </w:r>
      <w:r w:rsidR="007B26D5" w:rsidRPr="007B26D5">
        <w:rPr>
          <w:rFonts w:eastAsiaTheme="minorHAnsi"/>
          <w:sz w:val="28"/>
          <w:szCs w:val="28"/>
          <w:u w:val="single"/>
        </w:rPr>
        <w:t xml:space="preserve">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="00666174">
        <w:rPr>
          <w:rFonts w:eastAsiaTheme="minorHAnsi"/>
          <w:sz w:val="28"/>
          <w:szCs w:val="28"/>
          <w:u w:val="single"/>
        </w:rPr>
        <w:t xml:space="preserve"> </w:t>
      </w:r>
      <w:r>
        <w:rPr>
          <w:rFonts w:eastAsiaTheme="minorHAnsi"/>
          <w:sz w:val="28"/>
          <w:szCs w:val="28"/>
          <w:u w:val="single"/>
        </w:rPr>
        <w:t>1</w:t>
      </w:r>
      <w:r w:rsidR="000F5397">
        <w:rPr>
          <w:rFonts w:eastAsiaTheme="minorHAnsi"/>
          <w:sz w:val="28"/>
          <w:szCs w:val="28"/>
          <w:u w:val="single"/>
        </w:rPr>
        <w:t>4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0C4004C9" w14:textId="18213D77" w:rsidR="00DE4A54" w:rsidRDefault="007471D0" w:rsidP="000344FD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 w:rsidR="00DE4A54">
        <w:rPr>
          <w:rFonts w:eastAsiaTheme="minorHAnsi"/>
          <w:sz w:val="28"/>
          <w:szCs w:val="28"/>
        </w:rPr>
        <w:t xml:space="preserve"> __________________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</w:p>
    <w:p w14:paraId="122E9992" w14:textId="27DBB780" w:rsidR="007471D0" w:rsidRDefault="00DE4A54" w:rsidP="00DE4A54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реконструкции)</w:t>
      </w: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2054A922" w:rsidR="007B26D5" w:rsidRPr="007B26D5" w:rsidRDefault="000F5397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0F5397">
        <w:rPr>
          <w:rFonts w:eastAsiaTheme="minorHAnsi"/>
          <w:sz w:val="28"/>
          <w:szCs w:val="28"/>
          <w:u w:val="single"/>
        </w:rPr>
        <w:t>Ставропольский край, городской округ город Лермонтов, город Лермонтов, улица Волкова</w:t>
      </w:r>
      <w:r w:rsidR="007275F1">
        <w:rPr>
          <w:rFonts w:eastAsiaTheme="minorHAnsi"/>
          <w:sz w:val="28"/>
          <w:szCs w:val="28"/>
          <w:u w:val="single"/>
        </w:rPr>
        <w:t>.</w:t>
      </w:r>
    </w:p>
    <w:p w14:paraId="04D75048" w14:textId="47CE3CDE" w:rsidR="002407D8" w:rsidRDefault="007471D0" w:rsidP="002407D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 xml:space="preserve">Кадастровый номер объекта капитального </w:t>
      </w:r>
      <w:r w:rsidR="002407D8" w:rsidRPr="007471D0">
        <w:rPr>
          <w:rFonts w:eastAsiaTheme="minorHAnsi"/>
          <w:sz w:val="28"/>
          <w:szCs w:val="28"/>
        </w:rPr>
        <w:t>строительства</w:t>
      </w:r>
      <w:r w:rsidR="002407D8">
        <w:rPr>
          <w:rFonts w:eastAsiaTheme="minorHAnsi"/>
          <w:sz w:val="28"/>
          <w:szCs w:val="28"/>
        </w:rPr>
        <w:t>:</w:t>
      </w:r>
      <w:r w:rsidR="007275F1">
        <w:rPr>
          <w:rFonts w:eastAsiaTheme="minorHAnsi"/>
          <w:sz w:val="28"/>
          <w:szCs w:val="28"/>
        </w:rPr>
        <w:t xml:space="preserve"> </w:t>
      </w:r>
      <w:r w:rsidR="00022D1C">
        <w:rPr>
          <w:rFonts w:eastAsiaTheme="minorHAnsi"/>
          <w:sz w:val="28"/>
          <w:szCs w:val="28"/>
        </w:rPr>
        <w:t>_________________</w:t>
      </w:r>
    </w:p>
    <w:p w14:paraId="55ACC133" w14:textId="5DC6DA04" w:rsidR="007471D0" w:rsidRDefault="007B26D5" w:rsidP="002407D8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2407D8">
        <w:rPr>
          <w:rFonts w:eastAsiaTheme="minorHAnsi"/>
        </w:rPr>
        <w:t xml:space="preserve">                                                                                                                        </w:t>
      </w:r>
      <w:r w:rsidR="007471D0" w:rsidRPr="007471D0">
        <w:rPr>
          <w:rFonts w:eastAsiaTheme="minorHAnsi"/>
        </w:rPr>
        <w:t>(при наличии)</w:t>
      </w:r>
    </w:p>
    <w:p w14:paraId="5F7C9BAA" w14:textId="7F824800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 w:rsidR="00C53AE4">
        <w:rPr>
          <w:rFonts w:eastAsiaTheme="minorHAnsi"/>
          <w:sz w:val="28"/>
          <w:szCs w:val="28"/>
        </w:rPr>
        <w:t xml:space="preserve"> </w:t>
      </w:r>
      <w:r w:rsidR="000F5397" w:rsidRPr="000F5397">
        <w:rPr>
          <w:rFonts w:eastAsiaTheme="minorHAnsi"/>
          <w:sz w:val="28"/>
          <w:szCs w:val="28"/>
          <w:u w:val="single"/>
        </w:rPr>
        <w:t>26:32:000000:2445</w:t>
      </w:r>
      <w:r w:rsidR="006E2133">
        <w:rPr>
          <w:rFonts w:eastAsiaTheme="minorHAnsi"/>
          <w:sz w:val="28"/>
          <w:szCs w:val="28"/>
          <w:u w:val="single"/>
        </w:rPr>
        <w:t xml:space="preserve">, </w:t>
      </w:r>
      <w:bookmarkStart w:id="1" w:name="_Hlk185251828"/>
      <w:r w:rsidR="006E2133">
        <w:rPr>
          <w:rFonts w:eastAsiaTheme="minorHAnsi"/>
          <w:sz w:val="28"/>
          <w:szCs w:val="28"/>
          <w:u w:val="single"/>
        </w:rPr>
        <w:t xml:space="preserve">площадь </w:t>
      </w:r>
      <w:r w:rsidR="00022D1C">
        <w:rPr>
          <w:rFonts w:eastAsiaTheme="minorHAnsi"/>
          <w:sz w:val="28"/>
          <w:szCs w:val="28"/>
          <w:u w:val="single"/>
        </w:rPr>
        <w:t>2058</w:t>
      </w:r>
      <w:r w:rsidR="007D3AD7">
        <w:rPr>
          <w:rFonts w:eastAsiaTheme="minorHAnsi"/>
          <w:sz w:val="28"/>
          <w:szCs w:val="28"/>
          <w:u w:val="single"/>
        </w:rPr>
        <w:t>,0</w:t>
      </w:r>
      <w:r w:rsidR="008B088F">
        <w:rPr>
          <w:rFonts w:eastAsiaTheme="minorHAnsi"/>
          <w:sz w:val="28"/>
          <w:szCs w:val="28"/>
          <w:u w:val="single"/>
        </w:rPr>
        <w:t xml:space="preserve"> </w:t>
      </w:r>
      <w:r w:rsidR="006E2133" w:rsidRPr="006E2133">
        <w:rPr>
          <w:rFonts w:eastAsiaTheme="minorHAnsi"/>
          <w:sz w:val="28"/>
          <w:szCs w:val="28"/>
          <w:u w:val="single"/>
        </w:rPr>
        <w:t>кв.м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bookmarkEnd w:id="1"/>
    <w:p w14:paraId="4A6CB64D" w14:textId="5C57C81C" w:rsidR="007471D0" w:rsidRDefault="007471D0" w:rsidP="00022D1C">
      <w:pPr>
        <w:autoSpaceDE w:val="0"/>
        <w:autoSpaceDN w:val="0"/>
        <w:adjustRightInd w:val="0"/>
        <w:rPr>
          <w:rFonts w:eastAsiaTheme="minorHAnsi"/>
        </w:rPr>
      </w:pPr>
      <w:r w:rsidRPr="007471D0">
        <w:rPr>
          <w:rFonts w:eastAsiaTheme="minorHAnsi"/>
        </w:rPr>
        <w:t>(при наличии)</w:t>
      </w:r>
    </w:p>
    <w:p w14:paraId="3CD555EB" w14:textId="2CC407B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2017C9">
        <w:rPr>
          <w:rFonts w:eastAsiaTheme="minorHAnsi"/>
          <w:sz w:val="28"/>
          <w:szCs w:val="28"/>
          <w:u w:val="single"/>
        </w:rPr>
        <w:t>Многоквартирный дом</w:t>
      </w:r>
      <w:r w:rsidR="007275F1">
        <w:rPr>
          <w:rFonts w:eastAsiaTheme="minorHAnsi"/>
          <w:sz w:val="28"/>
          <w:szCs w:val="28"/>
          <w:u w:val="single"/>
        </w:rPr>
        <w:t>.</w:t>
      </w:r>
    </w:p>
    <w:p w14:paraId="4963950B" w14:textId="40EF2001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площадь застройки – </w:t>
      </w:r>
      <w:r w:rsidR="00B71B77">
        <w:rPr>
          <w:rFonts w:eastAsiaTheme="minorHAnsi"/>
          <w:sz w:val="28"/>
          <w:szCs w:val="28"/>
          <w:u w:val="single"/>
        </w:rPr>
        <w:t>1678,60,0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C53AE4">
        <w:rPr>
          <w:rFonts w:eastAsiaTheme="minorHAnsi"/>
          <w:sz w:val="28"/>
          <w:szCs w:val="28"/>
          <w:u w:val="single"/>
        </w:rPr>
        <w:t xml:space="preserve">общая площадь здания – </w:t>
      </w:r>
      <w:r w:rsidR="00B71B77">
        <w:rPr>
          <w:rFonts w:eastAsiaTheme="minorHAnsi"/>
          <w:sz w:val="28"/>
          <w:szCs w:val="28"/>
          <w:u w:val="single"/>
        </w:rPr>
        <w:t>14064</w:t>
      </w:r>
      <w:r w:rsidR="00C53AE4">
        <w:rPr>
          <w:rFonts w:eastAsiaTheme="minorHAnsi"/>
          <w:sz w:val="28"/>
          <w:szCs w:val="28"/>
          <w:u w:val="single"/>
        </w:rPr>
        <w:t xml:space="preserve"> кв. м;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количество этажей – </w:t>
      </w:r>
      <w:r w:rsidR="00B71B77">
        <w:rPr>
          <w:rFonts w:eastAsiaTheme="minorHAnsi"/>
          <w:sz w:val="28"/>
          <w:szCs w:val="28"/>
          <w:u w:val="single"/>
        </w:rPr>
        <w:t>10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 шт.; </w:t>
      </w:r>
      <w:r w:rsidR="006C65D0">
        <w:rPr>
          <w:rFonts w:eastAsiaTheme="minorHAnsi"/>
          <w:sz w:val="28"/>
          <w:szCs w:val="28"/>
          <w:u w:val="single"/>
        </w:rPr>
        <w:t xml:space="preserve">этажность – </w:t>
      </w:r>
      <w:r w:rsidR="00B71B77">
        <w:rPr>
          <w:rFonts w:eastAsiaTheme="minorHAnsi"/>
          <w:sz w:val="28"/>
          <w:szCs w:val="28"/>
          <w:u w:val="single"/>
        </w:rPr>
        <w:t>10</w:t>
      </w:r>
      <w:r w:rsidR="006C65D0">
        <w:rPr>
          <w:rFonts w:eastAsiaTheme="minorHAnsi"/>
          <w:sz w:val="28"/>
          <w:szCs w:val="28"/>
          <w:u w:val="single"/>
        </w:rPr>
        <w:t xml:space="preserve"> шт., количество квартир – </w:t>
      </w:r>
      <w:r w:rsidR="00B71B77">
        <w:rPr>
          <w:rFonts w:eastAsiaTheme="minorHAnsi"/>
          <w:sz w:val="28"/>
          <w:szCs w:val="28"/>
          <w:u w:val="single"/>
        </w:rPr>
        <w:t>212</w:t>
      </w:r>
      <w:r w:rsidR="006C65D0">
        <w:rPr>
          <w:rFonts w:eastAsiaTheme="minorHAnsi"/>
          <w:sz w:val="28"/>
          <w:szCs w:val="28"/>
          <w:u w:val="single"/>
        </w:rPr>
        <w:t xml:space="preserve"> шт.</w:t>
      </w:r>
    </w:p>
    <w:p w14:paraId="0C59A1D0" w14:textId="631B61BC" w:rsidR="007471D0" w:rsidRPr="00C537B5" w:rsidRDefault="007E4D87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63A1DF5E" w14:textId="77777777" w:rsidR="00666174" w:rsidRDefault="00666174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0E36B3F1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B7B9906" w14:textId="0FAA49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E305A2" w14:textId="2A5BC6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ED6EB1" w14:textId="38BC382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C3A87B" w14:textId="18234EE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95B933" w14:textId="13EE9A7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3A999C2" w14:textId="5C7C73F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D7A291E" w14:textId="428841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564618" w14:textId="08CBB92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A8AA3A7" w14:textId="03B4EC0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ED016EC" w14:textId="200C462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EB017C" w14:textId="7FA4ACF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8B6A8C" w14:textId="5E83645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AD0B3C" w14:textId="1694EE6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8A33E3" w14:textId="52F5893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09D1510" w14:textId="153DCEB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F31373F" w14:textId="1E215F2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14B368E" w14:textId="3D78969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635F0C1" w14:textId="6E61EF8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E2E2E6F" w14:textId="0CB83AD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B6B7EE" w14:textId="06BAED2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C295DF1" w14:textId="6A05BFC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99B8F08" w14:textId="5FCB204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EA19C02" w14:textId="68EAC14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04D43A" w14:textId="014E60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6EB4198" w14:textId="7A4037D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CAB0D53" w14:textId="192AD0F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A9E7256" w14:textId="4B951D5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293731D" w14:textId="5DB3F79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C2DACA6" w14:textId="5F454BD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7C959D" w14:textId="4684553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DC60D20" w14:textId="11F26A6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BE7D858" w14:textId="286357E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30DC2B" w14:textId="1B7B128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B825B4C" w14:textId="32F54A6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7350CF2" w14:textId="193E4F1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6E1C60" w14:textId="4943469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4F920FF" w14:textId="5473AB4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47FB2EA" w14:textId="61FFA43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4B5FFE" w14:textId="11AE6BD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6BE567" w14:textId="254C998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A9B1B9" w14:textId="3713C1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BE3D372" w14:textId="3E337D7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8609817" w14:textId="0CB799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A793FC0" w14:textId="188FA9A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557B7E0" w14:textId="7135F45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DECE536" w14:textId="4422167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C4C8DE" w14:textId="1A5ACD3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A09EFB3" w14:textId="77777777" w:rsidR="000344FD" w:rsidRDefault="000344FD" w:rsidP="00C537B5">
      <w:pPr>
        <w:tabs>
          <w:tab w:val="left" w:pos="1290"/>
        </w:tabs>
        <w:rPr>
          <w:rFonts w:eastAsiaTheme="minorHAnsi"/>
          <w:i/>
          <w:iCs/>
        </w:rPr>
      </w:pPr>
    </w:p>
    <w:p w14:paraId="58E2C568" w14:textId="77777777" w:rsidR="000344FD" w:rsidRDefault="000344FD" w:rsidP="00C537B5">
      <w:pPr>
        <w:tabs>
          <w:tab w:val="left" w:pos="1290"/>
        </w:tabs>
        <w:rPr>
          <w:rFonts w:eastAsiaTheme="minorHAnsi"/>
          <w:i/>
          <w:iCs/>
        </w:rPr>
      </w:pPr>
    </w:p>
    <w:p w14:paraId="5D5C8656" w14:textId="77777777" w:rsidR="000344FD" w:rsidRDefault="000344FD" w:rsidP="00C537B5">
      <w:pPr>
        <w:tabs>
          <w:tab w:val="left" w:pos="1290"/>
        </w:tabs>
        <w:rPr>
          <w:rFonts w:eastAsiaTheme="minorHAnsi"/>
          <w:i/>
          <w:iCs/>
        </w:rPr>
      </w:pPr>
    </w:p>
    <w:p w14:paraId="5126602E" w14:textId="0EBC0019" w:rsidR="006A6715" w:rsidRPr="000344FD" w:rsidRDefault="006A6715" w:rsidP="00C537B5">
      <w:pPr>
        <w:tabs>
          <w:tab w:val="left" w:pos="1290"/>
        </w:tabs>
        <w:rPr>
          <w:rFonts w:eastAsiaTheme="minorHAnsi"/>
          <w:i/>
          <w:iCs/>
        </w:rPr>
      </w:pPr>
      <w:r w:rsidRPr="000344FD">
        <w:rPr>
          <w:rFonts w:eastAsiaTheme="minorHAnsi"/>
          <w:i/>
          <w:iCs/>
        </w:rPr>
        <w:t>Нач. УАГиЗ ____________А.В. Лесняк</w:t>
      </w:r>
    </w:p>
    <w:p w14:paraId="2502182D" w14:textId="5C663FA0" w:rsidR="006A6715" w:rsidRPr="000344FD" w:rsidRDefault="006A6715" w:rsidP="00C537B5">
      <w:pPr>
        <w:tabs>
          <w:tab w:val="left" w:pos="1290"/>
        </w:tabs>
        <w:rPr>
          <w:rFonts w:eastAsiaTheme="minorHAnsi"/>
          <w:i/>
          <w:iCs/>
        </w:rPr>
      </w:pPr>
    </w:p>
    <w:sectPr w:rsidR="006A6715" w:rsidRPr="000344FD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D0"/>
    <w:rsid w:val="00020179"/>
    <w:rsid w:val="00022D1C"/>
    <w:rsid w:val="000344FD"/>
    <w:rsid w:val="000A6222"/>
    <w:rsid w:val="000F1B24"/>
    <w:rsid w:val="000F5397"/>
    <w:rsid w:val="000F65FE"/>
    <w:rsid w:val="002017C9"/>
    <w:rsid w:val="002407D8"/>
    <w:rsid w:val="00273122"/>
    <w:rsid w:val="002E47EA"/>
    <w:rsid w:val="003E4FCB"/>
    <w:rsid w:val="004B10E9"/>
    <w:rsid w:val="004F35F3"/>
    <w:rsid w:val="005D064D"/>
    <w:rsid w:val="00666174"/>
    <w:rsid w:val="006A6715"/>
    <w:rsid w:val="006C65D0"/>
    <w:rsid w:val="006E2133"/>
    <w:rsid w:val="006E4741"/>
    <w:rsid w:val="007275F1"/>
    <w:rsid w:val="007471D0"/>
    <w:rsid w:val="007B26D5"/>
    <w:rsid w:val="007B4321"/>
    <w:rsid w:val="007D3AD7"/>
    <w:rsid w:val="007E4D87"/>
    <w:rsid w:val="008B088F"/>
    <w:rsid w:val="009708D1"/>
    <w:rsid w:val="00A32276"/>
    <w:rsid w:val="00AA1B13"/>
    <w:rsid w:val="00AB454E"/>
    <w:rsid w:val="00B71B77"/>
    <w:rsid w:val="00B9119C"/>
    <w:rsid w:val="00C537B5"/>
    <w:rsid w:val="00C53AE4"/>
    <w:rsid w:val="00CE4181"/>
    <w:rsid w:val="00D91153"/>
    <w:rsid w:val="00DE4A54"/>
    <w:rsid w:val="00EB116B"/>
    <w:rsid w:val="00EB1384"/>
    <w:rsid w:val="00F62A9D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Пользователь</cp:lastModifiedBy>
  <cp:revision>32</cp:revision>
  <cp:lastPrinted>2024-10-14T13:38:00Z</cp:lastPrinted>
  <dcterms:created xsi:type="dcterms:W3CDTF">2023-11-10T13:49:00Z</dcterms:created>
  <dcterms:modified xsi:type="dcterms:W3CDTF">2024-12-28T06:40:00Z</dcterms:modified>
</cp:coreProperties>
</file>