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D35B" w14:textId="77777777" w:rsidR="00D22CAE" w:rsidRPr="00E3232B" w:rsidRDefault="00D22CAE" w:rsidP="00D22CAE">
      <w:pPr>
        <w:spacing w:after="0" w:line="240" w:lineRule="exact"/>
        <w:ind w:left="5664" w:hanging="702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УТВЕРЖДЕНА</w:t>
      </w:r>
    </w:p>
    <w:p w14:paraId="4B263A27" w14:textId="77777777" w:rsidR="00D22CAE" w:rsidRPr="00E3232B" w:rsidRDefault="00D22CAE" w:rsidP="00D22CA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491B9D2" w14:textId="77777777" w:rsidR="00D22CAE" w:rsidRPr="00E3232B" w:rsidRDefault="00D22CAE" w:rsidP="00D22CAE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359263FD" w14:textId="4E4E2837" w:rsidR="00D22CAE" w:rsidRPr="00E3232B" w:rsidRDefault="00D22CAE" w:rsidP="00D22CAE">
      <w:pPr>
        <w:widowControl w:val="0"/>
        <w:autoSpaceDE w:val="0"/>
        <w:snapToGrid w:val="0"/>
        <w:spacing w:after="0"/>
        <w:ind w:firstLine="4962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от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_________________</w:t>
      </w:r>
      <w:r w:rsidRPr="00E3232B">
        <w:rPr>
          <w:rFonts w:ascii="Times New Roman" w:hAnsi="Times New Roman" w:cs="Times New Roman"/>
          <w:sz w:val="28"/>
          <w:szCs w:val="28"/>
        </w:rPr>
        <w:t xml:space="preserve"> №</w:t>
      </w:r>
      <w:r w:rsidR="00FE7B33">
        <w:rPr>
          <w:rFonts w:ascii="Times New Roman" w:hAnsi="Times New Roman" w:cs="Times New Roman"/>
          <w:sz w:val="28"/>
          <w:szCs w:val="28"/>
        </w:rPr>
        <w:t xml:space="preserve"> </w:t>
      </w:r>
      <w:r w:rsidR="00933821" w:rsidRPr="00933821">
        <w:rPr>
          <w:rFonts w:ascii="Times New Roman" w:hAnsi="Times New Roman" w:cs="Times New Roman"/>
          <w:sz w:val="28"/>
          <w:szCs w:val="28"/>
        </w:rPr>
        <w:t>_____</w:t>
      </w:r>
    </w:p>
    <w:p w14:paraId="4C12AB50" w14:textId="77777777" w:rsidR="00D22CAE" w:rsidRPr="00E3232B" w:rsidRDefault="00D22CAE" w:rsidP="00D22CAE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57F3A" w14:textId="67DD38FF" w:rsidR="00C26349" w:rsidRPr="00C26349" w:rsidRDefault="004016F4" w:rsidP="008776FC">
      <w:pPr>
        <w:pStyle w:val="ConsPlusTitle"/>
        <w:tabs>
          <w:tab w:val="left" w:pos="993"/>
        </w:tabs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ПРОГРАММА</w:t>
      </w:r>
    </w:p>
    <w:p w14:paraId="1B29F595" w14:textId="705EE1B3" w:rsidR="003677C5" w:rsidRPr="00C26349" w:rsidRDefault="00C26349" w:rsidP="008776FC">
      <w:pPr>
        <w:pStyle w:val="ConsPlusTitle"/>
        <w:tabs>
          <w:tab w:val="left" w:pos="993"/>
        </w:tabs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26349">
        <w:rPr>
          <w:rFonts w:ascii="Times New Roman" w:hAnsi="Times New Roman" w:cs="Times New Roman"/>
          <w:b w:val="0"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26349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городского округа город Лермонтов Ставропольского края</w:t>
      </w:r>
      <w:r w:rsidRPr="00C26349">
        <w:rPr>
          <w:rFonts w:ascii="Times New Roman" w:eastAsia="Calibri" w:hAnsi="Times New Roman" w:cs="Times New Roman"/>
          <w:b w:val="0"/>
          <w:bCs/>
          <w:spacing w:val="4"/>
          <w:sz w:val="28"/>
          <w:szCs w:val="28"/>
        </w:rPr>
        <w:t xml:space="preserve"> </w:t>
      </w:r>
      <w:r w:rsidRPr="00C26349">
        <w:rPr>
          <w:rFonts w:ascii="Times New Roman" w:hAnsi="Times New Roman" w:cs="Times New Roman"/>
          <w:b w:val="0"/>
          <w:bCs/>
          <w:sz w:val="28"/>
          <w:szCs w:val="28"/>
        </w:rPr>
        <w:t>на 2025 год</w:t>
      </w:r>
    </w:p>
    <w:p w14:paraId="3CFD6B6C" w14:textId="065C3A01" w:rsidR="00D339B8" w:rsidRDefault="00D339B8" w:rsidP="003677C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10EE945" w14:textId="77777777" w:rsidR="00D339B8" w:rsidRDefault="00D339B8" w:rsidP="00D339B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C9137" w14:textId="77777777" w:rsidR="00C26349" w:rsidRDefault="00C26349" w:rsidP="0060677B">
      <w:pPr>
        <w:spacing w:after="0" w:line="240" w:lineRule="exact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53BC438" w14:textId="77777777" w:rsidR="00C26349" w:rsidRDefault="00C26349" w:rsidP="00C26349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28BD0A1" w14:textId="677FD79B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соответствии со статьей 44                 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4016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25 июня 2021 г.        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</w:t>
      </w:r>
      <w:r w:rsidRPr="00C26349">
        <w:rPr>
          <w:rFonts w:ascii="Times New Roman" w:hAnsi="Times New Roman"/>
          <w:color w:val="000000"/>
          <w:sz w:val="28"/>
          <w:szCs w:val="28"/>
        </w:rPr>
        <w:t xml:space="preserve">хозяйстве </w:t>
      </w:r>
      <w:r w:rsidRPr="00C26349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городского округа город Лермонтов Ставропольского края</w:t>
      </w:r>
      <w:r w:rsidRPr="00C263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6349">
        <w:rPr>
          <w:rFonts w:ascii="Times New Roman" w:hAnsi="Times New Roman" w:cs="Times New Roman"/>
          <w:sz w:val="28"/>
          <w:szCs w:val="28"/>
        </w:rPr>
        <w:t>(далее – муниципальный контроль на автомобильном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хозяйстве).</w:t>
      </w:r>
    </w:p>
    <w:p w14:paraId="2E7F3824" w14:textId="77777777" w:rsidR="004016F4" w:rsidRDefault="004016F4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FA214" w14:textId="57B7E809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C2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Pr="00C26349">
        <w:rPr>
          <w:rStyle w:val="ae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муниципального образования городского округа города Лермонтова Ставропольского края</w:t>
      </w:r>
      <w:r w:rsidRPr="00C2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города Лермонтова Ставропольского края (далее - Администрация города) осуществляет муниципальный контроль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хозяйстве.</w:t>
      </w:r>
    </w:p>
    <w:p w14:paraId="3089C131" w14:textId="6BB0ED4C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6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от имени Администрации округа, является сектор координации и контроля управления жилищно-коммунального хозяйства администрации города Лермонтова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6349">
        <w:rPr>
          <w:rFonts w:ascii="Times New Roman" w:hAnsi="Times New Roman" w:cs="Times New Roman"/>
          <w:color w:val="000000" w:themeColor="text1"/>
          <w:sz w:val="28"/>
          <w:szCs w:val="28"/>
        </w:rPr>
        <w:t>ектор координации и контроля).</w:t>
      </w:r>
    </w:p>
    <w:p w14:paraId="7D8C63B5" w14:textId="77777777" w:rsidR="004016F4" w:rsidRPr="00C26349" w:rsidRDefault="004016F4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54C2B" w14:textId="2CBE5E4B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муниципального контроля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 xml:space="preserve">и в дорожном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6349">
        <w:rPr>
          <w:rFonts w:ascii="Times New Roman" w:hAnsi="Times New Roman" w:cs="Times New Roman"/>
          <w:color w:val="000000" w:themeColor="text1"/>
          <w:sz w:val="28"/>
          <w:szCs w:val="28"/>
        </w:rPr>
        <w:t>ектор координации и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обязательных требований:</w:t>
      </w:r>
    </w:p>
    <w:p w14:paraId="3F07DF85" w14:textId="77777777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 </w:t>
      </w:r>
    </w:p>
    <w:p w14:paraId="2C16B940" w14:textId="77777777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B24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D8E1C" w14:textId="77777777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14:paraId="2ED1BB6A" w14:textId="77777777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 в области организации регулярных перевозок.</w:t>
      </w:r>
    </w:p>
    <w:p w14:paraId="3F0F9312" w14:textId="66A5C896" w:rsidR="00C26349" w:rsidRDefault="00C26349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FE22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рамках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 в</w:t>
      </w:r>
      <w:r w:rsidR="00FE2277" w:rsidRPr="00FE2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277" w:rsidRPr="00C26349">
        <w:rPr>
          <w:rFonts w:ascii="Times New Roman" w:hAnsi="Times New Roman" w:cs="Times New Roman"/>
          <w:color w:val="000000"/>
          <w:sz w:val="28"/>
          <w:szCs w:val="28"/>
        </w:rPr>
        <w:t>границах муниципального образования городского округа город Лермонтов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плановые проверки не проводились. Основания для проведения внеплановых проверок отсутствовали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89F0E8" w14:textId="77777777" w:rsidR="00C26349" w:rsidRDefault="00C26349" w:rsidP="00C263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BC62D" w14:textId="77777777" w:rsidR="00C26349" w:rsidRDefault="00C26349" w:rsidP="00C2634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175"/>
      <w:bookmarkEnd w:id="1"/>
      <w:r>
        <w:rPr>
          <w:rFonts w:ascii="Times New Roman" w:hAnsi="Times New Roman" w:cs="Times New Roman"/>
          <w:bCs/>
          <w:sz w:val="28"/>
          <w:szCs w:val="28"/>
        </w:rPr>
        <w:t>Раздел II. Цели и задачи реализации программы профилактики</w:t>
      </w:r>
    </w:p>
    <w:p w14:paraId="091E9AA5" w14:textId="77777777" w:rsidR="00C26349" w:rsidRDefault="00C26349" w:rsidP="00C263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F6DCD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Основными целями программы профилактики являются:</w:t>
      </w:r>
    </w:p>
    <w:p w14:paraId="2EC444B7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Стимулирование добросовестного соблюдения обязательных требований всеми контролируемыми лицами; </w:t>
      </w:r>
    </w:p>
    <w:p w14:paraId="3A8CE20B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9C8975D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F639CAF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B7EAD82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Проведение профилактических мероприятий программы профилактики направлено на решение следующих задач:</w:t>
      </w:r>
    </w:p>
    <w:p w14:paraId="65D31616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Укрепление системы профилактики нарушений рисков причинения вреда (ущерба) охраняемым законом ценностям;</w:t>
      </w:r>
    </w:p>
    <w:p w14:paraId="6E033D3B" w14:textId="4ED428E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Повышение правосознания и правовой культуры </w:t>
      </w:r>
      <w:r w:rsidR="008246B0">
        <w:rPr>
          <w:rFonts w:ascii="Times New Roman" w:hAnsi="Times New Roman" w:cs="Times New Roman"/>
          <w:bCs/>
          <w:sz w:val="28"/>
          <w:szCs w:val="28"/>
        </w:rPr>
        <w:t>руководителей юридических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лиц, индивидуальных предпринимателей и граждан;</w:t>
      </w:r>
    </w:p>
    <w:p w14:paraId="0D50E836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3E9291E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Выявление факторов угрозы причинения, либо причинения вреда жизни, здоровью граждан, причин и условий, способствующих нарушению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обязательных требований, определение способов устранения или снижения угрозы;</w:t>
      </w:r>
    </w:p>
    <w:p w14:paraId="52DB6B5E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6B2DE93" w14:textId="77777777" w:rsidR="00C26349" w:rsidRDefault="00C26349" w:rsidP="00C263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176AE" w14:textId="77777777" w:rsidR="00C26349" w:rsidRDefault="00C26349" w:rsidP="00C2634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5402E3C7" w14:textId="77777777" w:rsidR="00C26349" w:rsidRDefault="00C26349" w:rsidP="00C26349">
      <w:pPr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96"/>
        <w:gridCol w:w="3261"/>
        <w:gridCol w:w="2695"/>
      </w:tblGrid>
      <w:tr w:rsidR="00C26349" w14:paraId="54B7BB2A" w14:textId="77777777" w:rsidTr="00C263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18B8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1300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BDC4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EF15" w14:textId="7922E6AE" w:rsidR="00C26349" w:rsidRPr="004016F4" w:rsidRDefault="004016F4" w:rsidP="00401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Подразделение</w:t>
            </w:r>
            <w:r w:rsidR="00C26349"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ответственн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ое</w:t>
            </w:r>
            <w:r w:rsidR="00C26349"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реализацию</w:t>
            </w:r>
          </w:p>
        </w:tc>
      </w:tr>
      <w:tr w:rsidR="00C26349" w14:paraId="31CCEC36" w14:textId="77777777" w:rsidTr="00C263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1F7D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D819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  <w:p w14:paraId="34D7212E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по вопросам соблюдения обязательных требований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C358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D472" w14:textId="7D44DAB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</w:t>
            </w:r>
          </w:p>
        </w:tc>
      </w:tr>
      <w:tr w:rsidR="00C26349" w14:paraId="3C5E52FA" w14:textId="77777777" w:rsidTr="00C263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EA272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A631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3439" w14:textId="77777777" w:rsidR="004016F4" w:rsidRDefault="00C26349" w:rsidP="00401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 при наличии оснований, предусмотренных статьей 49 Федерального закона от 31</w:t>
            </w:r>
            <w:r w:rsidR="004016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июля </w:t>
            </w: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2020 </w:t>
            </w:r>
            <w:r w:rsidR="004016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года </w:t>
            </w:r>
          </w:p>
          <w:p w14:paraId="4BA36547" w14:textId="77777777" w:rsidR="004016F4" w:rsidRDefault="00C26349" w:rsidP="00401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№ 248-ФЗ</w:t>
            </w:r>
          </w:p>
          <w:p w14:paraId="41C650CF" w14:textId="649BE4BF" w:rsidR="00C26349" w:rsidRPr="004016F4" w:rsidRDefault="00C26349" w:rsidP="00401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913" w14:textId="4F554BF1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</w:t>
            </w:r>
          </w:p>
        </w:tc>
      </w:tr>
      <w:tr w:rsidR="00C26349" w14:paraId="555714EB" w14:textId="77777777" w:rsidTr="00C263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0B14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B1F8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374F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iCs/>
                <w:sz w:val="28"/>
                <w:szCs w:val="28"/>
              </w:rPr>
              <w:t>По мере обращения подконтрольных субъектов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EB9" w14:textId="7B41E554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 xml:space="preserve">сектор координации и контроля управления                             жилищно-коммунального хозяйства администрации города Лермонтова           </w:t>
            </w:r>
          </w:p>
        </w:tc>
      </w:tr>
    </w:tbl>
    <w:p w14:paraId="08CA62ED" w14:textId="77777777" w:rsidR="00C26349" w:rsidRDefault="00C26349" w:rsidP="00C26349">
      <w:pPr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5741D29F" w14:textId="77777777" w:rsidR="00C26349" w:rsidRDefault="00C26349" w:rsidP="00C26349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телефону, на личном приеме, либо в ходе проведения профилактических мероприятий, контрольных мероприятий и не должно превышать 15 минут. </w:t>
      </w:r>
    </w:p>
    <w:p w14:paraId="133A0444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Консультирование осуществляется в устной или письменной форме по следующим вопросам: </w:t>
      </w:r>
    </w:p>
    <w:p w14:paraId="33C26AC3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организация и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44868E4F" w14:textId="47D35A7A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порядок осуществления профилактических, контрольных мероприятий, установленных Положением по осуществлению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6B0" w:rsidRPr="008246B0">
        <w:rPr>
          <w:rFonts w:ascii="Times New Roman" w:hAnsi="Times New Roman" w:cs="Times New Roman"/>
          <w:color w:val="000000"/>
          <w:sz w:val="28"/>
          <w:szCs w:val="28"/>
        </w:rPr>
        <w:t>в границах муниципального образования городского округа город Лермонтов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E5B24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Совета </w:t>
      </w:r>
      <w:r w:rsidR="008246B0" w:rsidRPr="004E5B24">
        <w:rPr>
          <w:rFonts w:ascii="Times New Roman" w:hAnsi="Times New Roman" w:cs="Times New Roman"/>
          <w:bCs/>
          <w:sz w:val="28"/>
          <w:szCs w:val="28"/>
        </w:rPr>
        <w:t xml:space="preserve">города Лермонтова </w:t>
      </w:r>
      <w:r w:rsidR="004E5B24" w:rsidRPr="004E5B24">
        <w:rPr>
          <w:rFonts w:ascii="Times New Roman" w:hAnsi="Times New Roman" w:cs="Times New Roman"/>
          <w:bCs/>
          <w:sz w:val="28"/>
          <w:szCs w:val="28"/>
        </w:rPr>
        <w:t>Ставропольского края от 31</w:t>
      </w:r>
      <w:r w:rsidR="004016F4"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 w:rsidR="004E5B24" w:rsidRPr="004E5B24">
        <w:rPr>
          <w:rFonts w:ascii="Times New Roman" w:hAnsi="Times New Roman" w:cs="Times New Roman"/>
          <w:bCs/>
          <w:sz w:val="28"/>
          <w:szCs w:val="28"/>
        </w:rPr>
        <w:t>2021 года № 48</w:t>
      </w:r>
      <w:r w:rsidRPr="004E5B2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0E53DF" w14:textId="77777777" w:rsidR="00C26349" w:rsidRDefault="00C26349" w:rsidP="00C263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35B496C9" w14:textId="0716269B" w:rsidR="00C26349" w:rsidRDefault="00C26349" w:rsidP="00C2634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7D3468">
        <w:rPr>
          <w:rFonts w:ascii="Times New Roman" w:hAnsi="Times New Roman" w:cs="Times New Roman"/>
          <w:sz w:val="28"/>
          <w:szCs w:val="28"/>
        </w:rPr>
        <w:t>Сектор координации и контроля</w:t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мероприятий.</w:t>
      </w:r>
    </w:p>
    <w:p w14:paraId="6C0971C3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Консультирование в письменной форме осуществляется инспектором в следующих случаях: </w:t>
      </w:r>
    </w:p>
    <w:p w14:paraId="415E3063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контролируемым лицом представлен письменный запрос о предоставлении письменного ответа по вопросам консультирования; </w:t>
      </w:r>
    </w:p>
    <w:p w14:paraId="55732B31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за время консультирования предоставить ответ на поставленные вопросы невозможно; </w:t>
      </w:r>
    </w:p>
    <w:p w14:paraId="3E4CDFDA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26347B00" w14:textId="77777777" w:rsidR="00C26349" w:rsidRDefault="00C26349" w:rsidP="00C2634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465F6972" w14:textId="77777777" w:rsidR="00C26349" w:rsidRDefault="00C26349" w:rsidP="00C26349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555D07F7" w14:textId="77777777" w:rsidR="00C26349" w:rsidRDefault="00C26349" w:rsidP="00C26349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C26349" w14:paraId="4610E61F" w14:textId="77777777" w:rsidTr="0039185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687E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9AD7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07B1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26349" w14:paraId="3D27655E" w14:textId="77777777" w:rsidTr="0039185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E6B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0978" w14:textId="0FB3E9C9" w:rsidR="00C26349" w:rsidRPr="004016F4" w:rsidRDefault="00C26349" w:rsidP="004016F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4016F4" w:rsidRPr="004016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округа  в сети «Интернет» в соответствии с частью 3 статьи 46 Федерального закона от 31 июля </w:t>
            </w:r>
            <w:r w:rsidRPr="004016F4">
              <w:rPr>
                <w:rFonts w:ascii="Times New Roman" w:hAnsi="Times New Roman" w:cs="Times New Roman"/>
                <w:sz w:val="28"/>
                <w:szCs w:val="28"/>
              </w:rPr>
              <w:br/>
              <w:t>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F5B9" w14:textId="4E5A79E1" w:rsidR="00C26349" w:rsidRPr="004016F4" w:rsidRDefault="00C26349" w:rsidP="00401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016F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</w:p>
        </w:tc>
      </w:tr>
      <w:tr w:rsidR="00C26349" w14:paraId="0048E19D" w14:textId="77777777" w:rsidTr="0039185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29A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F469" w14:textId="77777777" w:rsidR="00C26349" w:rsidRPr="004016F4" w:rsidRDefault="00C26349" w:rsidP="00C263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5184" w14:textId="1A7EE8B5" w:rsidR="00C26349" w:rsidRPr="004016F4" w:rsidRDefault="00C26349" w:rsidP="004016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016F4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</w:t>
            </w:r>
            <w:r w:rsidRPr="004016F4">
              <w:rPr>
                <w:rFonts w:ascii="Times New Roman" w:hAnsi="Times New Roman" w:cs="Times New Roman"/>
                <w:sz w:val="28"/>
                <w:szCs w:val="28"/>
              </w:rPr>
              <w:t xml:space="preserve"> от числа обратившихся</w:t>
            </w:r>
          </w:p>
        </w:tc>
      </w:tr>
    </w:tbl>
    <w:p w14:paraId="49D9EAB6" w14:textId="480E240E" w:rsidR="004129FF" w:rsidRDefault="004129FF" w:rsidP="00C263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4"/>
      <w:bookmarkStart w:id="3" w:name="Par1"/>
      <w:bookmarkStart w:id="4" w:name="_GoBack"/>
      <w:bookmarkEnd w:id="2"/>
      <w:bookmarkEnd w:id="3"/>
      <w:bookmarkEnd w:id="4"/>
    </w:p>
    <w:p w14:paraId="618A020E" w14:textId="77777777" w:rsidR="004129FF" w:rsidRPr="00E3232B" w:rsidRDefault="004129FF" w:rsidP="00877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78D48" w14:textId="77777777" w:rsidR="009272DF" w:rsidRDefault="009272DF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1E58671D" w14:textId="33A1A03B" w:rsidR="000B5CEE" w:rsidRPr="00E3232B" w:rsidRDefault="009272DF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B5CEE" w:rsidRPr="00E32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9E9E9" w14:textId="468D2208" w:rsidR="007358F1" w:rsidRDefault="000B5CEE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232B">
        <w:rPr>
          <w:rFonts w:ascii="Times New Roman" w:hAnsi="Times New Roman" w:cs="Times New Roman"/>
          <w:sz w:val="28"/>
          <w:szCs w:val="28"/>
        </w:rPr>
        <w:t xml:space="preserve">администрации города                                     </w:t>
      </w:r>
      <w:r w:rsidR="001835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3232B">
        <w:rPr>
          <w:rFonts w:ascii="Times New Roman" w:hAnsi="Times New Roman" w:cs="Times New Roman"/>
          <w:sz w:val="28"/>
          <w:szCs w:val="28"/>
        </w:rPr>
        <w:t xml:space="preserve">  </w:t>
      </w:r>
      <w:r w:rsidR="009272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232B">
        <w:rPr>
          <w:rFonts w:ascii="Times New Roman" w:hAnsi="Times New Roman" w:cs="Times New Roman"/>
          <w:sz w:val="28"/>
          <w:szCs w:val="28"/>
        </w:rPr>
        <w:t xml:space="preserve">   </w:t>
      </w:r>
      <w:r w:rsidR="009272DF">
        <w:rPr>
          <w:rFonts w:ascii="Times New Roman" w:hAnsi="Times New Roman" w:cs="Times New Roman"/>
          <w:sz w:val="28"/>
          <w:szCs w:val="28"/>
        </w:rPr>
        <w:t>Е.В. Руденко</w:t>
      </w:r>
      <w:r w:rsidRPr="00E3232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962E54" w14:textId="777BFC8B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944AE4" w14:textId="560A0A55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3B423C" w14:textId="2E68CC18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56A7576" w14:textId="6028E0F2" w:rsidR="007358F1" w:rsidRDefault="007358F1" w:rsidP="000B5CE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358F1" w:rsidSect="00370B6E">
      <w:headerReference w:type="default" r:id="rId8"/>
      <w:pgSz w:w="11906" w:h="16838"/>
      <w:pgMar w:top="993" w:right="567" w:bottom="284" w:left="1985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F9F45" w14:textId="77777777" w:rsidR="00174FB0" w:rsidRDefault="00174FB0" w:rsidP="00493CAA">
      <w:pPr>
        <w:spacing w:after="0" w:line="240" w:lineRule="auto"/>
      </w:pPr>
      <w:r>
        <w:separator/>
      </w:r>
    </w:p>
  </w:endnote>
  <w:endnote w:type="continuationSeparator" w:id="0">
    <w:p w14:paraId="57B285EF" w14:textId="77777777" w:rsidR="00174FB0" w:rsidRDefault="00174FB0" w:rsidP="0049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67802" w14:textId="77777777" w:rsidR="00174FB0" w:rsidRDefault="00174FB0" w:rsidP="00493CAA">
      <w:pPr>
        <w:spacing w:after="0" w:line="240" w:lineRule="auto"/>
      </w:pPr>
      <w:r>
        <w:separator/>
      </w:r>
    </w:p>
  </w:footnote>
  <w:footnote w:type="continuationSeparator" w:id="0">
    <w:p w14:paraId="60F1D089" w14:textId="77777777" w:rsidR="00174FB0" w:rsidRDefault="00174FB0" w:rsidP="0049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9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D0FFBF" w14:textId="4017AF52" w:rsidR="00493CAA" w:rsidRPr="0066721E" w:rsidRDefault="00374AA8">
        <w:pPr>
          <w:pStyle w:val="a6"/>
          <w:jc w:val="center"/>
          <w:rPr>
            <w:rFonts w:ascii="Times New Roman" w:hAnsi="Times New Roman" w:cs="Times New Roman"/>
          </w:rPr>
        </w:pPr>
        <w:r w:rsidRPr="0066721E">
          <w:rPr>
            <w:rFonts w:ascii="Times New Roman" w:hAnsi="Times New Roman" w:cs="Times New Roman"/>
          </w:rPr>
          <w:fldChar w:fldCharType="begin"/>
        </w:r>
        <w:r w:rsidR="00493CAA" w:rsidRPr="0066721E">
          <w:rPr>
            <w:rFonts w:ascii="Times New Roman" w:hAnsi="Times New Roman" w:cs="Times New Roman"/>
          </w:rPr>
          <w:instrText xml:space="preserve"> PAGE   \* MERGEFORMAT </w:instrText>
        </w:r>
        <w:r w:rsidRPr="0066721E">
          <w:rPr>
            <w:rFonts w:ascii="Times New Roman" w:hAnsi="Times New Roman" w:cs="Times New Roman"/>
          </w:rPr>
          <w:fldChar w:fldCharType="separate"/>
        </w:r>
        <w:r w:rsidR="0060677B">
          <w:rPr>
            <w:rFonts w:ascii="Times New Roman" w:hAnsi="Times New Roman" w:cs="Times New Roman"/>
            <w:noProof/>
          </w:rPr>
          <w:t>2</w:t>
        </w:r>
        <w:r w:rsidRPr="0066721E">
          <w:rPr>
            <w:rFonts w:ascii="Times New Roman" w:hAnsi="Times New Roman" w:cs="Times New Roman"/>
          </w:rPr>
          <w:fldChar w:fldCharType="end"/>
        </w:r>
      </w:p>
    </w:sdtContent>
  </w:sdt>
  <w:p w14:paraId="68EFFB41" w14:textId="77777777" w:rsidR="00493CAA" w:rsidRDefault="00493C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0176"/>
    <w:multiLevelType w:val="hybridMultilevel"/>
    <w:tmpl w:val="88FCA858"/>
    <w:lvl w:ilvl="0" w:tplc="C54A241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48C419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9E6E663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2D3E315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19D8E93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C44D1E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60E08A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518AB5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0FE1C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1560FBB"/>
    <w:multiLevelType w:val="hybridMultilevel"/>
    <w:tmpl w:val="7E14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AE"/>
    <w:rsid w:val="000001EB"/>
    <w:rsid w:val="00026198"/>
    <w:rsid w:val="00040D6F"/>
    <w:rsid w:val="00062F6E"/>
    <w:rsid w:val="00076701"/>
    <w:rsid w:val="00080D7B"/>
    <w:rsid w:val="00085FF6"/>
    <w:rsid w:val="00097A16"/>
    <w:rsid w:val="000B5CEE"/>
    <w:rsid w:val="00174FB0"/>
    <w:rsid w:val="0018355A"/>
    <w:rsid w:val="001B5190"/>
    <w:rsid w:val="001B556A"/>
    <w:rsid w:val="00205DB7"/>
    <w:rsid w:val="00221D24"/>
    <w:rsid w:val="00263BB8"/>
    <w:rsid w:val="00273972"/>
    <w:rsid w:val="002C3091"/>
    <w:rsid w:val="003677C5"/>
    <w:rsid w:val="00370B6E"/>
    <w:rsid w:val="00374AA8"/>
    <w:rsid w:val="00376259"/>
    <w:rsid w:val="00376811"/>
    <w:rsid w:val="003A1DBD"/>
    <w:rsid w:val="004016F4"/>
    <w:rsid w:val="004129FF"/>
    <w:rsid w:val="0044162D"/>
    <w:rsid w:val="00466D89"/>
    <w:rsid w:val="004729FD"/>
    <w:rsid w:val="004760C2"/>
    <w:rsid w:val="00477B2D"/>
    <w:rsid w:val="00481204"/>
    <w:rsid w:val="00486B5F"/>
    <w:rsid w:val="00493CAA"/>
    <w:rsid w:val="004E5B24"/>
    <w:rsid w:val="004F4917"/>
    <w:rsid w:val="00545DA3"/>
    <w:rsid w:val="005827EC"/>
    <w:rsid w:val="005C7420"/>
    <w:rsid w:val="005E2BD4"/>
    <w:rsid w:val="00601614"/>
    <w:rsid w:val="006016D9"/>
    <w:rsid w:val="0060677B"/>
    <w:rsid w:val="00644412"/>
    <w:rsid w:val="006537B4"/>
    <w:rsid w:val="0066721E"/>
    <w:rsid w:val="006B0BF8"/>
    <w:rsid w:val="006B4FA9"/>
    <w:rsid w:val="006E3E06"/>
    <w:rsid w:val="006F70F8"/>
    <w:rsid w:val="00701AA7"/>
    <w:rsid w:val="00712118"/>
    <w:rsid w:val="007358F1"/>
    <w:rsid w:val="007370D4"/>
    <w:rsid w:val="007B10B9"/>
    <w:rsid w:val="007C7FF5"/>
    <w:rsid w:val="007D3468"/>
    <w:rsid w:val="007E4A67"/>
    <w:rsid w:val="007E6B17"/>
    <w:rsid w:val="007F432E"/>
    <w:rsid w:val="008246B0"/>
    <w:rsid w:val="008339AF"/>
    <w:rsid w:val="008607AB"/>
    <w:rsid w:val="008776FC"/>
    <w:rsid w:val="00880AA6"/>
    <w:rsid w:val="0088579C"/>
    <w:rsid w:val="00894FC4"/>
    <w:rsid w:val="0089797A"/>
    <w:rsid w:val="008B598F"/>
    <w:rsid w:val="008E3247"/>
    <w:rsid w:val="009272DF"/>
    <w:rsid w:val="00933821"/>
    <w:rsid w:val="009556CC"/>
    <w:rsid w:val="009D042B"/>
    <w:rsid w:val="009E4A3C"/>
    <w:rsid w:val="00AA7119"/>
    <w:rsid w:val="00AC3214"/>
    <w:rsid w:val="00B42FF0"/>
    <w:rsid w:val="00B5320A"/>
    <w:rsid w:val="00BA0CBC"/>
    <w:rsid w:val="00BA603D"/>
    <w:rsid w:val="00BB0000"/>
    <w:rsid w:val="00C22269"/>
    <w:rsid w:val="00C26349"/>
    <w:rsid w:val="00C34F98"/>
    <w:rsid w:val="00C42F1E"/>
    <w:rsid w:val="00C74567"/>
    <w:rsid w:val="00CC2218"/>
    <w:rsid w:val="00D15F3D"/>
    <w:rsid w:val="00D221CD"/>
    <w:rsid w:val="00D22CAE"/>
    <w:rsid w:val="00D319DF"/>
    <w:rsid w:val="00D339B8"/>
    <w:rsid w:val="00D33D56"/>
    <w:rsid w:val="00D467E3"/>
    <w:rsid w:val="00DB5BE2"/>
    <w:rsid w:val="00DC2E9C"/>
    <w:rsid w:val="00DE2ED5"/>
    <w:rsid w:val="00E03BE5"/>
    <w:rsid w:val="00E246E2"/>
    <w:rsid w:val="00E3232B"/>
    <w:rsid w:val="00E633D3"/>
    <w:rsid w:val="00E96FD4"/>
    <w:rsid w:val="00F31E58"/>
    <w:rsid w:val="00F71D48"/>
    <w:rsid w:val="00FC44B1"/>
    <w:rsid w:val="00FC79EE"/>
    <w:rsid w:val="00FE0992"/>
    <w:rsid w:val="00FE2277"/>
    <w:rsid w:val="00F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485B2"/>
  <w15:docId w15:val="{763A0D16-11C9-4E99-9822-BFC29788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AE"/>
  </w:style>
  <w:style w:type="paragraph" w:styleId="1">
    <w:name w:val="heading 1"/>
    <w:basedOn w:val="a"/>
    <w:link w:val="10"/>
    <w:uiPriority w:val="9"/>
    <w:qFormat/>
    <w:rsid w:val="00933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B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3CAA"/>
  </w:style>
  <w:style w:type="paragraph" w:styleId="a8">
    <w:name w:val="footer"/>
    <w:basedOn w:val="a"/>
    <w:link w:val="a9"/>
    <w:uiPriority w:val="99"/>
    <w:unhideWhenUsed/>
    <w:rsid w:val="0049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CAA"/>
  </w:style>
  <w:style w:type="character" w:styleId="aa">
    <w:name w:val="Hyperlink"/>
    <w:basedOn w:val="a0"/>
    <w:uiPriority w:val="99"/>
    <w:semiHidden/>
    <w:unhideWhenUsed/>
    <w:rsid w:val="007358F1"/>
    <w:rPr>
      <w:color w:val="0000FF"/>
      <w:u w:val="single"/>
    </w:rPr>
  </w:style>
  <w:style w:type="paragraph" w:customStyle="1" w:styleId="ConsPlusTitle">
    <w:name w:val="ConsPlusTitle"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933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9338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1C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9D042B"/>
    <w:rPr>
      <w:rFonts w:ascii="Calibri" w:eastAsia="Times New Roman" w:hAnsi="Calibri" w:cs="Calibri"/>
      <w:szCs w:val="20"/>
      <w:lang w:eastAsia="ru-RU"/>
    </w:rPr>
  </w:style>
  <w:style w:type="character" w:styleId="ae">
    <w:name w:val="Strong"/>
    <w:basedOn w:val="a0"/>
    <w:uiPriority w:val="22"/>
    <w:qFormat/>
    <w:rsid w:val="00701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66C0-E747-4D9A-92C1-454B98F4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 каб 41 пк3</dc:creator>
  <cp:keywords/>
  <dc:description/>
  <cp:lastModifiedBy>Имущество-1</cp:lastModifiedBy>
  <cp:revision>11</cp:revision>
  <cp:lastPrinted>2025-01-15T09:13:00Z</cp:lastPrinted>
  <dcterms:created xsi:type="dcterms:W3CDTF">2024-12-10T12:45:00Z</dcterms:created>
  <dcterms:modified xsi:type="dcterms:W3CDTF">2025-01-15T09:15:00Z</dcterms:modified>
</cp:coreProperties>
</file>