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ECE" w:rsidRDefault="004305CB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C3ECE" w:rsidRPr="00954316" w:rsidRDefault="004305CB" w:rsidP="009543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954316">
        <w:rPr>
          <w:rFonts w:ascii="Times New Roman" w:hAnsi="Times New Roman" w:cs="Times New Roman"/>
          <w:b/>
          <w:sz w:val="27"/>
          <w:szCs w:val="27"/>
        </w:rPr>
        <w:t>Мебельная компания из Кисловодска расширяет производство при помощи государственной поддержки</w:t>
      </w:r>
    </w:p>
    <w:p w:rsidR="003C3ECE" w:rsidRPr="00954316" w:rsidRDefault="004305CB" w:rsidP="0095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54316">
        <w:rPr>
          <w:rFonts w:ascii="Times New Roman" w:hAnsi="Times New Roman" w:cs="Times New Roman"/>
          <w:sz w:val="27"/>
          <w:szCs w:val="27"/>
        </w:rPr>
        <w:t xml:space="preserve">Компания «Бештау» реализовывает проект расширения производства при помощи Гарантийного фонда Ставропольского края. Предприятие из Кисловодска специализируется на выпуске столов и стульев из массива бука. </w:t>
      </w:r>
    </w:p>
    <w:p w:rsidR="003C3ECE" w:rsidRPr="00954316" w:rsidRDefault="004305CB" w:rsidP="0095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54316">
        <w:rPr>
          <w:rFonts w:ascii="Times New Roman" w:hAnsi="Times New Roman" w:cs="Times New Roman"/>
          <w:sz w:val="27"/>
          <w:szCs w:val="27"/>
        </w:rPr>
        <w:t>Её продукцию можно встретить в торговых салонах «</w:t>
      </w:r>
      <w:proofErr w:type="spellStart"/>
      <w:r w:rsidRPr="00954316">
        <w:rPr>
          <w:rFonts w:ascii="Times New Roman" w:hAnsi="Times New Roman" w:cs="Times New Roman"/>
          <w:sz w:val="27"/>
          <w:szCs w:val="27"/>
        </w:rPr>
        <w:t>Тр</w:t>
      </w:r>
      <w:r w:rsidRPr="00954316">
        <w:rPr>
          <w:rFonts w:ascii="Times New Roman" w:hAnsi="Times New Roman" w:cs="Times New Roman"/>
          <w:sz w:val="27"/>
          <w:szCs w:val="27"/>
        </w:rPr>
        <w:t>иЯ</w:t>
      </w:r>
      <w:proofErr w:type="spellEnd"/>
      <w:r w:rsidRPr="00954316">
        <w:rPr>
          <w:rFonts w:ascii="Times New Roman" w:hAnsi="Times New Roman" w:cs="Times New Roman"/>
          <w:sz w:val="27"/>
          <w:szCs w:val="27"/>
        </w:rPr>
        <w:t>», «</w:t>
      </w:r>
      <w:proofErr w:type="spellStart"/>
      <w:r w:rsidRPr="00954316">
        <w:rPr>
          <w:rFonts w:ascii="Times New Roman" w:hAnsi="Times New Roman" w:cs="Times New Roman"/>
          <w:sz w:val="27"/>
          <w:szCs w:val="27"/>
        </w:rPr>
        <w:t>Hoff</w:t>
      </w:r>
      <w:proofErr w:type="spellEnd"/>
      <w:r w:rsidRPr="00954316">
        <w:rPr>
          <w:rFonts w:ascii="Times New Roman" w:hAnsi="Times New Roman" w:cs="Times New Roman"/>
          <w:sz w:val="27"/>
          <w:szCs w:val="27"/>
        </w:rPr>
        <w:t>», «Стол и Стул», «Любимый Дом», а также на ежегодных мебельных выставках в Москве и Краснодаре. В штате предприятия более 200 сотрудников, неравнодушных к своему делу, постоянно стремящихся улучшить свою продукцию, разработать новые модели или и</w:t>
      </w:r>
      <w:r w:rsidRPr="00954316">
        <w:rPr>
          <w:rFonts w:ascii="Times New Roman" w:hAnsi="Times New Roman" w:cs="Times New Roman"/>
          <w:sz w:val="27"/>
          <w:szCs w:val="27"/>
        </w:rPr>
        <w:t xml:space="preserve">сполнить индивидуальные заказы. </w:t>
      </w:r>
    </w:p>
    <w:p w:rsidR="003C3ECE" w:rsidRPr="00954316" w:rsidRDefault="004305CB" w:rsidP="0095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54316">
        <w:rPr>
          <w:rFonts w:ascii="Times New Roman" w:hAnsi="Times New Roman" w:cs="Times New Roman"/>
          <w:sz w:val="27"/>
          <w:szCs w:val="27"/>
        </w:rPr>
        <w:t>История мебельной фабрики начинается в 1943 году. Вскоре после Великой Отечественной войны фабрика начала производство мебели для широкого потребления. Было налажено серийное производство корпусной мебели, которая реализовы</w:t>
      </w:r>
      <w:r w:rsidRPr="00954316">
        <w:rPr>
          <w:rFonts w:ascii="Times New Roman" w:hAnsi="Times New Roman" w:cs="Times New Roman"/>
          <w:sz w:val="27"/>
          <w:szCs w:val="27"/>
        </w:rPr>
        <w:t>валась в основном южных регионах страны.</w:t>
      </w:r>
    </w:p>
    <w:p w:rsidR="003C3ECE" w:rsidRPr="00954316" w:rsidRDefault="004305CB" w:rsidP="0095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54316">
        <w:rPr>
          <w:rFonts w:ascii="Times New Roman" w:hAnsi="Times New Roman" w:cs="Times New Roman"/>
          <w:sz w:val="27"/>
          <w:szCs w:val="27"/>
        </w:rPr>
        <w:t>В начале 2000-х годов компания претерпела значительные изменения, прошла полную модернизацию производства и переориентацию на производства мебели из массива бука. </w:t>
      </w:r>
    </w:p>
    <w:p w:rsidR="003C3ECE" w:rsidRPr="00954316" w:rsidRDefault="004305CB" w:rsidP="0095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54316">
        <w:rPr>
          <w:rFonts w:ascii="Times New Roman" w:hAnsi="Times New Roman" w:cs="Times New Roman"/>
          <w:sz w:val="27"/>
          <w:szCs w:val="27"/>
        </w:rPr>
        <w:t xml:space="preserve">После ухода с российского рынка крупных зарубежных </w:t>
      </w:r>
      <w:r w:rsidRPr="00954316">
        <w:rPr>
          <w:rFonts w:ascii="Times New Roman" w:hAnsi="Times New Roman" w:cs="Times New Roman"/>
          <w:sz w:val="27"/>
          <w:szCs w:val="27"/>
        </w:rPr>
        <w:t>производителей и компаний, занимавшихся продажей доступной мебели, работы у фабрики заметно прибавилось. Спрос растет, а для его удовлетворения необходимы расширение производственных площадей и покупка нового современного оборудования.</w:t>
      </w:r>
    </w:p>
    <w:p w:rsidR="003C3ECE" w:rsidRPr="00954316" w:rsidRDefault="004305CB" w:rsidP="0095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54316">
        <w:rPr>
          <w:rFonts w:ascii="Times New Roman" w:hAnsi="Times New Roman" w:cs="Times New Roman"/>
          <w:sz w:val="27"/>
          <w:szCs w:val="27"/>
        </w:rPr>
        <w:t>Созрела необходимост</w:t>
      </w:r>
      <w:r w:rsidRPr="00954316">
        <w:rPr>
          <w:rFonts w:ascii="Times New Roman" w:hAnsi="Times New Roman" w:cs="Times New Roman"/>
          <w:sz w:val="27"/>
          <w:szCs w:val="27"/>
        </w:rPr>
        <w:t xml:space="preserve">ь в новом этапе модернизации производственных мощностей: приобретение и монтаж технологического оборудования. Общая стоимость реализации инвестиционного проекта составляет более 24 млн. рублей, в том числе – целевой заем в размере                     12,2 </w:t>
      </w:r>
      <w:r w:rsidRPr="00954316">
        <w:rPr>
          <w:rFonts w:ascii="Times New Roman" w:hAnsi="Times New Roman" w:cs="Times New Roman"/>
          <w:sz w:val="27"/>
          <w:szCs w:val="27"/>
        </w:rPr>
        <w:t>млн. рублей, поручителем для которого выступил Гарантийный фонд Ставропольского края. Размер его поручительства составил 8,6 млн. рублей.</w:t>
      </w:r>
    </w:p>
    <w:p w:rsidR="003C3ECE" w:rsidRPr="00954316" w:rsidRDefault="004305CB" w:rsidP="0095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54316">
        <w:rPr>
          <w:rFonts w:ascii="Times New Roman" w:hAnsi="Times New Roman" w:cs="Times New Roman"/>
          <w:sz w:val="27"/>
          <w:szCs w:val="27"/>
        </w:rPr>
        <w:t>Проект предполагает приобретение, установку и наладку современного технологического оборудования. После чего ожидаемый</w:t>
      </w:r>
      <w:r w:rsidRPr="00954316">
        <w:rPr>
          <w:rFonts w:ascii="Times New Roman" w:hAnsi="Times New Roman" w:cs="Times New Roman"/>
          <w:sz w:val="27"/>
          <w:szCs w:val="27"/>
        </w:rPr>
        <w:t xml:space="preserve"> объем производства к началу 2024 года составит 3 000 столов и 6 000 стульев. Кроме этого, значительно возрастет качеств</w:t>
      </w:r>
      <w:bookmarkStart w:id="0" w:name="_GoBack"/>
      <w:bookmarkEnd w:id="0"/>
      <w:r w:rsidRPr="00954316">
        <w:rPr>
          <w:rFonts w:ascii="Times New Roman" w:hAnsi="Times New Roman" w:cs="Times New Roman"/>
          <w:sz w:val="27"/>
          <w:szCs w:val="27"/>
        </w:rPr>
        <w:t>о выпускаемой продукции.</w:t>
      </w:r>
    </w:p>
    <w:p w:rsidR="003C3ECE" w:rsidRPr="00954316" w:rsidRDefault="004305CB" w:rsidP="0095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54316">
        <w:rPr>
          <w:rFonts w:ascii="Times New Roman" w:hAnsi="Times New Roman" w:cs="Times New Roman"/>
          <w:sz w:val="27"/>
          <w:szCs w:val="27"/>
        </w:rPr>
        <w:t>Отметим, что региональная гарантийная организация действует в рамках национального проекта «Малое и среднее пре</w:t>
      </w:r>
      <w:r w:rsidRPr="00954316">
        <w:rPr>
          <w:rFonts w:ascii="Times New Roman" w:hAnsi="Times New Roman" w:cs="Times New Roman"/>
          <w:sz w:val="27"/>
          <w:szCs w:val="27"/>
        </w:rPr>
        <w:t>дпринимательство и поддержка индивидуальной предпринимательской инициативы» #</w:t>
      </w:r>
      <w:proofErr w:type="spellStart"/>
      <w:r w:rsidRPr="00954316">
        <w:rPr>
          <w:rFonts w:ascii="Times New Roman" w:hAnsi="Times New Roman" w:cs="Times New Roman"/>
          <w:sz w:val="27"/>
          <w:szCs w:val="27"/>
        </w:rPr>
        <w:t>нацпроекты#господдержкамсп</w:t>
      </w:r>
      <w:proofErr w:type="spellEnd"/>
      <w:r w:rsidRPr="00954316">
        <w:rPr>
          <w:rFonts w:ascii="Times New Roman" w:hAnsi="Times New Roman" w:cs="Times New Roman"/>
          <w:sz w:val="27"/>
          <w:szCs w:val="27"/>
        </w:rPr>
        <w:t>.</w:t>
      </w:r>
    </w:p>
    <w:p w:rsidR="003C3ECE" w:rsidRPr="00954316" w:rsidRDefault="004305CB" w:rsidP="009543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4316">
        <w:rPr>
          <w:rFonts w:ascii="Times New Roman" w:hAnsi="Times New Roman" w:cs="Times New Roman"/>
          <w:sz w:val="27"/>
          <w:szCs w:val="27"/>
        </w:rPr>
        <w:t>«По поручению Губернатора Владимира Владимирова в регионе созданы эффективные инструменты для поддержки малого и среднего бизнеса, в том числе и финанс</w:t>
      </w:r>
      <w:r w:rsidRPr="00954316">
        <w:rPr>
          <w:rFonts w:ascii="Times New Roman" w:hAnsi="Times New Roman" w:cs="Times New Roman"/>
          <w:sz w:val="27"/>
          <w:szCs w:val="27"/>
        </w:rPr>
        <w:t>ового направления. Существует достаточно большое количество различных программ у Фонда микрофинансирования, гарантийного фонда. Они работают, в том числе для начинающего и социального бизнеса. Существуют отдельные программы для предпринимателей – участнико</w:t>
      </w:r>
      <w:r w:rsidRPr="00954316">
        <w:rPr>
          <w:rFonts w:ascii="Times New Roman" w:hAnsi="Times New Roman" w:cs="Times New Roman"/>
          <w:sz w:val="27"/>
          <w:szCs w:val="27"/>
        </w:rPr>
        <w:t xml:space="preserve">в специальной военной операции», – рассказывает министр экономического развития Ставропольского края </w:t>
      </w:r>
      <w:r w:rsidRPr="00954316">
        <w:rPr>
          <w:rFonts w:ascii="Times New Roman" w:hAnsi="Times New Roman" w:cs="Times New Roman"/>
          <w:b/>
          <w:sz w:val="27"/>
          <w:szCs w:val="27"/>
        </w:rPr>
        <w:t xml:space="preserve">Денис </w:t>
      </w:r>
      <w:proofErr w:type="spellStart"/>
      <w:r w:rsidRPr="00954316">
        <w:rPr>
          <w:rFonts w:ascii="Times New Roman" w:hAnsi="Times New Roman" w:cs="Times New Roman"/>
          <w:b/>
          <w:sz w:val="27"/>
          <w:szCs w:val="27"/>
        </w:rPr>
        <w:t>Полюбин</w:t>
      </w:r>
      <w:proofErr w:type="spellEnd"/>
      <w:r w:rsidRPr="00954316">
        <w:rPr>
          <w:rFonts w:ascii="Times New Roman" w:hAnsi="Times New Roman" w:cs="Times New Roman"/>
          <w:b/>
          <w:sz w:val="27"/>
          <w:szCs w:val="27"/>
        </w:rPr>
        <w:t>.</w:t>
      </w:r>
    </w:p>
    <w:sectPr w:rsidR="003C3ECE" w:rsidRPr="00954316" w:rsidSect="00954316">
      <w:headerReference w:type="default" r:id="rId6"/>
      <w:pgSz w:w="11906" w:h="16838"/>
      <w:pgMar w:top="568" w:right="567" w:bottom="568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ECE" w:rsidRDefault="004305CB">
      <w:pPr>
        <w:spacing w:after="0" w:line="240" w:lineRule="auto"/>
      </w:pPr>
      <w:r>
        <w:separator/>
      </w:r>
    </w:p>
  </w:endnote>
  <w:endnote w:type="continuationSeparator" w:id="0">
    <w:p w:rsidR="003C3ECE" w:rsidRDefault="0043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ECE" w:rsidRDefault="004305CB">
      <w:pPr>
        <w:spacing w:after="0" w:line="240" w:lineRule="auto"/>
      </w:pPr>
      <w:r>
        <w:separator/>
      </w:r>
    </w:p>
  </w:footnote>
  <w:footnote w:type="continuationSeparator" w:id="0">
    <w:p w:rsidR="003C3ECE" w:rsidRDefault="00430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ECE" w:rsidRDefault="003C3EC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CE"/>
    <w:rsid w:val="002316C2"/>
    <w:rsid w:val="003C3ECE"/>
    <w:rsid w:val="004305CB"/>
    <w:rsid w:val="0095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F1CDD-06E2-4B43-8775-63DB747B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character" w:styleId="afe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Антон Григорьевич</cp:lastModifiedBy>
  <cp:revision>2</cp:revision>
  <cp:lastPrinted>2023-09-14T13:06:00Z</cp:lastPrinted>
  <dcterms:created xsi:type="dcterms:W3CDTF">2023-09-14T13:07:00Z</dcterms:created>
  <dcterms:modified xsi:type="dcterms:W3CDTF">2023-09-14T13:07:00Z</dcterms:modified>
</cp:coreProperties>
</file>