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C1E26" w14:textId="525956A0" w:rsidR="00FD40F7" w:rsidRPr="002E7919" w:rsidRDefault="00FD40F7" w:rsidP="00FD40F7">
      <w:pPr>
        <w:widowControl w:val="0"/>
        <w:autoSpaceDE w:val="0"/>
        <w:autoSpaceDN w:val="0"/>
        <w:adjustRightInd w:val="0"/>
        <w:spacing w:line="240" w:lineRule="exact"/>
        <w:ind w:left="4536" w:firstLine="708"/>
        <w:rPr>
          <w:sz w:val="28"/>
          <w:szCs w:val="28"/>
        </w:rPr>
      </w:pPr>
      <w:r w:rsidRPr="002E7919">
        <w:rPr>
          <w:sz w:val="28"/>
          <w:szCs w:val="28"/>
        </w:rPr>
        <w:t>УТВЕРЖДЕН</w:t>
      </w:r>
    </w:p>
    <w:p w14:paraId="1F9D73F8" w14:textId="77777777" w:rsidR="00FD40F7" w:rsidRPr="002E7919" w:rsidRDefault="00FD40F7" w:rsidP="00FD40F7">
      <w:pPr>
        <w:widowControl w:val="0"/>
        <w:autoSpaceDE w:val="0"/>
        <w:autoSpaceDN w:val="0"/>
        <w:adjustRightInd w:val="0"/>
        <w:spacing w:line="240" w:lineRule="exact"/>
        <w:ind w:left="4824" w:firstLine="420"/>
        <w:rPr>
          <w:sz w:val="28"/>
          <w:szCs w:val="28"/>
        </w:rPr>
      </w:pPr>
      <w:r w:rsidRPr="002E7919">
        <w:rPr>
          <w:sz w:val="28"/>
          <w:szCs w:val="28"/>
        </w:rPr>
        <w:t xml:space="preserve">постановлением администрации  </w:t>
      </w:r>
    </w:p>
    <w:p w14:paraId="7676B49A" w14:textId="77777777" w:rsidR="00FD40F7" w:rsidRPr="002E7919" w:rsidRDefault="00FD40F7" w:rsidP="00FD40F7">
      <w:pPr>
        <w:widowControl w:val="0"/>
        <w:autoSpaceDE w:val="0"/>
        <w:autoSpaceDN w:val="0"/>
        <w:adjustRightInd w:val="0"/>
        <w:spacing w:line="240" w:lineRule="exact"/>
        <w:ind w:left="4824" w:firstLine="420"/>
        <w:rPr>
          <w:sz w:val="28"/>
          <w:szCs w:val="28"/>
        </w:rPr>
      </w:pPr>
      <w:r w:rsidRPr="002E7919">
        <w:rPr>
          <w:sz w:val="28"/>
          <w:szCs w:val="28"/>
        </w:rPr>
        <w:t>города Лермонтова</w:t>
      </w:r>
    </w:p>
    <w:p w14:paraId="42FB6B09" w14:textId="7E7A46F8" w:rsidR="00FD40F7" w:rsidRPr="00664ED1" w:rsidRDefault="00FD40F7" w:rsidP="00FD40F7">
      <w:pPr>
        <w:widowControl w:val="0"/>
        <w:autoSpaceDE w:val="0"/>
        <w:autoSpaceDN w:val="0"/>
        <w:adjustRightInd w:val="0"/>
        <w:spacing w:line="240" w:lineRule="exact"/>
        <w:ind w:left="4824" w:firstLine="420"/>
        <w:rPr>
          <w:sz w:val="28"/>
          <w:szCs w:val="28"/>
          <w:u w:val="single"/>
        </w:rPr>
      </w:pPr>
      <w:r w:rsidRPr="00E712F6">
        <w:rPr>
          <w:sz w:val="28"/>
          <w:szCs w:val="28"/>
        </w:rPr>
        <w:t xml:space="preserve">от </w:t>
      </w:r>
      <w:r w:rsidR="00664ED1" w:rsidRPr="00664ED1">
        <w:rPr>
          <w:sz w:val="28"/>
          <w:szCs w:val="28"/>
          <w:u w:val="single"/>
        </w:rPr>
        <w:t>_____________</w:t>
      </w:r>
      <w:r w:rsidRPr="00664ED1">
        <w:rPr>
          <w:sz w:val="28"/>
          <w:szCs w:val="28"/>
          <w:u w:val="single"/>
        </w:rPr>
        <w:t xml:space="preserve"> № </w:t>
      </w:r>
      <w:r w:rsidR="00664ED1" w:rsidRPr="00664ED1">
        <w:rPr>
          <w:sz w:val="28"/>
          <w:szCs w:val="28"/>
          <w:u w:val="single"/>
        </w:rPr>
        <w:t>____</w:t>
      </w:r>
    </w:p>
    <w:p w14:paraId="4246121C" w14:textId="77777777" w:rsidR="00FD40F7" w:rsidRPr="00E712F6" w:rsidRDefault="00FD40F7" w:rsidP="00FD40F7">
      <w:pPr>
        <w:pStyle w:val="ConsPlusTitle"/>
        <w:jc w:val="center"/>
        <w:rPr>
          <w:color w:val="C00000"/>
        </w:rPr>
      </w:pPr>
    </w:p>
    <w:p w14:paraId="15318DD9" w14:textId="77777777" w:rsidR="00FD40F7" w:rsidRDefault="00FD40F7" w:rsidP="00FD40F7">
      <w:pPr>
        <w:pStyle w:val="ConsPlusTitle"/>
        <w:jc w:val="center"/>
        <w:rPr>
          <w:b w:val="0"/>
        </w:rPr>
      </w:pPr>
      <w:r>
        <w:rPr>
          <w:b w:val="0"/>
        </w:rPr>
        <w:t>ПОРЯДОК</w:t>
      </w:r>
    </w:p>
    <w:p w14:paraId="291B70DC" w14:textId="427E08AF" w:rsidR="00FD40F7" w:rsidRDefault="00FD40F7" w:rsidP="00FD40F7">
      <w:pPr>
        <w:pStyle w:val="ConsPlusNormal"/>
        <w:spacing w:line="240" w:lineRule="exact"/>
        <w:jc w:val="center"/>
        <w:rPr>
          <w:rFonts w:eastAsia="Calibri"/>
          <w:szCs w:val="28"/>
        </w:rPr>
      </w:pPr>
      <w:r w:rsidRPr="002E7919">
        <w:rPr>
          <w:rFonts w:eastAsia="Calibri"/>
          <w:szCs w:val="28"/>
        </w:rPr>
        <w:t xml:space="preserve">проведения </w:t>
      </w:r>
      <w:r>
        <w:rPr>
          <w:rFonts w:eastAsia="Calibri"/>
          <w:szCs w:val="28"/>
        </w:rPr>
        <w:t xml:space="preserve">рейтингового голосования по выбору </w:t>
      </w:r>
      <w:r w:rsidR="007F208F">
        <w:rPr>
          <w:rFonts w:eastAsia="Calibri"/>
          <w:szCs w:val="28"/>
        </w:rPr>
        <w:t>объект</w:t>
      </w:r>
      <w:r>
        <w:rPr>
          <w:rFonts w:eastAsia="Calibri"/>
          <w:szCs w:val="28"/>
        </w:rPr>
        <w:t xml:space="preserve">ов благоустройства </w:t>
      </w:r>
      <w:r w:rsidRPr="002E7919">
        <w:rPr>
          <w:rFonts w:eastAsia="Calibri"/>
          <w:szCs w:val="28"/>
        </w:rPr>
        <w:t>общественн</w:t>
      </w:r>
      <w:r>
        <w:rPr>
          <w:rFonts w:eastAsia="Calibri"/>
          <w:szCs w:val="28"/>
        </w:rPr>
        <w:t>ых</w:t>
      </w:r>
      <w:r w:rsidRPr="002E7919">
        <w:rPr>
          <w:rFonts w:eastAsia="Calibri"/>
          <w:szCs w:val="28"/>
        </w:rPr>
        <w:t xml:space="preserve"> территори</w:t>
      </w:r>
      <w:r w:rsidR="003C0687">
        <w:rPr>
          <w:rFonts w:eastAsia="Calibri"/>
          <w:szCs w:val="28"/>
        </w:rPr>
        <w:t xml:space="preserve">й муниципального образования </w:t>
      </w:r>
      <w:r>
        <w:rPr>
          <w:rFonts w:eastAsia="Calibri"/>
          <w:szCs w:val="28"/>
        </w:rPr>
        <w:t>город</w:t>
      </w:r>
      <w:r w:rsidR="003C0195">
        <w:rPr>
          <w:rFonts w:eastAsia="Calibri"/>
          <w:szCs w:val="28"/>
        </w:rPr>
        <w:t>а</w:t>
      </w:r>
      <w:r w:rsidRPr="002E7919">
        <w:rPr>
          <w:rFonts w:eastAsia="Calibri"/>
          <w:szCs w:val="28"/>
        </w:rPr>
        <w:t xml:space="preserve"> Лермонтов</w:t>
      </w:r>
      <w:r w:rsidR="003C0195">
        <w:rPr>
          <w:rFonts w:eastAsia="Calibri"/>
          <w:szCs w:val="28"/>
        </w:rPr>
        <w:t>а</w:t>
      </w:r>
      <w:r w:rsidRPr="002E7919">
        <w:rPr>
          <w:rFonts w:eastAsia="Calibri"/>
          <w:szCs w:val="28"/>
        </w:rPr>
        <w:t>, подлежащих в первоочередном порядке благоустройству в рамках муниципальной программы «Формирование современной городской среды в городе Лер</w:t>
      </w:r>
      <w:r>
        <w:rPr>
          <w:rFonts w:eastAsia="Calibri"/>
          <w:szCs w:val="28"/>
        </w:rPr>
        <w:t>монтове</w:t>
      </w:r>
      <w:r w:rsidRPr="002E7919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</w:p>
    <w:p w14:paraId="1CC57626" w14:textId="77777777" w:rsidR="00FD40F7" w:rsidRDefault="00FD40F7" w:rsidP="00FD40F7">
      <w:pPr>
        <w:pStyle w:val="ConsPlusNormal"/>
        <w:jc w:val="both"/>
        <w:rPr>
          <w:color w:val="C00000"/>
        </w:rPr>
      </w:pPr>
    </w:p>
    <w:p w14:paraId="5E525B8E" w14:textId="3C5EF4C9" w:rsidR="00FD40F7" w:rsidRPr="00FD40F7" w:rsidRDefault="00FD40F7" w:rsidP="00FD40F7">
      <w:pPr>
        <w:ind w:firstLine="708"/>
        <w:jc w:val="both"/>
        <w:rPr>
          <w:rFonts w:eastAsia="Calibri"/>
          <w:sz w:val="28"/>
          <w:szCs w:val="28"/>
        </w:rPr>
      </w:pPr>
      <w:r w:rsidRPr="00CE3EF4">
        <w:rPr>
          <w:sz w:val="28"/>
          <w:szCs w:val="28"/>
        </w:rPr>
        <w:t>1. Настоящий Порядок</w:t>
      </w:r>
      <w:r>
        <w:rPr>
          <w:sz w:val="28"/>
          <w:szCs w:val="28"/>
        </w:rPr>
        <w:t xml:space="preserve"> </w:t>
      </w:r>
      <w:r w:rsidRPr="002E7919">
        <w:rPr>
          <w:rFonts w:eastAsia="Calibri"/>
          <w:sz w:val="28"/>
          <w:szCs w:val="28"/>
        </w:rPr>
        <w:t xml:space="preserve">проведения </w:t>
      </w:r>
      <w:r>
        <w:rPr>
          <w:rFonts w:eastAsia="Calibri"/>
          <w:sz w:val="28"/>
          <w:szCs w:val="28"/>
        </w:rPr>
        <w:t xml:space="preserve">рейтингового голосования по выбору </w:t>
      </w:r>
      <w:r w:rsidR="007F208F">
        <w:rPr>
          <w:rFonts w:eastAsia="Calibri"/>
          <w:sz w:val="28"/>
          <w:szCs w:val="28"/>
        </w:rPr>
        <w:t>объект</w:t>
      </w:r>
      <w:r>
        <w:rPr>
          <w:rFonts w:eastAsia="Calibri"/>
          <w:sz w:val="28"/>
          <w:szCs w:val="28"/>
        </w:rPr>
        <w:t xml:space="preserve">ов благоустройства </w:t>
      </w:r>
      <w:r w:rsidRPr="002E7919">
        <w:rPr>
          <w:rFonts w:eastAsia="Calibri"/>
          <w:sz w:val="28"/>
          <w:szCs w:val="28"/>
        </w:rPr>
        <w:t>общественн</w:t>
      </w:r>
      <w:r>
        <w:rPr>
          <w:rFonts w:eastAsia="Calibri"/>
          <w:sz w:val="28"/>
          <w:szCs w:val="28"/>
        </w:rPr>
        <w:t>ых</w:t>
      </w:r>
      <w:r w:rsidRPr="002E7919">
        <w:rPr>
          <w:rFonts w:eastAsia="Calibri"/>
          <w:sz w:val="28"/>
          <w:szCs w:val="28"/>
        </w:rPr>
        <w:t xml:space="preserve"> территори</w:t>
      </w:r>
      <w:r>
        <w:rPr>
          <w:rFonts w:eastAsia="Calibri"/>
          <w:sz w:val="28"/>
          <w:szCs w:val="28"/>
        </w:rPr>
        <w:t>й муниципального образования  город</w:t>
      </w:r>
      <w:r w:rsidR="003C0195">
        <w:rPr>
          <w:rFonts w:eastAsia="Calibri"/>
          <w:sz w:val="28"/>
          <w:szCs w:val="28"/>
        </w:rPr>
        <w:t>а</w:t>
      </w:r>
      <w:r w:rsidRPr="002E7919">
        <w:rPr>
          <w:rFonts w:eastAsia="Calibri"/>
          <w:sz w:val="28"/>
          <w:szCs w:val="28"/>
        </w:rPr>
        <w:t xml:space="preserve"> Лермонтов</w:t>
      </w:r>
      <w:r w:rsidR="003C0195">
        <w:rPr>
          <w:rFonts w:eastAsia="Calibri"/>
          <w:sz w:val="28"/>
          <w:szCs w:val="28"/>
        </w:rPr>
        <w:t>а</w:t>
      </w:r>
      <w:r w:rsidRPr="002E7919">
        <w:rPr>
          <w:rFonts w:eastAsia="Calibri"/>
          <w:sz w:val="28"/>
          <w:szCs w:val="28"/>
        </w:rPr>
        <w:t>, подлежащих в первоочередном порядке благоустройству в рамках муниципальной программы «Формирование современной городской среды в городе Лер</w:t>
      </w:r>
      <w:r>
        <w:rPr>
          <w:rFonts w:eastAsia="Calibri"/>
          <w:sz w:val="28"/>
          <w:szCs w:val="28"/>
        </w:rPr>
        <w:t>монтове</w:t>
      </w:r>
      <w:r w:rsidRPr="002E791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(далее – Порядок) </w:t>
      </w:r>
      <w:r w:rsidRPr="00CE3EF4">
        <w:rPr>
          <w:sz w:val="28"/>
          <w:szCs w:val="28"/>
        </w:rPr>
        <w:t xml:space="preserve">разработан в соответствии 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 и определяет порядок проведения рейтингового голосования по выбору </w:t>
      </w:r>
      <w:r w:rsidR="007F208F">
        <w:rPr>
          <w:sz w:val="28"/>
          <w:szCs w:val="28"/>
        </w:rPr>
        <w:t>объект</w:t>
      </w:r>
      <w:r w:rsidRPr="00CE3EF4">
        <w:rPr>
          <w:sz w:val="28"/>
          <w:szCs w:val="28"/>
        </w:rPr>
        <w:t xml:space="preserve">ов благоустройства общественных территорий муниципального образования города Лермонтова, подлежащих благоустройству в первоочередном порядке в соответствии с муниципальной программой города Лермонтова «Формирование </w:t>
      </w:r>
      <w:r w:rsidR="003C0687">
        <w:rPr>
          <w:sz w:val="28"/>
          <w:szCs w:val="28"/>
        </w:rPr>
        <w:t>современной</w:t>
      </w:r>
      <w:r w:rsidRPr="00CE3EF4">
        <w:rPr>
          <w:sz w:val="28"/>
          <w:szCs w:val="28"/>
        </w:rPr>
        <w:t xml:space="preserve"> городской среды в городе Лермонтове», утвержденной постановлением администрации города Лермонтова </w:t>
      </w:r>
      <w:bookmarkStart w:id="0" w:name="_GoBack"/>
      <w:bookmarkEnd w:id="0"/>
      <w:r w:rsidRPr="00CE3EF4">
        <w:rPr>
          <w:sz w:val="28"/>
          <w:szCs w:val="28"/>
        </w:rPr>
        <w:t xml:space="preserve">от 27 марта 2018 г. № 261 «Об утверждении муниципальной программы города Лермонтова «Формирование современной городской среды в городе Лермонтове на </w:t>
      </w:r>
      <w:r w:rsidRPr="00664ED1">
        <w:rPr>
          <w:sz w:val="28"/>
          <w:szCs w:val="28"/>
        </w:rPr>
        <w:t>2018-20</w:t>
      </w:r>
      <w:r w:rsidR="00FB3D92" w:rsidRPr="00664ED1">
        <w:rPr>
          <w:sz w:val="28"/>
          <w:szCs w:val="28"/>
        </w:rPr>
        <w:t>30</w:t>
      </w:r>
      <w:r w:rsidRPr="00664ED1">
        <w:rPr>
          <w:sz w:val="28"/>
          <w:szCs w:val="28"/>
        </w:rPr>
        <w:t xml:space="preserve"> </w:t>
      </w:r>
      <w:r w:rsidRPr="00CE3EF4">
        <w:rPr>
          <w:sz w:val="28"/>
          <w:szCs w:val="28"/>
        </w:rPr>
        <w:t xml:space="preserve">годы» (далее соответственно – голосование, общественная территория, </w:t>
      </w:r>
      <w:r w:rsidR="007F208F">
        <w:rPr>
          <w:sz w:val="28"/>
          <w:szCs w:val="28"/>
        </w:rPr>
        <w:t>объект</w:t>
      </w:r>
      <w:r w:rsidRPr="00CE3EF4">
        <w:rPr>
          <w:sz w:val="28"/>
          <w:szCs w:val="28"/>
        </w:rPr>
        <w:t xml:space="preserve"> благоустройства общественных территорий, муниципальная программа), в целях отбора общественных территорий, подлежащих благоустройству в рамках реализации муниципальной программы в первоочередном порядке.</w:t>
      </w:r>
    </w:p>
    <w:p w14:paraId="188F48EE" w14:textId="77777777" w:rsidR="00FD40F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BED8CFB" w14:textId="1F0AC2B5" w:rsidR="00FD40F7" w:rsidRPr="0026467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677">
        <w:rPr>
          <w:sz w:val="28"/>
        </w:rPr>
        <w:t xml:space="preserve">2. </w:t>
      </w:r>
      <w:r w:rsidRPr="00264677">
        <w:rPr>
          <w:sz w:val="28"/>
          <w:szCs w:val="28"/>
        </w:rPr>
        <w:t>Голосование проводится в следующих форма</w:t>
      </w:r>
      <w:r w:rsidR="003E6860">
        <w:rPr>
          <w:sz w:val="28"/>
          <w:szCs w:val="28"/>
        </w:rPr>
        <w:t>та</w:t>
      </w:r>
      <w:r w:rsidRPr="00264677">
        <w:rPr>
          <w:sz w:val="28"/>
          <w:szCs w:val="28"/>
        </w:rPr>
        <w:t>х:</w:t>
      </w:r>
    </w:p>
    <w:p w14:paraId="73464DB3" w14:textId="77777777" w:rsidR="00FD40F7" w:rsidRPr="0026467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677">
        <w:rPr>
          <w:sz w:val="28"/>
          <w:szCs w:val="28"/>
        </w:rPr>
        <w:t>голосование на территориальных счетных участках, расположенных на территории муниципального образования края (далее – территориальный счетный участок);</w:t>
      </w:r>
    </w:p>
    <w:p w14:paraId="2D3FAD87" w14:textId="381D80A3" w:rsidR="005C189F" w:rsidRPr="00664ED1" w:rsidRDefault="00FD40F7" w:rsidP="005C189F">
      <w:pPr>
        <w:pStyle w:val="ConsPlusNormal"/>
        <w:ind w:firstLine="709"/>
        <w:jc w:val="both"/>
      </w:pPr>
      <w:r w:rsidRPr="00264677">
        <w:rPr>
          <w:szCs w:val="28"/>
        </w:rPr>
        <w:t xml:space="preserve">голосование с использованием цифровых технологий (на интернет-порталах, официальном </w:t>
      </w:r>
      <w:r>
        <w:rPr>
          <w:szCs w:val="28"/>
        </w:rPr>
        <w:t>портале органов местного самоуправления</w:t>
      </w:r>
      <w:r w:rsidRPr="00264677">
        <w:rPr>
          <w:szCs w:val="28"/>
        </w:rPr>
        <w:t xml:space="preserve"> </w:t>
      </w:r>
      <w:r w:rsidRPr="00CE3EF4">
        <w:rPr>
          <w:szCs w:val="28"/>
        </w:rPr>
        <w:t>города Лермонтова</w:t>
      </w:r>
      <w:r>
        <w:rPr>
          <w:szCs w:val="28"/>
        </w:rPr>
        <w:t xml:space="preserve"> </w:t>
      </w:r>
      <w:r w:rsidRPr="00264677">
        <w:rPr>
          <w:szCs w:val="28"/>
        </w:rPr>
        <w:t>в информационно-телеко</w:t>
      </w:r>
      <w:r>
        <w:rPr>
          <w:szCs w:val="28"/>
        </w:rPr>
        <w:t xml:space="preserve">ммуникационной сети «Интернет» </w:t>
      </w:r>
      <w:r w:rsidRPr="00264677">
        <w:rPr>
          <w:szCs w:val="28"/>
        </w:rPr>
        <w:t xml:space="preserve">(далее – официальный </w:t>
      </w:r>
      <w:r>
        <w:rPr>
          <w:szCs w:val="28"/>
        </w:rPr>
        <w:t>портал</w:t>
      </w:r>
      <w:r w:rsidRPr="00264677">
        <w:rPr>
          <w:szCs w:val="28"/>
        </w:rPr>
        <w:t>)</w:t>
      </w:r>
      <w:r w:rsidR="003C0195">
        <w:rPr>
          <w:szCs w:val="28"/>
        </w:rPr>
        <w:t xml:space="preserve"> и </w:t>
      </w:r>
      <w:r w:rsidRPr="00264677">
        <w:rPr>
          <w:szCs w:val="28"/>
        </w:rPr>
        <w:t>социальных сетях)</w:t>
      </w:r>
      <w:r w:rsidR="005C189F">
        <w:rPr>
          <w:szCs w:val="28"/>
        </w:rPr>
        <w:t xml:space="preserve">, </w:t>
      </w:r>
      <w:r w:rsidR="005C189F" w:rsidRPr="00664ED1">
        <w:t xml:space="preserve">Интернет-порталах, на платформе по голосованию за объекты благоустройства, расположенных в информационно-телекоммуникационной сети "Интернет" (далее соответственно - голосование в электронной форме, официальный </w:t>
      </w:r>
      <w:r w:rsidR="005C189F" w:rsidRPr="00664ED1">
        <w:rPr>
          <w:szCs w:val="28"/>
        </w:rPr>
        <w:t>портал органов местного самоуправления города Лермонтова</w:t>
      </w:r>
      <w:r w:rsidR="005C189F" w:rsidRPr="00664ED1">
        <w:t>, Интернет-ресурсы).</w:t>
      </w:r>
    </w:p>
    <w:p w14:paraId="6B1FC808" w14:textId="65F983D8" w:rsidR="00FD40F7" w:rsidRPr="00664ED1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342C44" w14:textId="0134D774" w:rsidR="00FD40F7" w:rsidRDefault="00FD40F7" w:rsidP="00FD40F7">
      <w:pPr>
        <w:pStyle w:val="ConsPlusNormal"/>
        <w:ind w:firstLine="709"/>
        <w:jc w:val="both"/>
        <w:rPr>
          <w:i/>
        </w:rPr>
      </w:pPr>
      <w:r>
        <w:lastRenderedPageBreak/>
        <w:t xml:space="preserve">3. Голосование проводится в отношении не более </w:t>
      </w:r>
      <w:r w:rsidR="00DD4CF7" w:rsidRPr="007A3C7B">
        <w:t>2</w:t>
      </w:r>
      <w:r w:rsidRPr="007A3C7B">
        <w:t xml:space="preserve"> </w:t>
      </w:r>
      <w:r w:rsidR="007F208F" w:rsidRPr="007A3C7B">
        <w:t>объект</w:t>
      </w:r>
      <w:r w:rsidRPr="007A3C7B">
        <w:t xml:space="preserve">ов </w:t>
      </w:r>
      <w:r>
        <w:t>благоустройства общественных территорий, перечень которых определяется общественной комиссией,</w:t>
      </w:r>
      <w:r w:rsidR="003C0195">
        <w:t xml:space="preserve"> состав которой</w:t>
      </w:r>
      <w:r>
        <w:t xml:space="preserve"> утвержден постановлением администрации города Лермонтова </w:t>
      </w:r>
      <w:bookmarkStart w:id="1" w:name="_Hlk128727454"/>
      <w:r w:rsidRPr="001458FD">
        <w:t xml:space="preserve">от </w:t>
      </w:r>
      <w:r w:rsidR="001458FD" w:rsidRPr="001458FD">
        <w:t>20</w:t>
      </w:r>
      <w:r w:rsidRPr="001458FD">
        <w:t xml:space="preserve"> </w:t>
      </w:r>
      <w:r w:rsidR="001458FD" w:rsidRPr="001458FD">
        <w:t>февраля</w:t>
      </w:r>
      <w:r w:rsidRPr="001458FD">
        <w:t xml:space="preserve"> 20</w:t>
      </w:r>
      <w:r w:rsidR="001458FD" w:rsidRPr="001458FD">
        <w:t>23</w:t>
      </w:r>
      <w:r w:rsidRPr="001458FD">
        <w:t xml:space="preserve"> г. № </w:t>
      </w:r>
      <w:r w:rsidR="001458FD" w:rsidRPr="001458FD">
        <w:t>81</w:t>
      </w:r>
      <w:r w:rsidR="001458FD">
        <w:t xml:space="preserve"> </w:t>
      </w:r>
      <w:bookmarkEnd w:id="1"/>
      <w:r w:rsidR="001458FD">
        <w:t>«</w:t>
      </w:r>
      <w:r w:rsidR="001458FD" w:rsidRPr="001458FD">
        <w:t>О создании общественной комиссии по проведению отбора предложений заинтересованных лиц о включении дворовых территорий города Лермонтова, общественных территорий города Лермонтова в муниципальную программу города Лермонтова «Формирование современной городской среды в городе Лермонтове»»</w:t>
      </w:r>
      <w:r w:rsidRPr="001458FD">
        <w:t xml:space="preserve"> (далее</w:t>
      </w:r>
      <w:r w:rsidRPr="000A4447">
        <w:t xml:space="preserve"> – общественная комиссия).</w:t>
      </w:r>
    </w:p>
    <w:p w14:paraId="13930F29" w14:textId="77777777" w:rsidR="00FD40F7" w:rsidRDefault="00FD40F7" w:rsidP="00FD40F7">
      <w:pPr>
        <w:pStyle w:val="ConsPlusNormal"/>
        <w:ind w:firstLine="709"/>
        <w:jc w:val="both"/>
      </w:pPr>
    </w:p>
    <w:p w14:paraId="0BB9654D" w14:textId="6A944EEE" w:rsidR="00FD40F7" w:rsidRDefault="00FD40F7" w:rsidP="00FD40F7">
      <w:pPr>
        <w:pStyle w:val="ConsPlusNormal"/>
        <w:ind w:firstLine="709"/>
        <w:jc w:val="both"/>
      </w:pPr>
      <w:r>
        <w:t xml:space="preserve">4. В перечень </w:t>
      </w:r>
      <w:r w:rsidR="007F208F">
        <w:t>объект</w:t>
      </w:r>
      <w:r>
        <w:t xml:space="preserve">ов благоустройства общественных территорий (далее – перечень) включаются </w:t>
      </w:r>
      <w:r w:rsidR="007F208F">
        <w:t>объект</w:t>
      </w:r>
      <w:r>
        <w:t>ы благоустройства общественных территорий, соответствующие следующим критериям:</w:t>
      </w:r>
    </w:p>
    <w:p w14:paraId="626FE06F" w14:textId="77777777" w:rsidR="00FD40F7" w:rsidRDefault="00FD40F7" w:rsidP="00FD40F7">
      <w:pPr>
        <w:pStyle w:val="ConsPlusNormal"/>
        <w:ind w:firstLine="709"/>
        <w:jc w:val="both"/>
      </w:pPr>
      <w:r>
        <w:t xml:space="preserve">1) расположение общественной территории в границах муниципального образования </w:t>
      </w:r>
      <w:r>
        <w:rPr>
          <w:szCs w:val="28"/>
        </w:rPr>
        <w:t>города Лермонтова</w:t>
      </w:r>
      <w:r>
        <w:t>;</w:t>
      </w:r>
    </w:p>
    <w:p w14:paraId="7901FBA1" w14:textId="77777777" w:rsidR="00FD40F7" w:rsidRDefault="00FD40F7" w:rsidP="00FD40F7">
      <w:pPr>
        <w:pStyle w:val="ConsPlusNormal"/>
        <w:ind w:firstLine="709"/>
        <w:jc w:val="both"/>
      </w:pPr>
      <w:r>
        <w:t xml:space="preserve">2) расположение общественной территории на земельном участке, находящемся в муниципальной собственности муниципального образования </w:t>
      </w:r>
      <w:r>
        <w:rPr>
          <w:szCs w:val="28"/>
        </w:rPr>
        <w:t>города Лермонтова</w:t>
      </w:r>
      <w:r>
        <w:t xml:space="preserve">, либо на земельном участке, расположенном на территории муниципального образования </w:t>
      </w:r>
      <w:r>
        <w:rPr>
          <w:szCs w:val="28"/>
        </w:rPr>
        <w:t>города Лермонтова</w:t>
      </w:r>
      <w:r>
        <w:t>, государственная собственность на который не разграничена;</w:t>
      </w:r>
    </w:p>
    <w:p w14:paraId="5C1F529D" w14:textId="77777777" w:rsidR="00FD40F7" w:rsidRDefault="00FD40F7" w:rsidP="00FD40F7">
      <w:pPr>
        <w:pStyle w:val="ConsPlusNormal"/>
        <w:ind w:firstLine="709"/>
        <w:jc w:val="both"/>
      </w:pPr>
      <w:r>
        <w:t>3) соответствие общественной территории (площади, улицы, пешеходной зоны, сквера, парка и т.д.) ее функциональному назначению.</w:t>
      </w:r>
    </w:p>
    <w:p w14:paraId="38B12614" w14:textId="77777777" w:rsidR="00FD40F7" w:rsidRDefault="00FD40F7" w:rsidP="00FD40F7">
      <w:pPr>
        <w:pStyle w:val="ConsPlusNormal"/>
        <w:ind w:firstLine="709"/>
        <w:jc w:val="both"/>
      </w:pPr>
    </w:p>
    <w:p w14:paraId="7F0EAD52" w14:textId="215451D1" w:rsidR="00FD40F7" w:rsidRDefault="00FD40F7" w:rsidP="00FD40F7">
      <w:pPr>
        <w:pStyle w:val="ConsPlusNormal"/>
        <w:ind w:firstLine="709"/>
        <w:jc w:val="both"/>
      </w:pPr>
      <w:r>
        <w:t xml:space="preserve">5. В голосовании вправе принимать участие граждане Российской Федерации, имеющие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проживающие на территории муниципального образования </w:t>
      </w:r>
      <w:r>
        <w:rPr>
          <w:szCs w:val="28"/>
        </w:rPr>
        <w:t>город</w:t>
      </w:r>
      <w:r w:rsidR="003C0195">
        <w:rPr>
          <w:szCs w:val="28"/>
        </w:rPr>
        <w:t>а</w:t>
      </w:r>
      <w:r>
        <w:rPr>
          <w:szCs w:val="28"/>
        </w:rPr>
        <w:t xml:space="preserve"> Лермонтов</w:t>
      </w:r>
      <w:r w:rsidR="003C0195">
        <w:rPr>
          <w:szCs w:val="28"/>
        </w:rPr>
        <w:t>а</w:t>
      </w:r>
      <w:r>
        <w:rPr>
          <w:i/>
          <w:szCs w:val="28"/>
        </w:rPr>
        <w:t xml:space="preserve"> </w:t>
      </w:r>
      <w:r>
        <w:t>(далее - граждане).</w:t>
      </w:r>
    </w:p>
    <w:p w14:paraId="711C1DBE" w14:textId="77777777" w:rsidR="00FD40F7" w:rsidRDefault="00FD40F7" w:rsidP="00FD40F7">
      <w:pPr>
        <w:pStyle w:val="ConsPlusNormal"/>
        <w:ind w:firstLine="709"/>
        <w:jc w:val="both"/>
      </w:pPr>
    </w:p>
    <w:p w14:paraId="5EAE0512" w14:textId="0DC35E6F" w:rsidR="00FD40F7" w:rsidRDefault="00FD40F7" w:rsidP="00FD40F7">
      <w:pPr>
        <w:pStyle w:val="ConsPlusNormal"/>
        <w:ind w:firstLine="709"/>
        <w:jc w:val="both"/>
      </w:pPr>
      <w:r>
        <w:t xml:space="preserve">6. Решение о проведении голосования принимается администрацией </w:t>
      </w:r>
      <w:r>
        <w:rPr>
          <w:szCs w:val="28"/>
        </w:rPr>
        <w:t>города Лермонтова</w:t>
      </w:r>
      <w:r>
        <w:rPr>
          <w:i/>
          <w:szCs w:val="28"/>
        </w:rPr>
        <w:t xml:space="preserve"> </w:t>
      </w:r>
      <w:r>
        <w:t xml:space="preserve">в срок не более чем за 60 календарных дней до дня его проведения, в этот же срок подлежит опубликованию (обнародованию) в порядке, установленном </w:t>
      </w:r>
      <w:r w:rsidR="003C0195">
        <w:t>У</w:t>
      </w:r>
      <w:r>
        <w:t>ставом муниципального образования</w:t>
      </w:r>
      <w:r w:rsidR="003C0195">
        <w:t xml:space="preserve"> городского округа</w:t>
      </w:r>
      <w:r>
        <w:t xml:space="preserve"> </w:t>
      </w:r>
      <w:r>
        <w:rPr>
          <w:szCs w:val="28"/>
        </w:rPr>
        <w:t>город</w:t>
      </w:r>
      <w:r w:rsidR="003C0195">
        <w:rPr>
          <w:szCs w:val="28"/>
        </w:rPr>
        <w:t>а</w:t>
      </w:r>
      <w:r>
        <w:rPr>
          <w:szCs w:val="28"/>
        </w:rPr>
        <w:t xml:space="preserve"> Лермонтов</w:t>
      </w:r>
      <w:r w:rsidR="003C0195">
        <w:rPr>
          <w:szCs w:val="28"/>
        </w:rPr>
        <w:t>а Ставропольского края</w:t>
      </w:r>
      <w:r>
        <w:rPr>
          <w:i/>
          <w:szCs w:val="28"/>
        </w:rPr>
        <w:t xml:space="preserve"> </w:t>
      </w:r>
      <w:r>
        <w:t>для официального опубликования (обнародования) муниципальных правовых актов, и размещению на официальном сайте.</w:t>
      </w:r>
    </w:p>
    <w:p w14:paraId="550577E7" w14:textId="77777777" w:rsidR="00FD40F7" w:rsidRDefault="00FD40F7" w:rsidP="00FD40F7">
      <w:pPr>
        <w:pStyle w:val="ConsPlusNormal"/>
        <w:ind w:firstLine="709"/>
        <w:jc w:val="both"/>
      </w:pPr>
    </w:p>
    <w:p w14:paraId="4DD5B621" w14:textId="77777777" w:rsidR="00FD40F7" w:rsidRDefault="00FD40F7" w:rsidP="00FD40F7">
      <w:pPr>
        <w:pStyle w:val="ConsPlusNormal"/>
        <w:ind w:firstLine="709"/>
        <w:jc w:val="both"/>
      </w:pPr>
      <w:r>
        <w:t>7. В решении о проведении голосования должны быть указаны:</w:t>
      </w:r>
    </w:p>
    <w:p w14:paraId="1AB8E855" w14:textId="77777777" w:rsidR="00FD40F7" w:rsidRPr="000A444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47">
        <w:rPr>
          <w:sz w:val="28"/>
          <w:szCs w:val="28"/>
        </w:rPr>
        <w:t>1) формат голосования;</w:t>
      </w:r>
    </w:p>
    <w:p w14:paraId="42B5BE46" w14:textId="77777777" w:rsidR="00FD40F7" w:rsidRPr="000A444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47">
        <w:rPr>
          <w:sz w:val="28"/>
          <w:szCs w:val="28"/>
        </w:rPr>
        <w:t xml:space="preserve">2) дата и время проведения голосования на территориальных счетных участках; </w:t>
      </w:r>
    </w:p>
    <w:p w14:paraId="51516283" w14:textId="77777777" w:rsidR="00FD40F7" w:rsidRPr="000A444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47">
        <w:rPr>
          <w:sz w:val="28"/>
          <w:szCs w:val="28"/>
        </w:rPr>
        <w:t>3) период проведения голосования с использованием цифровых технологий;</w:t>
      </w:r>
    </w:p>
    <w:p w14:paraId="3A3D28B0" w14:textId="77777777" w:rsidR="00FD40F7" w:rsidRPr="000A444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47">
        <w:rPr>
          <w:sz w:val="28"/>
          <w:szCs w:val="28"/>
        </w:rPr>
        <w:lastRenderedPageBreak/>
        <w:t xml:space="preserve">4) места проведения голосования (адреса территориальных счетных участков и (или) адреса интернет-ресурсов для голосования с использованием цифровых технологий); </w:t>
      </w:r>
    </w:p>
    <w:p w14:paraId="574EAD65" w14:textId="5C7DDE41" w:rsidR="00FD40F7" w:rsidRPr="000A444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47">
        <w:rPr>
          <w:sz w:val="28"/>
          <w:szCs w:val="28"/>
        </w:rPr>
        <w:t xml:space="preserve">5) перечень </w:t>
      </w:r>
      <w:r w:rsidR="007F208F">
        <w:rPr>
          <w:sz w:val="28"/>
          <w:szCs w:val="28"/>
        </w:rPr>
        <w:t>объект</w:t>
      </w:r>
      <w:r w:rsidRPr="000A4447">
        <w:rPr>
          <w:sz w:val="28"/>
          <w:szCs w:val="28"/>
        </w:rPr>
        <w:t xml:space="preserve">ов благоустройства общественных территорий, сформированный для голосования (далее – перечень </w:t>
      </w:r>
      <w:r w:rsidR="007F208F">
        <w:rPr>
          <w:sz w:val="28"/>
          <w:szCs w:val="28"/>
        </w:rPr>
        <w:t>объект</w:t>
      </w:r>
      <w:r w:rsidRPr="000A4447">
        <w:rPr>
          <w:sz w:val="28"/>
          <w:szCs w:val="28"/>
        </w:rPr>
        <w:t>ов для голосования).</w:t>
      </w:r>
    </w:p>
    <w:p w14:paraId="618E02E5" w14:textId="77777777" w:rsidR="00DD4CF7" w:rsidRDefault="00DD4CF7" w:rsidP="00FD40F7">
      <w:pPr>
        <w:pStyle w:val="ConsPlusNormal"/>
        <w:ind w:firstLine="709"/>
        <w:jc w:val="both"/>
      </w:pPr>
    </w:p>
    <w:p w14:paraId="53631ADC" w14:textId="20120254" w:rsidR="00FD40F7" w:rsidRDefault="00FD40F7" w:rsidP="00FD40F7">
      <w:pPr>
        <w:pStyle w:val="ConsPlusNormal"/>
        <w:ind w:firstLine="709"/>
        <w:jc w:val="both"/>
      </w:pPr>
      <w:r>
        <w:t>8. Проведение голосования организует и обеспечивает общественная комиссия.</w:t>
      </w:r>
    </w:p>
    <w:p w14:paraId="1C0A4557" w14:textId="77777777" w:rsidR="00FD40F7" w:rsidRDefault="00FD40F7" w:rsidP="00FD40F7">
      <w:pPr>
        <w:pStyle w:val="ConsPlusNormal"/>
        <w:ind w:firstLine="709"/>
        <w:jc w:val="both"/>
      </w:pPr>
    </w:p>
    <w:p w14:paraId="5112CD2E" w14:textId="77777777" w:rsidR="00FD40F7" w:rsidRDefault="00FD40F7" w:rsidP="00FD40F7">
      <w:pPr>
        <w:pStyle w:val="ConsPlusNormal"/>
        <w:ind w:firstLine="709"/>
        <w:jc w:val="both"/>
      </w:pPr>
      <w:r>
        <w:t>9. Общественная комиссия:</w:t>
      </w:r>
    </w:p>
    <w:p w14:paraId="59564EDA" w14:textId="1D728526" w:rsidR="00FD40F7" w:rsidRPr="000A4447" w:rsidRDefault="00FD40F7" w:rsidP="00FD40F7">
      <w:pPr>
        <w:pStyle w:val="ConsPlusNormal"/>
        <w:ind w:firstLine="709"/>
        <w:jc w:val="both"/>
      </w:pPr>
      <w:r>
        <w:t xml:space="preserve">1) определяет форму бюллетеня для </w:t>
      </w:r>
      <w:r w:rsidRPr="000A4447">
        <w:t xml:space="preserve">голосования </w:t>
      </w:r>
      <w:r w:rsidRPr="000A4447">
        <w:rPr>
          <w:szCs w:val="28"/>
        </w:rPr>
        <w:t xml:space="preserve">на территориальных счетных участках </w:t>
      </w:r>
      <w:r w:rsidRPr="000A4447">
        <w:t xml:space="preserve">с указанием наименований </w:t>
      </w:r>
      <w:r w:rsidR="007F208F">
        <w:t>объект</w:t>
      </w:r>
      <w:r w:rsidRPr="000A4447">
        <w:t xml:space="preserve">ов благоустройства общественных территорий из сформированного для голосования перечня </w:t>
      </w:r>
      <w:r w:rsidR="007F208F">
        <w:t>объект</w:t>
      </w:r>
      <w:r w:rsidRPr="000A4447">
        <w:t xml:space="preserve">ов благоустройства общественных территорий, кратким описанием таких </w:t>
      </w:r>
      <w:r w:rsidR="007F208F">
        <w:t>объект</w:t>
      </w:r>
      <w:r w:rsidRPr="000A4447">
        <w:t xml:space="preserve">ов (далее </w:t>
      </w:r>
      <w:r>
        <w:t>–</w:t>
      </w:r>
      <w:r w:rsidRPr="000A4447">
        <w:t xml:space="preserve"> бюллетень) и обеспечивает их изготовление (бюллетени печатаются на русском языке, наименования </w:t>
      </w:r>
      <w:r w:rsidR="007F208F">
        <w:t>объект</w:t>
      </w:r>
      <w:r w:rsidRPr="000A4447">
        <w:t xml:space="preserve">ов благоустройства общественных территорий указываются в </w:t>
      </w:r>
      <w:r w:rsidR="0020578C">
        <w:t>бюллетене в алфавитном порядке);</w:t>
      </w:r>
    </w:p>
    <w:p w14:paraId="5F1BE5AC" w14:textId="1369881D" w:rsidR="00FD40F7" w:rsidRPr="000A4447" w:rsidRDefault="00FD40F7" w:rsidP="00FD40F7">
      <w:pPr>
        <w:pStyle w:val="ConsPlusNormal"/>
        <w:ind w:firstLine="709"/>
        <w:jc w:val="both"/>
      </w:pPr>
      <w:r w:rsidRPr="000A4447">
        <w:t xml:space="preserve">2) формирует территориальные счетные комиссии для проведения голосования непосредственно на территориальном счетном участке в целях обеспечения выбора </w:t>
      </w:r>
      <w:r w:rsidR="007F208F">
        <w:t>объект</w:t>
      </w:r>
      <w:r w:rsidRPr="000A4447">
        <w:t>ов благоустройства общественных территорий, а также подведения итогов голосования (далее - территориальная счетная комиссия) и оборудует территориальные счетные участки;</w:t>
      </w:r>
    </w:p>
    <w:p w14:paraId="4C46E794" w14:textId="77777777" w:rsidR="00FD40F7" w:rsidRPr="000A4447" w:rsidRDefault="00FD40F7" w:rsidP="00FD40F7">
      <w:pPr>
        <w:pStyle w:val="ConsPlusNormal"/>
        <w:ind w:firstLine="709"/>
        <w:jc w:val="both"/>
      </w:pPr>
      <w:r w:rsidRPr="000A4447">
        <w:t>3) рассматривает жалобы и (или) обращения граждан по вопросам, связанным с проведением голосования;</w:t>
      </w:r>
    </w:p>
    <w:p w14:paraId="572EE86A" w14:textId="77777777" w:rsidR="00FD40F7" w:rsidRPr="000A4447" w:rsidRDefault="00FD40F7" w:rsidP="00FD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47">
        <w:rPr>
          <w:sz w:val="28"/>
          <w:szCs w:val="28"/>
        </w:rPr>
        <w:t>4) обеспечивает работу интернет-ресурсов при проведении голосования с использованием цифровых технологий;</w:t>
      </w:r>
    </w:p>
    <w:p w14:paraId="3D970792" w14:textId="5D8FC769" w:rsidR="00FD40F7" w:rsidRPr="001C180C" w:rsidRDefault="00FD40F7" w:rsidP="00FD40F7">
      <w:pPr>
        <w:pStyle w:val="ConsPlusNormal"/>
        <w:ind w:firstLine="709"/>
        <w:jc w:val="both"/>
      </w:pPr>
      <w:r w:rsidRPr="000A4447">
        <w:t xml:space="preserve">5) осуществляет иные полномочия, определенные </w:t>
      </w:r>
      <w:r>
        <w:t xml:space="preserve">постановлением администрации </w:t>
      </w:r>
      <w:r>
        <w:rPr>
          <w:szCs w:val="28"/>
        </w:rPr>
        <w:t>города Лермонтова</w:t>
      </w:r>
      <w:r>
        <w:rPr>
          <w:i/>
          <w:szCs w:val="28"/>
        </w:rPr>
        <w:t xml:space="preserve"> </w:t>
      </w:r>
      <w:r>
        <w:t xml:space="preserve">от </w:t>
      </w:r>
      <w:r w:rsidR="001458FD" w:rsidRPr="001458FD">
        <w:t>20 февраля 2023 г. № 81</w:t>
      </w:r>
      <w:r w:rsidR="001458FD">
        <w:t xml:space="preserve"> </w:t>
      </w:r>
      <w:r>
        <w:t>«О создании общественной комиссии по проведению отбора предложений заинтересованных лиц о включении дворовых территорий города Лермонтова, общественных территорий города Лермонтова в муниципальную программу города Лермонтова «Формирование комфортной городской среды в городе Лермонтове»</w:t>
      </w:r>
      <w:r w:rsidR="001458FD">
        <w:t>»</w:t>
      </w:r>
      <w:r>
        <w:t>.</w:t>
      </w:r>
    </w:p>
    <w:p w14:paraId="660A3671" w14:textId="77777777" w:rsidR="00FD40F7" w:rsidRDefault="00FD40F7" w:rsidP="00FD40F7">
      <w:pPr>
        <w:pStyle w:val="ConsPlusNormal"/>
        <w:ind w:firstLine="709"/>
        <w:jc w:val="both"/>
      </w:pPr>
    </w:p>
    <w:p w14:paraId="30D7750D" w14:textId="77777777" w:rsidR="00FD40F7" w:rsidRDefault="00FD40F7" w:rsidP="00FD40F7">
      <w:pPr>
        <w:pStyle w:val="ConsPlusNormal"/>
        <w:ind w:firstLine="709"/>
        <w:jc w:val="both"/>
      </w:pPr>
      <w:r>
        <w:t>10. Территориальная счетная комиссия формируется общественной комиссией.</w:t>
      </w:r>
    </w:p>
    <w:p w14:paraId="54B2520E" w14:textId="77777777" w:rsidR="00FD40F7" w:rsidRDefault="00FD40F7" w:rsidP="00FD40F7">
      <w:pPr>
        <w:pStyle w:val="ConsPlusNormal"/>
        <w:ind w:firstLine="709"/>
        <w:jc w:val="both"/>
      </w:pPr>
    </w:p>
    <w:p w14:paraId="5802D739" w14:textId="77777777" w:rsidR="00FD40F7" w:rsidRDefault="00FD40F7" w:rsidP="00FD40F7">
      <w:pPr>
        <w:pStyle w:val="ConsPlusNormal"/>
        <w:ind w:firstLine="709"/>
        <w:jc w:val="both"/>
      </w:pPr>
      <w:r>
        <w:t xml:space="preserve">11. При формировании территориальной счетной комиссии учитываются предложения о кандидатурах для включения в состав данной комиссии региональных отделений политических партий, иных общественных объединений, осуществляющих деятельность на территории </w:t>
      </w:r>
      <w:r w:rsidRPr="001C180C">
        <w:rPr>
          <w:szCs w:val="28"/>
        </w:rPr>
        <w:t>города Лермонтова,</w:t>
      </w:r>
      <w:r>
        <w:t xml:space="preserve"> а также собраний граждан. </w:t>
      </w:r>
    </w:p>
    <w:p w14:paraId="00079461" w14:textId="18D9F6CA" w:rsidR="00FD40F7" w:rsidRDefault="00FD40F7" w:rsidP="00FD40F7">
      <w:pPr>
        <w:pStyle w:val="ConsPlusNormal"/>
        <w:ind w:firstLine="709"/>
        <w:jc w:val="both"/>
      </w:pPr>
      <w:r>
        <w:t xml:space="preserve">Членами территориальной счетной комиссии не могут быть </w:t>
      </w:r>
      <w:r>
        <w:lastRenderedPageBreak/>
        <w:t xml:space="preserve">заинтересованные лица, являющиеся инициаторами предложений по выбору </w:t>
      </w:r>
      <w:r w:rsidR="007F208F">
        <w:t>объект</w:t>
      </w:r>
      <w:r>
        <w:t>ов благоустройства общественных территорий.</w:t>
      </w:r>
    </w:p>
    <w:p w14:paraId="3DD40B94" w14:textId="77777777" w:rsidR="00FD40F7" w:rsidRDefault="00FD40F7" w:rsidP="00FD40F7">
      <w:pPr>
        <w:pStyle w:val="ConsPlusNormal"/>
        <w:ind w:firstLine="709"/>
        <w:jc w:val="both"/>
      </w:pPr>
      <w:r>
        <w:t>Количественный состав территориальной счетной комиссии определяется общественной комиссией и должен быть не менее 3 человек. Председатель и секретарь территориальной счетной комиссии назначаются общественной комиссией из числа членов территориальной счетной комиссии.</w:t>
      </w:r>
    </w:p>
    <w:p w14:paraId="0ACD0B68" w14:textId="77777777" w:rsidR="00FD40F7" w:rsidRDefault="00FD40F7" w:rsidP="00FD40F7">
      <w:pPr>
        <w:pStyle w:val="ConsPlusNormal"/>
        <w:ind w:firstLine="709"/>
        <w:jc w:val="both"/>
      </w:pPr>
      <w:r>
        <w:t>Полномочия территориальной счетной комиссии прекращаются после опубликования (обнародования) итогов голосования.</w:t>
      </w:r>
    </w:p>
    <w:p w14:paraId="773B3F56" w14:textId="77777777" w:rsidR="00FD40F7" w:rsidRDefault="00FD40F7" w:rsidP="00FD40F7">
      <w:pPr>
        <w:pStyle w:val="ConsPlusNormal"/>
        <w:ind w:firstLine="709"/>
        <w:jc w:val="both"/>
      </w:pPr>
    </w:p>
    <w:p w14:paraId="36F9CD0A" w14:textId="77777777" w:rsidR="00FD40F7" w:rsidRDefault="00FD40F7" w:rsidP="00FD40F7">
      <w:pPr>
        <w:pStyle w:val="ConsPlusNormal"/>
        <w:ind w:firstLine="709"/>
        <w:jc w:val="both"/>
      </w:pPr>
      <w:r>
        <w:t>12. Бюллетени и иную документацию, связанную с организацией и проведением голосования, общественная комиссия передает в территориальные счетные комиссии не позднее чем за один день до дня голосования по акту, составляемому в двух экземплярах, в котором указываются дата и время его составления, а также число передаваемых бюллетеней.</w:t>
      </w:r>
    </w:p>
    <w:p w14:paraId="283BC9C8" w14:textId="77777777" w:rsidR="00FD40F7" w:rsidRDefault="00FD40F7" w:rsidP="00FD40F7">
      <w:pPr>
        <w:pStyle w:val="ConsPlusNormal"/>
        <w:ind w:firstLine="709"/>
        <w:jc w:val="both"/>
      </w:pPr>
    </w:p>
    <w:p w14:paraId="18B8CCA2" w14:textId="77777777" w:rsidR="00FD40F7" w:rsidRDefault="00FD40F7" w:rsidP="00FD40F7">
      <w:pPr>
        <w:pStyle w:val="ConsPlusNormal"/>
        <w:ind w:firstLine="709"/>
        <w:jc w:val="both"/>
      </w:pPr>
      <w:r>
        <w:t xml:space="preserve">13. При передаче бюллетеней вышестоящей комиссией нижестоящей комиссии, их выбраковке и уничтожении вправе присутствовать представители органов местного самоуправления </w:t>
      </w:r>
      <w:r w:rsidRPr="001C180C">
        <w:rPr>
          <w:szCs w:val="28"/>
        </w:rPr>
        <w:t>города Лермонтова,</w:t>
      </w:r>
      <w:r>
        <w:t xml:space="preserve"> представители политических партий и движений, а также общественных организаций.</w:t>
      </w:r>
    </w:p>
    <w:p w14:paraId="048F2791" w14:textId="77777777" w:rsidR="00FD40F7" w:rsidRDefault="00FD40F7" w:rsidP="00FD40F7">
      <w:pPr>
        <w:pStyle w:val="ConsPlusNormal"/>
        <w:ind w:firstLine="709"/>
        <w:jc w:val="both"/>
      </w:pPr>
    </w:p>
    <w:p w14:paraId="02ED8872" w14:textId="77777777" w:rsidR="00FD40F7" w:rsidRDefault="00FD40F7" w:rsidP="00FD40F7">
      <w:pPr>
        <w:pStyle w:val="ConsPlusNormal"/>
        <w:ind w:firstLine="709"/>
        <w:jc w:val="both"/>
      </w:pPr>
      <w:r>
        <w:t>14. Ответственность за передачу и сохранность бюллетеней несут члены территориальных счетных комиссий, осуществляющие передачу, получение и хранение бюллетеней.</w:t>
      </w:r>
    </w:p>
    <w:p w14:paraId="6D983BAD" w14:textId="77777777" w:rsidR="00FD40F7" w:rsidRDefault="00FD40F7" w:rsidP="00FD40F7">
      <w:pPr>
        <w:pStyle w:val="ConsPlusNormal"/>
        <w:ind w:firstLine="709"/>
        <w:jc w:val="both"/>
      </w:pPr>
    </w:p>
    <w:p w14:paraId="043659E2" w14:textId="7957C3A5" w:rsidR="00FD40F7" w:rsidRDefault="00FD40F7" w:rsidP="00FD40F7">
      <w:pPr>
        <w:pStyle w:val="ConsPlusNormal"/>
        <w:ind w:firstLine="709"/>
        <w:jc w:val="both"/>
      </w:pPr>
      <w:r>
        <w:t xml:space="preserve">15. Выбор </w:t>
      </w:r>
      <w:r w:rsidR="007F208F">
        <w:t>объект</w:t>
      </w:r>
      <w:r>
        <w:t xml:space="preserve">ов благоустройства общественных территорий, указанных в бюллетенях, проводится путем открытого голосования. Допускается голосование за любое количество </w:t>
      </w:r>
      <w:r w:rsidR="007F208F">
        <w:t>объект</w:t>
      </w:r>
      <w:r>
        <w:t>ов благоустройства общественных территорий, но не более указанного в бюллетене.</w:t>
      </w:r>
    </w:p>
    <w:p w14:paraId="3422EB39" w14:textId="77777777" w:rsidR="00FD40F7" w:rsidRDefault="00FD40F7" w:rsidP="00FD40F7">
      <w:pPr>
        <w:pStyle w:val="ConsPlusNormal"/>
        <w:ind w:firstLine="709"/>
        <w:jc w:val="both"/>
      </w:pPr>
    </w:p>
    <w:p w14:paraId="3AA6C56B" w14:textId="77777777" w:rsidR="00FD40F7" w:rsidRDefault="00FD40F7" w:rsidP="00FD40F7">
      <w:pPr>
        <w:pStyle w:val="ConsPlusNormal"/>
        <w:ind w:firstLine="709"/>
        <w:jc w:val="both"/>
      </w:pPr>
      <w:r>
        <w:t xml:space="preserve">16. </w:t>
      </w:r>
      <w:r w:rsidRPr="009B63B8">
        <w:t xml:space="preserve">При проведении голосования на территориальных счетных участках </w:t>
      </w:r>
      <w:r>
        <w:t>члены территориальной счетной комиссии составляют список граждан, пришедших на территориальный счетный участок для участия в голосовании (далее соответственно – список участников голосования, участники голосования).</w:t>
      </w:r>
    </w:p>
    <w:p w14:paraId="2AF0804D" w14:textId="77777777" w:rsidR="00FD40F7" w:rsidRDefault="00FD40F7" w:rsidP="00FD40F7">
      <w:pPr>
        <w:pStyle w:val="ConsPlusNormal"/>
        <w:ind w:firstLine="709"/>
        <w:jc w:val="both"/>
      </w:pPr>
      <w:r>
        <w:t>В списке участников голосования указываются:</w:t>
      </w:r>
    </w:p>
    <w:p w14:paraId="6776C90F" w14:textId="77777777" w:rsidR="00FD40F7" w:rsidRDefault="00FD40F7" w:rsidP="00FD40F7">
      <w:pPr>
        <w:pStyle w:val="ConsPlusNormal"/>
        <w:ind w:firstLine="709"/>
        <w:jc w:val="both"/>
      </w:pPr>
      <w:r>
        <w:t>фамилия, имя и отчество (при наличии) участника голосования;</w:t>
      </w:r>
    </w:p>
    <w:p w14:paraId="530C4267" w14:textId="77777777" w:rsidR="00FD40F7" w:rsidRDefault="00FD40F7" w:rsidP="00FD40F7">
      <w:pPr>
        <w:pStyle w:val="ConsPlusNormal"/>
        <w:ind w:firstLine="709"/>
        <w:jc w:val="both"/>
      </w:pPr>
      <w:r>
        <w:t>серия и номер паспорта участника голосования или реквизиты иного документа, удостоверяющего личность в соответствии с требованиями законодательства Российской Федерации.</w:t>
      </w:r>
    </w:p>
    <w:p w14:paraId="185C5039" w14:textId="77777777" w:rsidR="00FD40F7" w:rsidRDefault="00FD40F7" w:rsidP="00FD40F7">
      <w:pPr>
        <w:pStyle w:val="ConsPlusNormal"/>
        <w:ind w:firstLine="709"/>
        <w:jc w:val="both"/>
      </w:pPr>
      <w:r>
        <w:t>Формой списка участников голосования также предусматриваются:</w:t>
      </w:r>
    </w:p>
    <w:p w14:paraId="287E5647" w14:textId="77777777" w:rsidR="00FD40F7" w:rsidRDefault="00FD40F7" w:rsidP="00FD40F7">
      <w:pPr>
        <w:pStyle w:val="ConsPlusNormal"/>
        <w:ind w:firstLine="709"/>
        <w:jc w:val="both"/>
      </w:pPr>
      <w:r>
        <w:t>графа для проставления участником голосования подписи за полученный им бюллетень;</w:t>
      </w:r>
    </w:p>
    <w:p w14:paraId="11C0A4C8" w14:textId="77777777" w:rsidR="00FD40F7" w:rsidRDefault="00FD40F7" w:rsidP="00FD40F7">
      <w:pPr>
        <w:pStyle w:val="ConsPlusNormal"/>
        <w:ind w:firstLine="709"/>
        <w:jc w:val="both"/>
      </w:pPr>
      <w:r>
        <w:lastRenderedPageBreak/>
        <w:t xml:space="preserve">графа «Согласие на обработку персональных данных» - для проставления участником голосования подписи о его согласии на обработку его персональных данных в соответствии с Федеральным </w:t>
      </w:r>
      <w:r w:rsidRPr="000A0587">
        <w:t xml:space="preserve">законом </w:t>
      </w:r>
      <w:r w:rsidR="00BB193D">
        <w:br/>
      </w:r>
      <w:r w:rsidR="00803906">
        <w:t xml:space="preserve">от </w:t>
      </w:r>
      <w:r w:rsidR="0091767C">
        <w:t xml:space="preserve">27 июля </w:t>
      </w:r>
      <w:r w:rsidR="00803906">
        <w:t xml:space="preserve">2006 г. № 152-ФЗ </w:t>
      </w:r>
      <w:r>
        <w:t>«О персональных данных»;</w:t>
      </w:r>
    </w:p>
    <w:p w14:paraId="267E4EF8" w14:textId="77777777" w:rsidR="00FD40F7" w:rsidRDefault="00FD40F7" w:rsidP="00FD40F7">
      <w:pPr>
        <w:pStyle w:val="ConsPlusNormal"/>
        <w:ind w:firstLine="709"/>
        <w:jc w:val="both"/>
      </w:pPr>
      <w:r>
        <w:t>графа для проставления подписи члена территориальной счетной комиссии, выдавшего бюллетень участнику голосования.</w:t>
      </w:r>
    </w:p>
    <w:p w14:paraId="56A8506A" w14:textId="77777777" w:rsidR="00FD40F7" w:rsidRDefault="00FD40F7" w:rsidP="00FD40F7">
      <w:pPr>
        <w:pStyle w:val="ConsPlusNormal"/>
        <w:ind w:firstLine="709"/>
        <w:jc w:val="both"/>
      </w:pPr>
    </w:p>
    <w:p w14:paraId="1221E7EC" w14:textId="77777777" w:rsidR="00FD40F7" w:rsidRDefault="00FD40F7" w:rsidP="00FD40F7">
      <w:pPr>
        <w:pStyle w:val="ConsPlusNormal"/>
        <w:ind w:firstLine="709"/>
        <w:jc w:val="both"/>
      </w:pPr>
      <w:r>
        <w:t>17. Участники голосования участвуют в голосовании непосредственно.</w:t>
      </w:r>
    </w:p>
    <w:p w14:paraId="39CB146A" w14:textId="77777777" w:rsidR="00FD40F7" w:rsidRDefault="00FD40F7" w:rsidP="00FD40F7">
      <w:pPr>
        <w:pStyle w:val="ConsPlusNormal"/>
        <w:ind w:firstLine="709"/>
        <w:jc w:val="both"/>
      </w:pPr>
      <w:r>
        <w:t>Каждый участник голосования имеет один голос.</w:t>
      </w:r>
    </w:p>
    <w:p w14:paraId="3EDAEB84" w14:textId="77777777" w:rsidR="00FD40F7" w:rsidRDefault="00FD40F7" w:rsidP="00FD40F7">
      <w:pPr>
        <w:pStyle w:val="ConsPlusNormal"/>
        <w:ind w:firstLine="709"/>
        <w:jc w:val="both"/>
      </w:pPr>
    </w:p>
    <w:p w14:paraId="6F8A0BF4" w14:textId="77777777" w:rsidR="00FD40F7" w:rsidRDefault="00FD40F7" w:rsidP="00FD40F7">
      <w:pPr>
        <w:pStyle w:val="ConsPlusNormal"/>
        <w:ind w:firstLine="709"/>
        <w:jc w:val="both"/>
      </w:pPr>
      <w:r>
        <w:t>18. Для получения бюллетеня участник голосования предъявляет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ставит подписи за полученный им бюллетень и о согласии на обработку его персональных данных в соответствующих графах списка участников голосования.</w:t>
      </w:r>
    </w:p>
    <w:p w14:paraId="1DF98A27" w14:textId="77777777" w:rsidR="00FD40F7" w:rsidRDefault="00FD40F7" w:rsidP="00FD40F7">
      <w:pPr>
        <w:pStyle w:val="ConsPlusNormal"/>
        <w:ind w:firstLine="709"/>
        <w:jc w:val="both"/>
      </w:pPr>
      <w:r>
        <w:t>После этого член территориальной счетной комиссии, выдавший участнику голосования бюллетень, в соответствующей графе списка участников голосования ставит подпись и разъясняет участнику голосования порядок заполнения бюллетеня.</w:t>
      </w:r>
    </w:p>
    <w:p w14:paraId="0935AD0C" w14:textId="1E78D33E" w:rsidR="00FD40F7" w:rsidRDefault="00FD40F7" w:rsidP="00FD40F7">
      <w:pPr>
        <w:pStyle w:val="ConsPlusNormal"/>
        <w:ind w:firstLine="709"/>
        <w:jc w:val="both"/>
      </w:pPr>
      <w:r>
        <w:t xml:space="preserve">Голосование </w:t>
      </w:r>
      <w:r w:rsidRPr="009B63B8">
        <w:t xml:space="preserve">на территориальных счетных участках </w:t>
      </w:r>
      <w:r>
        <w:t xml:space="preserve">проводится путем внесения участником голосования в бюллетень любого знака напротив наименований соответствующих </w:t>
      </w:r>
      <w:r w:rsidR="007F208F">
        <w:t>объект</w:t>
      </w:r>
      <w:r>
        <w:t>ов благоустройства общественной территории, в пользу которых им сделан выбор.</w:t>
      </w:r>
    </w:p>
    <w:p w14:paraId="6B3C65A5" w14:textId="77777777" w:rsidR="00FD40F7" w:rsidRDefault="00FD40F7" w:rsidP="00FD40F7">
      <w:pPr>
        <w:pStyle w:val="ConsPlusNormal"/>
        <w:ind w:firstLine="709"/>
        <w:jc w:val="both"/>
      </w:pPr>
      <w:r>
        <w:t>После заполнения бюллетеня участник голосования отдает заполненный бюллетень члену территориальной счетной комиссии, у которого он получил данный бюллетень.</w:t>
      </w:r>
    </w:p>
    <w:p w14:paraId="0714654E" w14:textId="77777777" w:rsidR="00FD40F7" w:rsidRDefault="00FD40F7" w:rsidP="00FD40F7">
      <w:pPr>
        <w:pStyle w:val="ConsPlusNormal"/>
        <w:ind w:firstLine="709"/>
        <w:jc w:val="both"/>
      </w:pPr>
    </w:p>
    <w:p w14:paraId="347F0647" w14:textId="77777777" w:rsidR="00FD40F7" w:rsidRDefault="00FD40F7" w:rsidP="00FD40F7">
      <w:pPr>
        <w:pStyle w:val="ConsPlusNormal"/>
        <w:ind w:firstLine="709"/>
        <w:jc w:val="both"/>
      </w:pPr>
      <w:r>
        <w:t>19. При проведении голосования с использованием цифровых технологий участникам голосования предоставляется возможность:</w:t>
      </w:r>
    </w:p>
    <w:p w14:paraId="08209A54" w14:textId="77777777" w:rsidR="00FD40F7" w:rsidRDefault="00FD40F7" w:rsidP="00FD40F7">
      <w:pPr>
        <w:pStyle w:val="ConsPlusNormal"/>
        <w:ind w:firstLine="709"/>
        <w:jc w:val="both"/>
      </w:pPr>
      <w:r>
        <w:t>1) проголосовать удаленно (дистанционно) с использованием стационарных и мобильных аппаратных средств выхода в информационно-телекоммуникационную сеть «Интернет»;</w:t>
      </w:r>
    </w:p>
    <w:p w14:paraId="65CD3565" w14:textId="77777777" w:rsidR="00FD40F7" w:rsidRDefault="00FD40F7" w:rsidP="00FD40F7">
      <w:pPr>
        <w:pStyle w:val="ConsPlusNormal"/>
        <w:ind w:firstLine="709"/>
        <w:jc w:val="both"/>
      </w:pPr>
      <w:r>
        <w:t>2) ознакомиться с описанием общественных территорий, предлагаемых для голосования, визуализацией и описанием планируемого благоустройства.</w:t>
      </w:r>
    </w:p>
    <w:p w14:paraId="0C865C54" w14:textId="47597505" w:rsidR="00FD40F7" w:rsidRDefault="00FD40F7" w:rsidP="00FD40F7">
      <w:pPr>
        <w:pStyle w:val="ConsPlusNormal"/>
        <w:ind w:firstLine="709"/>
        <w:jc w:val="both"/>
      </w:pPr>
      <w:r>
        <w:t xml:space="preserve">Участникам голосования с использованием цифровых технологий предоставляется доступ к перечню </w:t>
      </w:r>
      <w:r w:rsidR="007F208F">
        <w:t>объект</w:t>
      </w:r>
      <w:r>
        <w:t>ов для голосования с возможностью выбора не более чем одной общественной территории.</w:t>
      </w:r>
    </w:p>
    <w:p w14:paraId="1990C6EE" w14:textId="77777777" w:rsidR="00FD40F7" w:rsidRDefault="00FD40F7" w:rsidP="00FD40F7">
      <w:pPr>
        <w:pStyle w:val="ConsPlusNormal"/>
        <w:ind w:firstLine="709"/>
        <w:jc w:val="both"/>
      </w:pPr>
    </w:p>
    <w:p w14:paraId="622C45B7" w14:textId="77777777" w:rsidR="00FD40F7" w:rsidRDefault="00FD40F7" w:rsidP="00FD40F7">
      <w:pPr>
        <w:pStyle w:val="ConsPlusNormal"/>
        <w:ind w:firstLine="709"/>
        <w:jc w:val="both"/>
      </w:pPr>
      <w:r>
        <w:t xml:space="preserve">20. Подсчет голосов участников голосования осуществляется в день голосования </w:t>
      </w:r>
      <w:r w:rsidRPr="009B63B8">
        <w:t>на территориальных счетных участках</w:t>
      </w:r>
      <w:r>
        <w:t xml:space="preserve"> открыто и гласно.</w:t>
      </w:r>
    </w:p>
    <w:p w14:paraId="577B7298" w14:textId="77777777" w:rsidR="00FD40F7" w:rsidRDefault="00FD40F7" w:rsidP="00FD40F7">
      <w:pPr>
        <w:pStyle w:val="ConsPlusNormal"/>
        <w:ind w:firstLine="709"/>
        <w:jc w:val="both"/>
      </w:pPr>
      <w:r>
        <w:t>По истечении времени проведения голосования</w:t>
      </w:r>
      <w:r w:rsidRPr="00080D3D">
        <w:t xml:space="preserve"> </w:t>
      </w:r>
      <w:r w:rsidRPr="009B63B8">
        <w:t xml:space="preserve">на территориальных счетных участках </w:t>
      </w:r>
      <w:r>
        <w:t>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голосования.</w:t>
      </w:r>
    </w:p>
    <w:p w14:paraId="35E80763" w14:textId="77777777" w:rsidR="00FD40F7" w:rsidRDefault="00FD40F7" w:rsidP="00FD40F7">
      <w:pPr>
        <w:pStyle w:val="ConsPlusNormal"/>
        <w:ind w:firstLine="709"/>
        <w:jc w:val="both"/>
      </w:pPr>
      <w:r>
        <w:lastRenderedPageBreak/>
        <w:t xml:space="preserve">При подсчете голосов участников голосования имеют право присутствовать представители органов государственной власти Ставропольского края, органов местного самоуправления </w:t>
      </w:r>
      <w:r w:rsidRPr="001C180C">
        <w:rPr>
          <w:szCs w:val="28"/>
        </w:rPr>
        <w:t>города Лермонтова,</w:t>
      </w:r>
      <w:r>
        <w:t xml:space="preserve"> региональных отделений политических партий, общественных объединений, осуществляющих деятельность на территории </w:t>
      </w:r>
      <w:r w:rsidRPr="001C180C">
        <w:rPr>
          <w:szCs w:val="28"/>
        </w:rPr>
        <w:t>города Лермонтова,</w:t>
      </w:r>
      <w:r>
        <w:t xml:space="preserve"> средств массовой информации, иные лица, определенные общественной комиссией.</w:t>
      </w:r>
    </w:p>
    <w:p w14:paraId="21703676" w14:textId="77777777" w:rsidR="00FD40F7" w:rsidRDefault="00FD40F7" w:rsidP="00FD40F7">
      <w:pPr>
        <w:pStyle w:val="ConsPlusNormal"/>
        <w:ind w:firstLine="709"/>
        <w:jc w:val="both"/>
      </w:pPr>
      <w:r>
        <w:t>Председатель территориальной счетной комиссии обеспечивает соблюдение порядка при подсчете голосов участников голосования.</w:t>
      </w:r>
    </w:p>
    <w:p w14:paraId="68E60A02" w14:textId="77777777" w:rsidR="00FD40F7" w:rsidRDefault="00FD40F7" w:rsidP="00FD40F7">
      <w:pPr>
        <w:pStyle w:val="ConsPlusNormal"/>
        <w:ind w:firstLine="709"/>
        <w:jc w:val="both"/>
      </w:pPr>
    </w:p>
    <w:p w14:paraId="5C1AD0F5" w14:textId="77777777" w:rsidR="00FD40F7" w:rsidRDefault="00FD40F7" w:rsidP="00FD40F7">
      <w:pPr>
        <w:pStyle w:val="ConsPlusNormal"/>
        <w:ind w:firstLine="709"/>
        <w:jc w:val="both"/>
      </w:pPr>
      <w:r>
        <w:t>21. Перед непосредственным подсчетом голосов участников голосования все собранные заполненные бюллетени членами территориальной счетной комиссии передаются председателю территориальной счетной комиссии. При этом фиксируется общее число участников голосования.</w:t>
      </w:r>
    </w:p>
    <w:p w14:paraId="0BCF25DE" w14:textId="1B0A8A6A" w:rsidR="00FD40F7" w:rsidRDefault="00FD40F7" w:rsidP="00FD40F7">
      <w:pPr>
        <w:pStyle w:val="ConsPlusNormal"/>
        <w:ind w:firstLine="709"/>
        <w:jc w:val="both"/>
      </w:pPr>
      <w:r>
        <w:t xml:space="preserve">Неиспользованные бюллетени погашаются членами территориальной счетной комиссии путем отрезания нижнего левого угла. Число неиспользованных бюллетеней фиксируется в итоговом </w:t>
      </w:r>
      <w:r w:rsidRPr="000A0587">
        <w:t xml:space="preserve">протоколе </w:t>
      </w:r>
      <w:r>
        <w:t xml:space="preserve">территориальной счетной комиссии о результатах голосования </w:t>
      </w:r>
      <w:r w:rsidRPr="000A0587">
        <w:t>на территориальном счетном участке</w:t>
      </w:r>
      <w:r>
        <w:t>.</w:t>
      </w:r>
    </w:p>
    <w:p w14:paraId="24EC677A" w14:textId="4FCF0C2D" w:rsidR="00FD40F7" w:rsidRDefault="00FD40F7" w:rsidP="00FD40F7">
      <w:pPr>
        <w:pStyle w:val="ConsPlusNormal"/>
        <w:ind w:firstLine="709"/>
        <w:jc w:val="both"/>
      </w:pPr>
      <w:r>
        <w:t xml:space="preserve">При непосредственном подсчете голосов участников голосования данные, содержащиеся в бюллетенях, оглашаются и заносятся в специальную таблицу, которая содержит наименования </w:t>
      </w:r>
      <w:r w:rsidR="007F208F">
        <w:t>объект</w:t>
      </w:r>
      <w:r>
        <w:t>ов благоустройства общественных территорий, указанных в бюллетене, после чего эти данные суммируются.</w:t>
      </w:r>
    </w:p>
    <w:p w14:paraId="1C4A8525" w14:textId="547EF7FA" w:rsidR="00FD40F7" w:rsidRDefault="00FD40F7" w:rsidP="00FD40F7">
      <w:pPr>
        <w:pStyle w:val="ConsPlusNormal"/>
        <w:ind w:firstLine="709"/>
        <w:jc w:val="both"/>
      </w:pPr>
      <w:r>
        <w:t xml:space="preserve">Недействительные бюллетени при подсчете голосов участников голосования не учитываются. Недействительными считаются бюллетени, которые не содержат отметок напротив наименований соответствующих </w:t>
      </w:r>
      <w:r w:rsidR="007F208F">
        <w:t>объект</w:t>
      </w:r>
      <w:r>
        <w:t>ов благоустройства общественных территорий, и иные бюллетени, по которым невозможно выявить действительную волю участника голосования. Недействительные бюллетени подсчитываются и суммируются членами комиссии отдельно.</w:t>
      </w:r>
    </w:p>
    <w:p w14:paraId="71E29D67" w14:textId="77777777" w:rsidR="00FD40F7" w:rsidRDefault="00FD40F7" w:rsidP="00FD40F7">
      <w:pPr>
        <w:pStyle w:val="ConsPlusNormal"/>
        <w:ind w:firstLine="709"/>
        <w:jc w:val="both"/>
      </w:pPr>
      <w:r>
        <w:t>В случае возникновения сомнений в определении мнения участника голосования в бюллетене, такой бюллетень откладывается в отдельную пачку. По окончании сортировки бюллетеней территориальная счетная комиссия решает вопрос о действительности всех вызвавших сомнение бюллетеней. При этом на оборотной стороне такого бюллетеня указываются причины признания его действительным или недействительным, что подтверждается подписью председателя территориальной счетной комиссии.</w:t>
      </w:r>
    </w:p>
    <w:p w14:paraId="1DBD64C4" w14:textId="77777777" w:rsidR="00FD40F7" w:rsidRDefault="00FD40F7" w:rsidP="00FD40F7">
      <w:pPr>
        <w:pStyle w:val="ConsPlusNormal"/>
        <w:ind w:firstLine="709"/>
        <w:jc w:val="both"/>
      </w:pPr>
    </w:p>
    <w:p w14:paraId="05CF7FDC" w14:textId="77777777" w:rsidR="00FD40F7" w:rsidRDefault="00FD40F7" w:rsidP="00FD40F7">
      <w:pPr>
        <w:pStyle w:val="ConsPlusNormal"/>
        <w:ind w:firstLine="709"/>
        <w:jc w:val="both"/>
      </w:pPr>
      <w:r>
        <w:t>22. В итоговом протоколе территориальной счетной комиссии указываются:</w:t>
      </w:r>
    </w:p>
    <w:p w14:paraId="0468C76F" w14:textId="77777777" w:rsidR="00FD40F7" w:rsidRDefault="00FD40F7" w:rsidP="00FD40F7">
      <w:pPr>
        <w:pStyle w:val="ConsPlusNormal"/>
        <w:ind w:firstLine="709"/>
        <w:jc w:val="both"/>
      </w:pPr>
      <w:r>
        <w:t>1) число участников голосования;</w:t>
      </w:r>
    </w:p>
    <w:p w14:paraId="42B79CC1" w14:textId="77777777" w:rsidR="00FD40F7" w:rsidRDefault="00FD40F7" w:rsidP="00FD40F7">
      <w:pPr>
        <w:pStyle w:val="ConsPlusNormal"/>
        <w:ind w:firstLine="709"/>
        <w:jc w:val="both"/>
      </w:pPr>
      <w:r>
        <w:t>2) общее число бюллетеней, выданных территориальной счетной комиссией участникам голосования в день проведения голосования;</w:t>
      </w:r>
    </w:p>
    <w:p w14:paraId="19057121" w14:textId="77777777" w:rsidR="00FD40F7" w:rsidRDefault="00FD40F7" w:rsidP="00FD40F7">
      <w:pPr>
        <w:pStyle w:val="ConsPlusNormal"/>
        <w:ind w:firstLine="709"/>
        <w:jc w:val="both"/>
      </w:pPr>
      <w:r>
        <w:t>3) число погашенных бюллетеней;</w:t>
      </w:r>
    </w:p>
    <w:p w14:paraId="00D1D0BD" w14:textId="77777777" w:rsidR="00FD40F7" w:rsidRDefault="00BB193D" w:rsidP="00BB193D">
      <w:pPr>
        <w:pStyle w:val="ConsPlusNormal"/>
        <w:ind w:firstLine="709"/>
        <w:jc w:val="both"/>
      </w:pPr>
      <w:r>
        <w:lastRenderedPageBreak/>
        <w:t xml:space="preserve">4) </w:t>
      </w:r>
      <w:r w:rsidR="00FD40F7">
        <w:t>число заполненных</w:t>
      </w:r>
      <w:r>
        <w:t xml:space="preserve"> бюллетеней;</w:t>
      </w:r>
    </w:p>
    <w:p w14:paraId="0C419CA8" w14:textId="77777777" w:rsidR="00FD40F7" w:rsidRDefault="00FD40F7" w:rsidP="00FD40F7">
      <w:pPr>
        <w:pStyle w:val="ConsPlusNormal"/>
        <w:ind w:firstLine="709"/>
        <w:jc w:val="both"/>
      </w:pPr>
      <w:r>
        <w:t>5) число недействительных бюллетеней;</w:t>
      </w:r>
    </w:p>
    <w:p w14:paraId="4C23A323" w14:textId="77777777" w:rsidR="00FD40F7" w:rsidRDefault="00FD40F7" w:rsidP="00FD40F7">
      <w:pPr>
        <w:pStyle w:val="ConsPlusNormal"/>
        <w:ind w:firstLine="709"/>
        <w:jc w:val="both"/>
      </w:pPr>
      <w:r>
        <w:t>6) число действительных бюллетеней;</w:t>
      </w:r>
    </w:p>
    <w:p w14:paraId="0E364D59" w14:textId="77777777" w:rsidR="00FD40F7" w:rsidRDefault="00FD40F7" w:rsidP="00FD40F7">
      <w:pPr>
        <w:pStyle w:val="ConsPlusNormal"/>
        <w:ind w:firstLine="709"/>
        <w:jc w:val="both"/>
      </w:pPr>
      <w:r>
        <w:t>7) результаты голосования</w:t>
      </w:r>
      <w:r w:rsidRPr="000A0587">
        <w:t xml:space="preserve"> на территориальном счетном участке</w:t>
      </w:r>
      <w:r>
        <w:t>.</w:t>
      </w:r>
    </w:p>
    <w:p w14:paraId="54420009" w14:textId="63827AF9" w:rsidR="00FD40F7" w:rsidRDefault="00FD40F7" w:rsidP="00FD40F7">
      <w:pPr>
        <w:pStyle w:val="ConsPlusNormal"/>
        <w:ind w:firstLine="709"/>
        <w:jc w:val="both"/>
      </w:pPr>
    </w:p>
    <w:p w14:paraId="030835A9" w14:textId="77777777" w:rsidR="00FD40F7" w:rsidRDefault="00FD40F7" w:rsidP="00FD40F7">
      <w:pPr>
        <w:pStyle w:val="ConsPlusNormal"/>
        <w:ind w:firstLine="709"/>
        <w:jc w:val="both"/>
      </w:pPr>
      <w:r w:rsidRPr="000A0587">
        <w:t>2</w:t>
      </w:r>
      <w:r>
        <w:t>3</w:t>
      </w:r>
      <w:r w:rsidRPr="000A0587">
        <w:t>. После завершения подсчета голосов участников голосования действительные и недействительные бюллетени упаковываются в отдельные пачки (мешки или коробки), на которых указываются номер территориального счетного участка, число упакованных действительных и недействительных бюллетеней. Пачки (мешки или коробки) с бюллетенями скрепляются подписью и печатью председателя территориальной счетной комиссии.</w:t>
      </w:r>
    </w:p>
    <w:p w14:paraId="6CFF4672" w14:textId="77777777" w:rsidR="00FD40F7" w:rsidRPr="000A0587" w:rsidRDefault="00FD40F7" w:rsidP="00FD40F7">
      <w:pPr>
        <w:pStyle w:val="ConsPlusNormal"/>
        <w:ind w:firstLine="709"/>
        <w:jc w:val="both"/>
      </w:pPr>
    </w:p>
    <w:p w14:paraId="183E6A25" w14:textId="77777777" w:rsidR="00FD40F7" w:rsidRPr="000A0587" w:rsidRDefault="00FD40F7" w:rsidP="00FD40F7">
      <w:pPr>
        <w:pStyle w:val="ConsPlusNormal"/>
        <w:ind w:firstLine="709"/>
        <w:jc w:val="both"/>
      </w:pPr>
      <w:r>
        <w:t>24</w:t>
      </w:r>
      <w:r w:rsidRPr="000A0587">
        <w:t>. После завершения подсчета голосов участников голосования территориальная счетная комиссия устанавливает результаты голосования на своем территориальном счетном участке, которые указываются в итоговом протоколе территориальной счетной комиссии.</w:t>
      </w:r>
    </w:p>
    <w:p w14:paraId="2D7AD90C" w14:textId="77777777" w:rsidR="00FD40F7" w:rsidRPr="000A0587" w:rsidRDefault="00FD40F7" w:rsidP="00FD40F7">
      <w:pPr>
        <w:pStyle w:val="ConsPlusNormal"/>
        <w:ind w:firstLine="709"/>
        <w:jc w:val="both"/>
      </w:pPr>
      <w:r w:rsidRPr="000A0587">
        <w:t>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14:paraId="5CE55F66" w14:textId="77777777" w:rsidR="00FD40F7" w:rsidRPr="000A0587" w:rsidRDefault="00FD40F7" w:rsidP="00FD40F7">
      <w:pPr>
        <w:pStyle w:val="ConsPlusNormal"/>
        <w:ind w:firstLine="709"/>
        <w:jc w:val="both"/>
      </w:pPr>
      <w:r w:rsidRPr="000A0587"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14:paraId="6689B52D" w14:textId="77777777" w:rsidR="00FD40F7" w:rsidRDefault="00FD40F7" w:rsidP="00FD40F7">
      <w:pPr>
        <w:pStyle w:val="ConsPlusNormal"/>
        <w:ind w:firstLine="709"/>
        <w:jc w:val="both"/>
      </w:pPr>
      <w:r w:rsidRPr="000A0587">
        <w:t>Списки участников голосования, бюллетени, итоговый протокол территориальной счетной комиссии передаются председателем территориальной счетной комиссии в общественную комиссию.</w:t>
      </w:r>
    </w:p>
    <w:p w14:paraId="4BF8797B" w14:textId="77777777" w:rsidR="00FD40F7" w:rsidRPr="000A0587" w:rsidRDefault="00FD40F7" w:rsidP="00FD40F7">
      <w:pPr>
        <w:pStyle w:val="ConsPlusNormal"/>
        <w:ind w:firstLine="709"/>
        <w:jc w:val="both"/>
      </w:pPr>
    </w:p>
    <w:p w14:paraId="1659405F" w14:textId="77777777" w:rsidR="00FD40F7" w:rsidRDefault="00FD40F7" w:rsidP="00FD40F7">
      <w:pPr>
        <w:pStyle w:val="ConsPlusNormal"/>
        <w:ind w:firstLine="709"/>
        <w:jc w:val="both"/>
      </w:pPr>
      <w:r>
        <w:t>25.</w:t>
      </w:r>
      <w:r w:rsidRPr="000A0587">
        <w:t xml:space="preserve"> По решению общественной комиссии подсчет голосов участников голосования может осуществляться в общественной комиссии.</w:t>
      </w:r>
    </w:p>
    <w:p w14:paraId="79074A6F" w14:textId="77777777" w:rsidR="00FD40F7" w:rsidRPr="000A0587" w:rsidRDefault="00FD40F7" w:rsidP="00FD40F7">
      <w:pPr>
        <w:pStyle w:val="ConsPlusNormal"/>
        <w:ind w:firstLine="709"/>
        <w:jc w:val="both"/>
      </w:pPr>
    </w:p>
    <w:p w14:paraId="27BF80EF" w14:textId="77777777" w:rsidR="00FD40F7" w:rsidRDefault="00FD40F7" w:rsidP="00FD40F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26</w:t>
      </w:r>
      <w:r w:rsidRPr="000A0587">
        <w:rPr>
          <w:szCs w:val="28"/>
        </w:rPr>
        <w:t xml:space="preserve">. Итоги голосования с использованием цифровых технологий определяются общественной комиссией в течение суток с момента завершения голосования с использованием цифровых технологий. </w:t>
      </w:r>
    </w:p>
    <w:p w14:paraId="78C206FF" w14:textId="77777777" w:rsidR="00FD40F7" w:rsidRPr="000A0587" w:rsidRDefault="00FD40F7" w:rsidP="00FD40F7">
      <w:pPr>
        <w:pStyle w:val="ConsPlusNormal"/>
        <w:ind w:firstLine="709"/>
        <w:jc w:val="both"/>
      </w:pPr>
    </w:p>
    <w:p w14:paraId="46934AFD" w14:textId="53C22843" w:rsidR="00FD40F7" w:rsidRPr="000A0587" w:rsidRDefault="00FD40F7" w:rsidP="00FD40F7">
      <w:pPr>
        <w:pStyle w:val="ConsPlusNormal"/>
        <w:ind w:firstLine="709"/>
        <w:jc w:val="both"/>
      </w:pPr>
      <w:r w:rsidRPr="000A0587">
        <w:t>2</w:t>
      </w:r>
      <w:r>
        <w:t>7</w:t>
      </w:r>
      <w:r w:rsidRPr="000A0587">
        <w:t xml:space="preserve">. Победителем голосования признается </w:t>
      </w:r>
      <w:r w:rsidR="007F208F">
        <w:t>объект</w:t>
      </w:r>
      <w:r w:rsidRPr="000A0587">
        <w:t xml:space="preserve"> благоустройства общественной территории, набравший наибольшее количество голосов участников голосования на </w:t>
      </w:r>
      <w:r w:rsidRPr="000A0587">
        <w:rPr>
          <w:szCs w:val="28"/>
        </w:rPr>
        <w:t>территориальных счетных участках</w:t>
      </w:r>
      <w:r w:rsidRPr="000A0587">
        <w:t xml:space="preserve"> и голосования с использованием цифровых технологий.</w:t>
      </w:r>
    </w:p>
    <w:p w14:paraId="1BB0AA8C" w14:textId="4A97D97F" w:rsidR="00FD40F7" w:rsidRPr="000A0587" w:rsidRDefault="00FD40F7" w:rsidP="00FD40F7">
      <w:pPr>
        <w:pStyle w:val="ConsPlusNormal"/>
        <w:ind w:firstLine="709"/>
        <w:jc w:val="both"/>
      </w:pPr>
      <w:r w:rsidRPr="000A0587">
        <w:t xml:space="preserve">При равенстве количества голосов, отданных участниками голосования на </w:t>
      </w:r>
      <w:r w:rsidRPr="000A0587">
        <w:rPr>
          <w:szCs w:val="28"/>
        </w:rPr>
        <w:t>территориальных счетных участках</w:t>
      </w:r>
      <w:r w:rsidRPr="000A0587">
        <w:t xml:space="preserve"> и голосования с использованием цифровых технологий более чем за один </w:t>
      </w:r>
      <w:r w:rsidR="007F208F">
        <w:t>объект</w:t>
      </w:r>
      <w:r w:rsidRPr="000A0587">
        <w:t xml:space="preserve"> благоустройства общественной территории, решение об определении победителя голосования принимается общественной комиссией.</w:t>
      </w:r>
    </w:p>
    <w:p w14:paraId="638B8025" w14:textId="77777777" w:rsidR="00FD40F7" w:rsidRDefault="00FD40F7" w:rsidP="00FD40F7">
      <w:pPr>
        <w:pStyle w:val="ConsPlusNormal"/>
        <w:ind w:firstLine="709"/>
        <w:jc w:val="both"/>
      </w:pPr>
    </w:p>
    <w:p w14:paraId="79BFE9A0" w14:textId="77777777" w:rsidR="00FD40F7" w:rsidRDefault="00FD40F7" w:rsidP="00FD40F7">
      <w:pPr>
        <w:pStyle w:val="ConsPlusNormal"/>
        <w:ind w:firstLine="709"/>
        <w:jc w:val="both"/>
      </w:pPr>
      <w:r>
        <w:t>2</w:t>
      </w:r>
      <w:r w:rsidR="00BB193D">
        <w:t>8</w:t>
      </w:r>
      <w:r>
        <w:t xml:space="preserve">. Жалобы и (или) обращения, связанные с проведением голосования, подаются в общественную комиссию, которая регистрирует и рассматривает их на своем заседании в течение 5 рабочих дней со дня их регистрации - в </w:t>
      </w:r>
      <w:r>
        <w:lastRenderedPageBreak/>
        <w:t>период подготовки к голосованию, а в случае если такие жалобы и (или) обращения поданы в день голосования - в этот же день.</w:t>
      </w:r>
    </w:p>
    <w:p w14:paraId="52728554" w14:textId="77777777" w:rsidR="00FD40F7" w:rsidRDefault="00FD40F7" w:rsidP="00FD40F7">
      <w:pPr>
        <w:pStyle w:val="ConsPlusNormal"/>
        <w:ind w:firstLine="709"/>
        <w:jc w:val="both"/>
      </w:pPr>
      <w:r>
        <w:t>По итогам рассмотрения жалобы и (или) обращения лицу, подавшему жалобу и (или) обращение, общественной комиссией подготавливается и направляется ответ в письменной форме.</w:t>
      </w:r>
    </w:p>
    <w:p w14:paraId="3BAF21C4" w14:textId="3731E625" w:rsidR="00FD40F7" w:rsidRDefault="00FD40F7" w:rsidP="00FD40F7">
      <w:pPr>
        <w:pStyle w:val="ConsPlusNormal"/>
        <w:ind w:firstLine="709"/>
        <w:jc w:val="both"/>
      </w:pPr>
      <w:r>
        <w:t xml:space="preserve">29. Установление итогов голосования производится общественной комиссией в течение 5 рабочих дней со дня </w:t>
      </w:r>
      <w:r w:rsidRPr="002A707D">
        <w:t>завершения</w:t>
      </w:r>
      <w:r>
        <w:t xml:space="preserve"> голосования на основании итоговых протоколов территориальных счетных комиссий и оформляется итоговым </w:t>
      </w:r>
      <w:r w:rsidRPr="002A707D">
        <w:t xml:space="preserve">протоколом </w:t>
      </w:r>
      <w:r>
        <w:t>общественной комиссии об итогах голосования.</w:t>
      </w:r>
    </w:p>
    <w:p w14:paraId="48AF41E1" w14:textId="77777777" w:rsidR="00FD40F7" w:rsidRDefault="00FD40F7" w:rsidP="00FD40F7">
      <w:pPr>
        <w:pStyle w:val="ConsPlusNormal"/>
        <w:ind w:firstLine="709"/>
        <w:jc w:val="both"/>
      </w:pPr>
    </w:p>
    <w:p w14:paraId="067F413D" w14:textId="77777777" w:rsidR="00FD40F7" w:rsidRDefault="00FD40F7" w:rsidP="00FD40F7">
      <w:pPr>
        <w:pStyle w:val="ConsPlusNormal"/>
        <w:ind w:firstLine="709"/>
        <w:jc w:val="both"/>
      </w:pPr>
      <w:r>
        <w:t>30. В итоговом протоколе общественной комиссии указываются:</w:t>
      </w:r>
    </w:p>
    <w:p w14:paraId="5AF6753C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1) число участников голосования</w:t>
      </w:r>
      <w:r w:rsidRPr="002A707D">
        <w:rPr>
          <w:szCs w:val="28"/>
        </w:rPr>
        <w:t xml:space="preserve"> на территориальных счетных участках</w:t>
      </w:r>
      <w:r w:rsidRPr="002A707D">
        <w:t>;</w:t>
      </w:r>
    </w:p>
    <w:p w14:paraId="3BFC61DA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2) общее число бюллетеней, выданных территориальными счетными комиссиями участникам голосования в день голосования;</w:t>
      </w:r>
    </w:p>
    <w:p w14:paraId="5C42C6FA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3) число погашенных бюллетеней;</w:t>
      </w:r>
    </w:p>
    <w:p w14:paraId="08D85C69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4) число заполненных бюллетеней</w:t>
      </w:r>
      <w:r w:rsidR="00BB193D">
        <w:t>;</w:t>
      </w:r>
    </w:p>
    <w:p w14:paraId="6F5DD7B9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5) число недействительных бюллетеней;</w:t>
      </w:r>
    </w:p>
    <w:p w14:paraId="7E29BB28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6) число действительных бюллетеней;</w:t>
      </w:r>
    </w:p>
    <w:p w14:paraId="21FDDD8D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7) итоги голосования на территориальных счетных участках;</w:t>
      </w:r>
    </w:p>
    <w:p w14:paraId="232932FB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8) число участников голосования с использованием цифровых технологий;</w:t>
      </w:r>
    </w:p>
    <w:p w14:paraId="7E9588F8" w14:textId="77777777" w:rsidR="00FD40F7" w:rsidRPr="002A707D" w:rsidRDefault="00FD40F7" w:rsidP="00FD40F7">
      <w:pPr>
        <w:pStyle w:val="ConsPlusNormal"/>
        <w:ind w:firstLine="709"/>
        <w:jc w:val="both"/>
      </w:pPr>
      <w:r w:rsidRPr="002A707D">
        <w:t>9) итоги голосования с использованием цифровых технологий;</w:t>
      </w:r>
    </w:p>
    <w:p w14:paraId="49B47E5D" w14:textId="77777777" w:rsidR="00FD40F7" w:rsidRDefault="00FD40F7" w:rsidP="00FD40F7">
      <w:pPr>
        <w:pStyle w:val="ConsPlusNormal"/>
        <w:ind w:firstLine="709"/>
        <w:jc w:val="both"/>
      </w:pPr>
      <w:r w:rsidRPr="002A707D">
        <w:t>10) общие итоги голосования.</w:t>
      </w:r>
    </w:p>
    <w:p w14:paraId="2C60A1C2" w14:textId="77777777" w:rsidR="00FD40F7" w:rsidRPr="002A707D" w:rsidRDefault="00FD40F7" w:rsidP="00FD40F7">
      <w:pPr>
        <w:pStyle w:val="ConsPlusNormal"/>
        <w:ind w:firstLine="709"/>
        <w:jc w:val="both"/>
      </w:pPr>
    </w:p>
    <w:p w14:paraId="122A5F81" w14:textId="77777777" w:rsidR="00FD40F7" w:rsidRDefault="00FD40F7" w:rsidP="00FD40F7">
      <w:pPr>
        <w:pStyle w:val="ConsPlusNormal"/>
        <w:ind w:firstLine="709"/>
        <w:jc w:val="both"/>
      </w:pPr>
      <w:r>
        <w:t xml:space="preserve">31. После оформления итогов голосования общественная комиссия представляет в </w:t>
      </w:r>
      <w:r w:rsidRPr="001C180C">
        <w:rPr>
          <w:szCs w:val="28"/>
        </w:rPr>
        <w:t>администрацию</w:t>
      </w:r>
      <w:r>
        <w:rPr>
          <w:i/>
          <w:szCs w:val="28"/>
        </w:rPr>
        <w:t xml:space="preserve"> </w:t>
      </w:r>
      <w:r>
        <w:rPr>
          <w:szCs w:val="28"/>
        </w:rPr>
        <w:t>города Лермонтова</w:t>
      </w:r>
      <w:r>
        <w:rPr>
          <w:i/>
          <w:szCs w:val="28"/>
        </w:rPr>
        <w:t xml:space="preserve"> </w:t>
      </w:r>
      <w:r>
        <w:t>итоговый протокол общественной комиссии.</w:t>
      </w:r>
    </w:p>
    <w:p w14:paraId="7E9E8B09" w14:textId="77777777" w:rsidR="00FD40F7" w:rsidRDefault="00FD40F7" w:rsidP="00FD40F7">
      <w:pPr>
        <w:pStyle w:val="ConsPlusNormal"/>
        <w:ind w:firstLine="709"/>
        <w:jc w:val="both"/>
      </w:pPr>
    </w:p>
    <w:p w14:paraId="2348DACC" w14:textId="77777777" w:rsidR="00FD40F7" w:rsidRDefault="00FD40F7" w:rsidP="00FD40F7">
      <w:pPr>
        <w:pStyle w:val="ConsPlusNormal"/>
        <w:ind w:firstLine="709"/>
        <w:jc w:val="both"/>
      </w:pPr>
      <w:r>
        <w:t xml:space="preserve">32. Каждый лист итогового протокола общественной комиссии должен быть пронумерован, подписан всеми присутствующими членами общественной комиссии, заверен печатью </w:t>
      </w:r>
      <w:r w:rsidRPr="001C180C">
        <w:rPr>
          <w:szCs w:val="28"/>
        </w:rPr>
        <w:t>администрации</w:t>
      </w:r>
      <w:r>
        <w:rPr>
          <w:i/>
          <w:szCs w:val="28"/>
        </w:rPr>
        <w:t xml:space="preserve"> </w:t>
      </w:r>
      <w:r w:rsidRPr="001C180C">
        <w:rPr>
          <w:szCs w:val="28"/>
        </w:rPr>
        <w:t>города Лермонтова,</w:t>
      </w:r>
      <w:r>
        <w:t xml:space="preserve"> а также содержать дату и время его подписания.</w:t>
      </w:r>
    </w:p>
    <w:p w14:paraId="3CFE87C5" w14:textId="77777777" w:rsidR="00FD40F7" w:rsidRDefault="00FD40F7" w:rsidP="00FD40F7">
      <w:pPr>
        <w:pStyle w:val="ConsPlusNormal"/>
        <w:ind w:firstLine="709"/>
        <w:jc w:val="both"/>
      </w:pPr>
      <w:r>
        <w:t>Итоговый протокол общественной комиссии составляется в одном экземпляре. Дата и время подписания итогового протокола общественной комиссии, указанные на лицевой стороне каждого листа итогового протокола общественной комиссии, должны быть одинаковыми.</w:t>
      </w:r>
    </w:p>
    <w:p w14:paraId="0BAB6B3C" w14:textId="77777777" w:rsidR="00FD40F7" w:rsidRDefault="00FD40F7" w:rsidP="00FD40F7">
      <w:pPr>
        <w:pStyle w:val="ConsPlusNormal"/>
        <w:ind w:firstLine="709"/>
        <w:jc w:val="both"/>
      </w:pPr>
      <w:r>
        <w:t xml:space="preserve">Списки участников голосования, бюллетени и итоговые протоколы территориальных счетных комиссий передаются общественной комиссией на ответственное хранение в </w:t>
      </w:r>
      <w:r>
        <w:rPr>
          <w:szCs w:val="28"/>
        </w:rPr>
        <w:t>администрацию города Лермонтова.</w:t>
      </w:r>
    </w:p>
    <w:p w14:paraId="4A3D8808" w14:textId="77777777" w:rsidR="00FD40F7" w:rsidRDefault="00FD40F7" w:rsidP="00FD40F7">
      <w:pPr>
        <w:pStyle w:val="ConsPlusNormal"/>
        <w:ind w:firstLine="709"/>
        <w:jc w:val="both"/>
      </w:pPr>
    </w:p>
    <w:p w14:paraId="35986D54" w14:textId="77777777" w:rsidR="00FD40F7" w:rsidRDefault="00FD40F7" w:rsidP="00FD40F7">
      <w:pPr>
        <w:pStyle w:val="ConsPlusNormal"/>
        <w:ind w:firstLine="709"/>
        <w:jc w:val="both"/>
      </w:pPr>
      <w:r>
        <w:t xml:space="preserve">33. Итоги голосования, указанные в итоговом протоколе общественной комиссии, подлежат официальному опубликованию в порядке, установленном уставом </w:t>
      </w:r>
      <w:r w:rsidRPr="001C180C">
        <w:rPr>
          <w:szCs w:val="28"/>
        </w:rPr>
        <w:t>города Лермонтова</w:t>
      </w:r>
      <w:r>
        <w:t xml:space="preserve"> для официального опубликования (обнародования) муниципальных правовых актов, и размещению на </w:t>
      </w:r>
      <w:r>
        <w:lastRenderedPageBreak/>
        <w:t>официальном портале.</w:t>
      </w:r>
    </w:p>
    <w:p w14:paraId="33A701DD" w14:textId="77777777" w:rsidR="00FD40F7" w:rsidRDefault="00FD40F7" w:rsidP="00FD40F7">
      <w:pPr>
        <w:pStyle w:val="ConsPlusNormal"/>
        <w:ind w:firstLine="709"/>
        <w:jc w:val="both"/>
      </w:pPr>
    </w:p>
    <w:p w14:paraId="28FF46AA" w14:textId="77777777" w:rsidR="00FD40F7" w:rsidRDefault="00FD40F7" w:rsidP="00FD40F7">
      <w:pPr>
        <w:pStyle w:val="ConsPlusNormal"/>
        <w:ind w:firstLine="709"/>
        <w:jc w:val="both"/>
      </w:pPr>
      <w:bookmarkStart w:id="2" w:name="P124"/>
      <w:bookmarkEnd w:id="2"/>
      <w:r>
        <w:t xml:space="preserve">34. Документация, связанная с проведением голосования, в том числе списки участников голосования, бюллетени, итоговые протоколы территориальных счетных комиссий, итоговый протокол общественной комиссии в течение одного года хранятся в </w:t>
      </w:r>
      <w:r>
        <w:rPr>
          <w:szCs w:val="28"/>
        </w:rPr>
        <w:t>администрации города Лермонтова</w:t>
      </w:r>
      <w:r>
        <w:rPr>
          <w:i/>
          <w:szCs w:val="28"/>
        </w:rPr>
        <w:t xml:space="preserve"> </w:t>
      </w:r>
      <w:r>
        <w:t>в специально приспособленном для хранения документов месте, исключающем доступ к ним посторонних лиц.</w:t>
      </w:r>
    </w:p>
    <w:p w14:paraId="6446B741" w14:textId="77777777" w:rsidR="00FD40F7" w:rsidRDefault="00FD40F7" w:rsidP="00FD40F7">
      <w:pPr>
        <w:pStyle w:val="ConsPlusNormal"/>
        <w:ind w:firstLine="709"/>
        <w:jc w:val="both"/>
      </w:pPr>
      <w:r>
        <w:t xml:space="preserve">По истечении срока хранения вышеуказанных документов, предусмотренного </w:t>
      </w:r>
      <w:r w:rsidRPr="00B34EF5">
        <w:t xml:space="preserve">абзацем первым </w:t>
      </w:r>
      <w:r>
        <w:t>настоящего пункта, такие документы подлежат уничтожению.</w:t>
      </w:r>
    </w:p>
    <w:p w14:paraId="07F12E1B" w14:textId="77777777" w:rsidR="00FD40F7" w:rsidRDefault="00FD40F7" w:rsidP="00FD40F7">
      <w:pPr>
        <w:pStyle w:val="ConsPlusNormal"/>
        <w:ind w:firstLine="709"/>
        <w:jc w:val="both"/>
      </w:pPr>
    </w:p>
    <w:p w14:paraId="4A826E17" w14:textId="77777777" w:rsidR="00FD40F7" w:rsidRDefault="00FD40F7" w:rsidP="00FD40F7">
      <w:pPr>
        <w:pStyle w:val="ConsPlusNormal"/>
        <w:ind w:firstLine="709"/>
        <w:jc w:val="both"/>
        <w:rPr>
          <w:szCs w:val="28"/>
        </w:rPr>
      </w:pPr>
      <w:r>
        <w:t xml:space="preserve">35. Материально-техническое обеспечение деятельности общественной комиссии и территориальных счетных комиссий осуществляет </w:t>
      </w:r>
      <w:r>
        <w:rPr>
          <w:szCs w:val="28"/>
        </w:rPr>
        <w:t>администрация города Лермонтова.</w:t>
      </w:r>
    </w:p>
    <w:p w14:paraId="08C64F9C" w14:textId="77777777" w:rsidR="00FD40F7" w:rsidRDefault="00FD40F7" w:rsidP="00FD40F7">
      <w:pPr>
        <w:pStyle w:val="ConsPlusNormal"/>
        <w:ind w:firstLine="709"/>
        <w:jc w:val="both"/>
        <w:rPr>
          <w:szCs w:val="28"/>
        </w:rPr>
      </w:pPr>
    </w:p>
    <w:p w14:paraId="3AE8D2B0" w14:textId="77777777" w:rsidR="00FD40F7" w:rsidRDefault="00FD40F7" w:rsidP="00FD40F7">
      <w:pPr>
        <w:pStyle w:val="ConsPlusNormal"/>
        <w:ind w:firstLine="709"/>
        <w:jc w:val="both"/>
        <w:rPr>
          <w:szCs w:val="28"/>
        </w:rPr>
      </w:pPr>
    </w:p>
    <w:p w14:paraId="10E77A90" w14:textId="77777777" w:rsidR="00FD40F7" w:rsidRDefault="00FD40F7" w:rsidP="00FD40F7">
      <w:pPr>
        <w:pStyle w:val="ConsPlusNormal"/>
        <w:ind w:firstLine="709"/>
        <w:jc w:val="both"/>
        <w:rPr>
          <w:szCs w:val="28"/>
        </w:rPr>
      </w:pPr>
    </w:p>
    <w:p w14:paraId="006F5400" w14:textId="77777777" w:rsidR="00FB3D92" w:rsidRDefault="00FB3D92" w:rsidP="00225C86">
      <w:pPr>
        <w:spacing w:line="240" w:lineRule="exact"/>
        <w:jc w:val="both"/>
        <w:rPr>
          <w:sz w:val="28"/>
          <w:szCs w:val="28"/>
        </w:rPr>
      </w:pPr>
      <w:bookmarkStart w:id="3" w:name="_Hlk126912999"/>
      <w:r>
        <w:rPr>
          <w:sz w:val="28"/>
          <w:szCs w:val="28"/>
        </w:rPr>
        <w:t>Исполняющий обязанности</w:t>
      </w:r>
    </w:p>
    <w:p w14:paraId="4E290A34" w14:textId="69C2502B" w:rsidR="00225C86" w:rsidRDefault="00225C86" w:rsidP="00225C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FB3D92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</w:t>
      </w:r>
    </w:p>
    <w:p w14:paraId="17794BC1" w14:textId="1F3BC58F" w:rsidR="00225C86" w:rsidRPr="00D52DAB" w:rsidRDefault="00225C86" w:rsidP="00225C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Лермонтова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3D92">
        <w:rPr>
          <w:sz w:val="28"/>
          <w:szCs w:val="28"/>
        </w:rPr>
        <w:t>Е.В. Руденко</w:t>
      </w:r>
    </w:p>
    <w:bookmarkEnd w:id="3"/>
    <w:p w14:paraId="7899965D" w14:textId="77777777" w:rsidR="00FD40F7" w:rsidRDefault="00FD40F7" w:rsidP="00FD40F7">
      <w:pPr>
        <w:jc w:val="both"/>
        <w:rPr>
          <w:sz w:val="28"/>
          <w:szCs w:val="20"/>
        </w:rPr>
      </w:pPr>
    </w:p>
    <w:sectPr w:rsidR="00FD40F7" w:rsidSect="00FD40F7">
      <w:headerReference w:type="even" r:id="rId7"/>
      <w:headerReference w:type="default" r:id="rId8"/>
      <w:headerReference w:type="first" r:id="rId9"/>
      <w:pgSz w:w="11906" w:h="16838"/>
      <w:pgMar w:top="1276" w:right="567" w:bottom="851" w:left="1985" w:header="737" w:footer="709" w:gutter="0"/>
      <w:cols w:space="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54B0F" w14:textId="77777777" w:rsidR="00664607" w:rsidRDefault="00664607" w:rsidP="00FD40F7">
      <w:r>
        <w:separator/>
      </w:r>
    </w:p>
  </w:endnote>
  <w:endnote w:type="continuationSeparator" w:id="0">
    <w:p w14:paraId="5781E9DD" w14:textId="77777777" w:rsidR="00664607" w:rsidRDefault="00664607" w:rsidP="00F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6A507" w14:textId="77777777" w:rsidR="00664607" w:rsidRDefault="00664607" w:rsidP="00FD40F7">
      <w:r>
        <w:separator/>
      </w:r>
    </w:p>
  </w:footnote>
  <w:footnote w:type="continuationSeparator" w:id="0">
    <w:p w14:paraId="33EA158D" w14:textId="77777777" w:rsidR="00664607" w:rsidRDefault="00664607" w:rsidP="00FD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EF0B" w14:textId="77777777" w:rsidR="003444D0" w:rsidRDefault="00827BD4" w:rsidP="003444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007F30" w14:textId="77777777" w:rsidR="003444D0" w:rsidRDefault="00664E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541D" w14:textId="77777777" w:rsidR="008F024D" w:rsidRPr="008F024D" w:rsidRDefault="00827BD4">
    <w:pPr>
      <w:pStyle w:val="a3"/>
      <w:jc w:val="center"/>
      <w:rPr>
        <w:sz w:val="28"/>
      </w:rPr>
    </w:pPr>
    <w:r w:rsidRPr="008F024D">
      <w:rPr>
        <w:sz w:val="28"/>
      </w:rPr>
      <w:fldChar w:fldCharType="begin"/>
    </w:r>
    <w:r w:rsidRPr="008F024D">
      <w:rPr>
        <w:sz w:val="28"/>
      </w:rPr>
      <w:instrText>PAGE   \* MERGEFORMAT</w:instrText>
    </w:r>
    <w:r w:rsidRPr="008F024D">
      <w:rPr>
        <w:sz w:val="28"/>
      </w:rPr>
      <w:fldChar w:fldCharType="separate"/>
    </w:r>
    <w:r w:rsidR="00E578E6">
      <w:rPr>
        <w:noProof/>
        <w:sz w:val="28"/>
      </w:rPr>
      <w:t>8</w:t>
    </w:r>
    <w:r w:rsidRPr="008F024D">
      <w:rPr>
        <w:sz w:val="28"/>
      </w:rPr>
      <w:fldChar w:fldCharType="end"/>
    </w:r>
  </w:p>
  <w:p w14:paraId="600ACB94" w14:textId="77777777" w:rsidR="00CE3EF4" w:rsidRDefault="00664ED1" w:rsidP="002A6ED0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45AF" w14:textId="7A42C9B4" w:rsidR="00664ED1" w:rsidRDefault="00664ED1" w:rsidP="00664ED1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F7"/>
    <w:rsid w:val="00134C3B"/>
    <w:rsid w:val="001458FD"/>
    <w:rsid w:val="001B41C6"/>
    <w:rsid w:val="001D202C"/>
    <w:rsid w:val="0020578C"/>
    <w:rsid w:val="00225C86"/>
    <w:rsid w:val="003C0195"/>
    <w:rsid w:val="003C0687"/>
    <w:rsid w:val="003D3D2A"/>
    <w:rsid w:val="003E6860"/>
    <w:rsid w:val="004140EA"/>
    <w:rsid w:val="005C189F"/>
    <w:rsid w:val="00664607"/>
    <w:rsid w:val="00664ED1"/>
    <w:rsid w:val="00712E33"/>
    <w:rsid w:val="007A3C7B"/>
    <w:rsid w:val="007E46BE"/>
    <w:rsid w:val="007F208F"/>
    <w:rsid w:val="00803906"/>
    <w:rsid w:val="00826040"/>
    <w:rsid w:val="00827BD4"/>
    <w:rsid w:val="008A0417"/>
    <w:rsid w:val="008C11F3"/>
    <w:rsid w:val="009015D3"/>
    <w:rsid w:val="0091767C"/>
    <w:rsid w:val="009753DB"/>
    <w:rsid w:val="00B20673"/>
    <w:rsid w:val="00BB193D"/>
    <w:rsid w:val="00C56A9F"/>
    <w:rsid w:val="00C94A61"/>
    <w:rsid w:val="00CE2698"/>
    <w:rsid w:val="00D07B3E"/>
    <w:rsid w:val="00DD27E9"/>
    <w:rsid w:val="00DD4CF7"/>
    <w:rsid w:val="00E578E6"/>
    <w:rsid w:val="00E712F6"/>
    <w:rsid w:val="00F672D9"/>
    <w:rsid w:val="00FB3D92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88E8"/>
  <w15:chartTrackingRefBased/>
  <w15:docId w15:val="{BCDF1DC0-F956-49E7-92EC-AB4782E6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D40F7"/>
    <w:rPr>
      <w:rFonts w:cs="Times New Roman"/>
    </w:rPr>
  </w:style>
  <w:style w:type="paragraph" w:customStyle="1" w:styleId="ConsPlusNormal">
    <w:name w:val="ConsPlusNormal"/>
    <w:rsid w:val="00FD4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D4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4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40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40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06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06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6CE4-46C2-49C9-9978-3CB74301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17</cp:revision>
  <cp:lastPrinted>2023-03-17T14:22:00Z</cp:lastPrinted>
  <dcterms:created xsi:type="dcterms:W3CDTF">2022-02-17T11:24:00Z</dcterms:created>
  <dcterms:modified xsi:type="dcterms:W3CDTF">2024-01-25T10:48:00Z</dcterms:modified>
</cp:coreProperties>
</file>