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070"/>
        <w:gridCol w:w="4428"/>
      </w:tblGrid>
      <w:tr w:rsidR="00DC2814" w:rsidRPr="00DC2814" w:rsidTr="00133904">
        <w:tc>
          <w:tcPr>
            <w:tcW w:w="5070" w:type="dxa"/>
          </w:tcPr>
          <w:p w:rsidR="00DC2814" w:rsidRPr="00DC2814" w:rsidRDefault="00DC2814" w:rsidP="00DC2814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28" w:type="dxa"/>
          </w:tcPr>
          <w:p w:rsidR="00DC2814" w:rsidRPr="00DC2814" w:rsidRDefault="00DC2814" w:rsidP="00DC2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Приложение </w:t>
            </w:r>
            <w:r w:rsidR="00F252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  <w:p w:rsidR="00DC2814" w:rsidRPr="00DC2814" w:rsidRDefault="00DC2814" w:rsidP="00DC2814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 Административному регламенту предоставления муниципальной услуги «Заключение договоров об инвестиционной деятельности в отношении объектов недвижимого имущества, находящихся в муниципально</w:t>
            </w:r>
            <w:r w:rsidR="00133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й </w:t>
            </w:r>
            <w:r w:rsidR="00133904" w:rsidRPr="00D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собственности</w:t>
            </w:r>
            <w:r w:rsidRPr="00D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», утвержденному постановлением администрации города Лермонтова</w:t>
            </w:r>
          </w:p>
          <w:p w:rsidR="00DC2814" w:rsidRPr="00DC2814" w:rsidRDefault="00DC2814" w:rsidP="00DC2814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от </w:t>
            </w:r>
            <w:r w:rsidRPr="00DC2814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  <w:r w:rsidRPr="00D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№</w:t>
            </w:r>
            <w:r w:rsidRPr="00DC2814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 w:rsidRPr="00D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</w:t>
            </w:r>
          </w:p>
        </w:tc>
      </w:tr>
    </w:tbl>
    <w:p w:rsidR="00DC2814" w:rsidRDefault="00DC2814" w:rsidP="00DC2814">
      <w:pPr>
        <w:pStyle w:val="20"/>
        <w:shd w:val="clear" w:color="auto" w:fill="auto"/>
        <w:spacing w:after="0" w:line="240" w:lineRule="auto"/>
        <w:ind w:left="2980"/>
        <w:jc w:val="both"/>
        <w:rPr>
          <w:rFonts w:ascii="Times New Roman" w:hAnsi="Times New Roman" w:cs="Times New Roman"/>
          <w:sz w:val="28"/>
          <w:szCs w:val="28"/>
        </w:rPr>
      </w:pPr>
    </w:p>
    <w:p w:rsidR="00D31C60" w:rsidRPr="00133904" w:rsidRDefault="00133904" w:rsidP="00133904">
      <w:pPr>
        <w:pStyle w:val="20"/>
        <w:shd w:val="clear" w:color="auto" w:fill="auto"/>
        <w:spacing w:after="0" w:line="240" w:lineRule="auto"/>
        <w:ind w:left="29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</w:rPr>
        <w:t xml:space="preserve">Договор </w:t>
      </w:r>
      <w:r w:rsidR="00D31C60" w:rsidRPr="00133904">
        <w:rPr>
          <w:rFonts w:ascii="Times New Roman" w:hAnsi="Times New Roman" w:cs="Times New Roman"/>
          <w:b w:val="0"/>
          <w:sz w:val="28"/>
          <w:szCs w:val="28"/>
        </w:rPr>
        <w:t>№__</w:t>
      </w:r>
    </w:p>
    <w:p w:rsidR="00DC2814" w:rsidRPr="00133904" w:rsidRDefault="00D31C60" w:rsidP="001339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3904">
        <w:rPr>
          <w:rFonts w:ascii="Times New Roman" w:hAnsi="Times New Roman" w:cs="Times New Roman"/>
          <w:sz w:val="28"/>
          <w:szCs w:val="28"/>
        </w:rPr>
        <w:t xml:space="preserve">об инвестиционной деятельности в отношении объектов недвижимого имущества, находящихся в собственности муниципального образования </w:t>
      </w:r>
      <w:r w:rsidR="00C819B7" w:rsidRPr="00133904">
        <w:rPr>
          <w:rFonts w:ascii="Times New Roman" w:hAnsi="Times New Roman" w:cs="Times New Roman"/>
          <w:sz w:val="28"/>
          <w:szCs w:val="28"/>
        </w:rPr>
        <w:t>инвестирования</w:t>
      </w:r>
    </w:p>
    <w:p w:rsidR="00D31C60" w:rsidRPr="00133904" w:rsidRDefault="00D31C60" w:rsidP="004978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pStyle w:val="1"/>
        <w:shd w:val="clear" w:color="auto" w:fill="auto"/>
        <w:tabs>
          <w:tab w:val="left" w:leader="underscore" w:pos="235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ab/>
        <w:t>, именуемый (</w:t>
      </w:r>
      <w:proofErr w:type="spellStart"/>
      <w:r w:rsidRPr="002D76F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76F4">
        <w:rPr>
          <w:rFonts w:ascii="Times New Roman" w:hAnsi="Times New Roman" w:cs="Times New Roman"/>
          <w:sz w:val="28"/>
          <w:szCs w:val="28"/>
        </w:rPr>
        <w:t>) в дальнейшем Инвестор, действующи</w:t>
      </w:r>
      <w:proofErr w:type="gramStart"/>
      <w:r w:rsidRPr="002D76F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D76F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76F4">
        <w:rPr>
          <w:rFonts w:ascii="Times New Roman" w:hAnsi="Times New Roman" w:cs="Times New Roman"/>
          <w:sz w:val="28"/>
          <w:szCs w:val="28"/>
        </w:rPr>
        <w:t>) как физическое</w:t>
      </w:r>
      <w:r w:rsidR="008870D1" w:rsidRPr="002D76F4">
        <w:rPr>
          <w:rFonts w:ascii="Times New Roman" w:hAnsi="Times New Roman" w:cs="Times New Roman"/>
          <w:sz w:val="28"/>
          <w:szCs w:val="28"/>
        </w:rPr>
        <w:t xml:space="preserve"> </w:t>
      </w:r>
      <w:r w:rsidRPr="002D76F4">
        <w:rPr>
          <w:rFonts w:ascii="Times New Roman" w:hAnsi="Times New Roman" w:cs="Times New Roman"/>
          <w:sz w:val="28"/>
          <w:szCs w:val="28"/>
        </w:rPr>
        <w:t>лицо, с одной стороны, и</w:t>
      </w:r>
      <w:r w:rsidR="008870D1" w:rsidRPr="002D76F4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2D76F4">
        <w:rPr>
          <w:rFonts w:ascii="Times New Roman" w:hAnsi="Times New Roman" w:cs="Times New Roman"/>
          <w:sz w:val="28"/>
          <w:szCs w:val="28"/>
        </w:rPr>
        <w:tab/>
        <w:t>, именуемый(</w:t>
      </w:r>
      <w:proofErr w:type="spellStart"/>
      <w:r w:rsidRPr="002D76F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76F4">
        <w:rPr>
          <w:rFonts w:ascii="Times New Roman" w:hAnsi="Times New Roman" w:cs="Times New Roman"/>
          <w:sz w:val="28"/>
          <w:szCs w:val="28"/>
        </w:rPr>
        <w:t>) в дальнейшем «Получатель</w:t>
      </w:r>
      <w:r w:rsidR="008870D1" w:rsidRPr="002D76F4">
        <w:rPr>
          <w:rFonts w:ascii="Times New Roman" w:hAnsi="Times New Roman" w:cs="Times New Roman"/>
          <w:sz w:val="28"/>
          <w:szCs w:val="28"/>
        </w:rPr>
        <w:t xml:space="preserve"> </w:t>
      </w:r>
      <w:r w:rsidRPr="002D76F4">
        <w:rPr>
          <w:rFonts w:ascii="Times New Roman" w:hAnsi="Times New Roman" w:cs="Times New Roman"/>
          <w:sz w:val="28"/>
          <w:szCs w:val="28"/>
        </w:rPr>
        <w:t>инвестиций», действующий(</w:t>
      </w:r>
      <w:proofErr w:type="spellStart"/>
      <w:r w:rsidRPr="002D76F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76F4">
        <w:rPr>
          <w:rFonts w:ascii="Times New Roman" w:hAnsi="Times New Roman" w:cs="Times New Roman"/>
          <w:sz w:val="28"/>
          <w:szCs w:val="28"/>
        </w:rPr>
        <w:t>) как юридическое лицо, с другой стороны, вместе именуемые Стороны, а индивидуально - Сторона, заключили настоящий «Договор инвестирования» (далее по тексту - Договор) о нижеследующем:</w:t>
      </w:r>
    </w:p>
    <w:p w:rsidR="008870D1" w:rsidRPr="002D76F4" w:rsidRDefault="008870D1" w:rsidP="004978C4">
      <w:pPr>
        <w:pStyle w:val="20"/>
        <w:shd w:val="clear" w:color="auto" w:fill="auto"/>
        <w:tabs>
          <w:tab w:val="left" w:pos="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8870D1" w:rsidP="004978C4">
      <w:pPr>
        <w:pStyle w:val="20"/>
        <w:shd w:val="clear" w:color="auto" w:fill="auto"/>
        <w:tabs>
          <w:tab w:val="left" w:pos="2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Термины и определения</w:t>
      </w:r>
    </w:p>
    <w:p w:rsidR="007C0B20" w:rsidRPr="002D76F4" w:rsidRDefault="008870D1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 </w:t>
      </w:r>
      <w:r w:rsidR="00C819B7" w:rsidRPr="002D76F4">
        <w:rPr>
          <w:rFonts w:ascii="Times New Roman" w:hAnsi="Times New Roman" w:cs="Times New Roman"/>
          <w:sz w:val="28"/>
          <w:szCs w:val="28"/>
        </w:rPr>
        <w:t>«Инвестор» - сторона, предоставляющая инвестиции Получателю инвестиций» для достижения целей (результата инвестиционной деятельности), предусмотренных «Договором».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«Получатель инвестиций» - сторона, получающая инвестиции для достижения целей (результата инвестиционной деятельности), предусмотренных Договором.</w:t>
      </w:r>
    </w:p>
    <w:p w:rsidR="008870D1" w:rsidRPr="002D76F4" w:rsidRDefault="008870D1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«</w:t>
      </w:r>
      <w:r w:rsidR="00C819B7" w:rsidRPr="002D76F4">
        <w:rPr>
          <w:rFonts w:ascii="Times New Roman" w:hAnsi="Times New Roman" w:cs="Times New Roman"/>
          <w:sz w:val="28"/>
          <w:szCs w:val="28"/>
        </w:rPr>
        <w:t>Инвестиции</w:t>
      </w:r>
      <w:r w:rsidRPr="002D76F4">
        <w:rPr>
          <w:rFonts w:ascii="Times New Roman" w:hAnsi="Times New Roman" w:cs="Times New Roman"/>
          <w:sz w:val="28"/>
          <w:szCs w:val="28"/>
        </w:rPr>
        <w:t>»</w:t>
      </w:r>
      <w:r w:rsidR="00C819B7" w:rsidRPr="002D76F4">
        <w:rPr>
          <w:rFonts w:ascii="Times New Roman" w:hAnsi="Times New Roman" w:cs="Times New Roman"/>
          <w:sz w:val="28"/>
          <w:szCs w:val="28"/>
        </w:rPr>
        <w:t xml:space="preserve"> - собственные, заемные и/или привлеченные денежные средства, ценные бумаги, иное имущество, в том числе имущественные права, иные права, имеющие денежную оценку, вкладываемые 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«Инвестором» с целью получения прибыли, в виде денежных средств либо имущественных и/или неимущественных прав, а также иных материальных выгод и/или достижения иного полезного эффекта. В соответствии с «Договором» инвестиции являются средствами целевого финансирования и не могут идти на иные цели помимо тех, на которые они предоставляются по Договору.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«Инвестиционная деятельность» </w:t>
      </w:r>
      <w:r w:rsidR="008870D1" w:rsidRPr="002D76F4">
        <w:rPr>
          <w:rFonts w:ascii="Times New Roman" w:hAnsi="Times New Roman" w:cs="Times New Roman"/>
          <w:sz w:val="28"/>
          <w:szCs w:val="28"/>
        </w:rPr>
        <w:t>-</w:t>
      </w:r>
      <w:r w:rsidRPr="002D76F4">
        <w:rPr>
          <w:rFonts w:ascii="Times New Roman" w:hAnsi="Times New Roman" w:cs="Times New Roman"/>
          <w:sz w:val="28"/>
          <w:szCs w:val="28"/>
        </w:rPr>
        <w:t xml:space="preserve"> деятельность с вложенными инвестициями для достижения целей (результата инвестиционной деятельности), на которые предоставляются Инвестиции.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«Инвестиционная платформа </w:t>
      </w:r>
      <w:r w:rsidR="008870D1" w:rsidRPr="002D76F4">
        <w:rPr>
          <w:rFonts w:ascii="Times New Roman" w:hAnsi="Times New Roman" w:cs="Times New Roman"/>
          <w:sz w:val="28"/>
          <w:szCs w:val="28"/>
        </w:rPr>
        <w:t>-</w:t>
      </w:r>
      <w:r w:rsidRPr="002D76F4">
        <w:rPr>
          <w:rFonts w:ascii="Times New Roman" w:hAnsi="Times New Roman" w:cs="Times New Roman"/>
          <w:sz w:val="28"/>
          <w:szCs w:val="28"/>
        </w:rPr>
        <w:t xml:space="preserve"> личный кабинет пользователя, где отображены все инвестиционные пакеты, личные данные пользователя, история всех операций и пр</w:t>
      </w:r>
      <w:r w:rsidR="008870D1" w:rsidRPr="002D76F4">
        <w:rPr>
          <w:rFonts w:ascii="Times New Roman" w:hAnsi="Times New Roman" w:cs="Times New Roman"/>
          <w:sz w:val="28"/>
          <w:szCs w:val="28"/>
        </w:rPr>
        <w:t>очее</w:t>
      </w:r>
      <w:r w:rsidRPr="002D76F4">
        <w:rPr>
          <w:rFonts w:ascii="Times New Roman" w:hAnsi="Times New Roman" w:cs="Times New Roman"/>
          <w:sz w:val="28"/>
          <w:szCs w:val="28"/>
        </w:rPr>
        <w:t>.</w:t>
      </w:r>
      <w:r w:rsidR="008870D1" w:rsidRPr="002D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0D1" w:rsidRPr="002D76F4" w:rsidRDefault="00300871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6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Стартап</w:t>
      </w:r>
      <w:proofErr w:type="spellEnd"/>
      <w:r w:rsidRPr="002D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новый финансовый </w:t>
      </w:r>
      <w:r w:rsidRPr="002D76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</w:t>
      </w:r>
      <w:r w:rsidRPr="002D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цель которого - быстро </w:t>
      </w:r>
      <w:r w:rsidRPr="002D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окупить вложенные </w:t>
      </w:r>
      <w:r w:rsidRPr="002D76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инвестиции</w:t>
      </w:r>
      <w:r w:rsidRPr="002D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получить прибыль.</w:t>
      </w:r>
    </w:p>
    <w:p w:rsidR="00300871" w:rsidRPr="002D76F4" w:rsidRDefault="00300871" w:rsidP="004978C4">
      <w:pPr>
        <w:pStyle w:val="20"/>
        <w:shd w:val="clear" w:color="auto" w:fill="auto"/>
        <w:tabs>
          <w:tab w:val="left" w:pos="2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8870D1" w:rsidP="004978C4">
      <w:pPr>
        <w:pStyle w:val="20"/>
        <w:shd w:val="clear" w:color="auto" w:fill="auto"/>
        <w:tabs>
          <w:tab w:val="left" w:pos="2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Предмет договора</w:t>
      </w:r>
    </w:p>
    <w:p w:rsidR="007C0B20" w:rsidRPr="002D76F4" w:rsidRDefault="008870D1" w:rsidP="004978C4">
      <w:pPr>
        <w:pStyle w:val="1"/>
        <w:shd w:val="clear" w:color="auto" w:fill="auto"/>
        <w:tabs>
          <w:tab w:val="left" w:pos="406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2.1. </w:t>
      </w:r>
      <w:r w:rsidR="00C819B7" w:rsidRPr="002D76F4">
        <w:rPr>
          <w:rFonts w:ascii="Times New Roman" w:hAnsi="Times New Roman" w:cs="Times New Roman"/>
          <w:sz w:val="28"/>
          <w:szCs w:val="28"/>
        </w:rPr>
        <w:t xml:space="preserve">В соответствии с условиями Договора Стороны обязуются совместными усилиями обеспечить реализацию инвестиционного проекта «Инвестиции в </w:t>
      </w:r>
      <w:proofErr w:type="spellStart"/>
      <w:r w:rsidR="00C819B7" w:rsidRPr="002D76F4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="00C819B7" w:rsidRPr="002D76F4">
        <w:rPr>
          <w:rFonts w:ascii="Times New Roman" w:hAnsi="Times New Roman" w:cs="Times New Roman"/>
          <w:sz w:val="28"/>
          <w:szCs w:val="28"/>
        </w:rPr>
        <w:t xml:space="preserve"> и прибыльные </w:t>
      </w:r>
      <w:proofErr w:type="gramStart"/>
      <w:r w:rsidR="00C819B7" w:rsidRPr="002D76F4">
        <w:rPr>
          <w:rFonts w:ascii="Times New Roman" w:hAnsi="Times New Roman" w:cs="Times New Roman"/>
          <w:sz w:val="28"/>
          <w:szCs w:val="28"/>
        </w:rPr>
        <w:t>интернет-проекты</w:t>
      </w:r>
      <w:proofErr w:type="gramEnd"/>
      <w:r w:rsidR="00C819B7" w:rsidRPr="002D76F4">
        <w:rPr>
          <w:rFonts w:ascii="Times New Roman" w:hAnsi="Times New Roman" w:cs="Times New Roman"/>
          <w:sz w:val="28"/>
          <w:szCs w:val="28"/>
        </w:rPr>
        <w:t>» (далее по тексту - Проект), где «Инвестор» осуществляет целевое финансирование Получателя инвестиций путем предоставления инвестиций, а «Получатель» инвестиций обязуется обеспечить вложение предоставленных инвестиций в объект инвестиционной деятельности, указанный в п. 2.2. Договора, и осуществлять целевое использование предоставленных инвестиций.</w:t>
      </w:r>
    </w:p>
    <w:p w:rsidR="007C0B20" w:rsidRPr="002D76F4" w:rsidRDefault="008870D1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2.2. </w:t>
      </w:r>
      <w:r w:rsidR="00C819B7" w:rsidRPr="002D76F4">
        <w:rPr>
          <w:rFonts w:ascii="Times New Roman" w:hAnsi="Times New Roman" w:cs="Times New Roman"/>
          <w:sz w:val="28"/>
          <w:szCs w:val="28"/>
        </w:rPr>
        <w:t>Характеристики объекта, создаваемого в результате реализации инвестиционной деятельности: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наименование: «Инвестиции в </w:t>
      </w:r>
      <w:proofErr w:type="spellStart"/>
      <w:r w:rsidRPr="002D76F4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2D76F4">
        <w:rPr>
          <w:rFonts w:ascii="Times New Roman" w:hAnsi="Times New Roman" w:cs="Times New Roman"/>
          <w:sz w:val="28"/>
          <w:szCs w:val="28"/>
        </w:rPr>
        <w:t xml:space="preserve"> и прибыльные </w:t>
      </w:r>
      <w:proofErr w:type="gramStart"/>
      <w:r w:rsidRPr="002D76F4">
        <w:rPr>
          <w:rFonts w:ascii="Times New Roman" w:hAnsi="Times New Roman" w:cs="Times New Roman"/>
          <w:sz w:val="28"/>
          <w:szCs w:val="28"/>
        </w:rPr>
        <w:t>интернет-проекты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>»;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целевое назначение: Инвестирования в </w:t>
      </w:r>
      <w:proofErr w:type="spellStart"/>
      <w:r w:rsidRPr="002D76F4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2D76F4">
        <w:rPr>
          <w:rFonts w:ascii="Times New Roman" w:hAnsi="Times New Roman" w:cs="Times New Roman"/>
          <w:sz w:val="28"/>
          <w:szCs w:val="28"/>
        </w:rPr>
        <w:t xml:space="preserve">, покупка-продажа сайтов и </w:t>
      </w:r>
      <w:proofErr w:type="gramStart"/>
      <w:r w:rsidRPr="002D76F4">
        <w:rPr>
          <w:rFonts w:ascii="Times New Roman" w:hAnsi="Times New Roman" w:cs="Times New Roman"/>
          <w:sz w:val="28"/>
          <w:szCs w:val="28"/>
        </w:rPr>
        <w:t>интернет-проектов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>, для обеспечения доходности;</w:t>
      </w:r>
    </w:p>
    <w:p w:rsidR="007C0B20" w:rsidRPr="002D76F4" w:rsidRDefault="008870D1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2.3. </w:t>
      </w:r>
      <w:r w:rsidR="00C819B7" w:rsidRPr="002D76F4">
        <w:rPr>
          <w:rFonts w:ascii="Times New Roman" w:hAnsi="Times New Roman" w:cs="Times New Roman"/>
          <w:sz w:val="28"/>
          <w:szCs w:val="28"/>
        </w:rPr>
        <w:t>Инвестор обязуется обеспечить финансирование в соответствии с условиями Договора, а «Получатель инвестиций» провести Инвестиционную деятельность и достичь Результата инвестиционной деятельности, для которой предоставляется Инвестиция.</w:t>
      </w:r>
      <w:r w:rsidRPr="002D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0D1" w:rsidRPr="002D76F4" w:rsidRDefault="008870D1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8870D1" w:rsidP="004978C4">
      <w:pPr>
        <w:pStyle w:val="11"/>
        <w:keepNext/>
        <w:keepLines/>
        <w:shd w:val="clear" w:color="auto" w:fill="auto"/>
        <w:tabs>
          <w:tab w:val="left" w:pos="36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Срок действия договора</w:t>
      </w:r>
      <w:bookmarkEnd w:id="0"/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Договор вступает в силу с момента подписания и действует до выполнения Сторонами своих обязательств.</w:t>
      </w:r>
    </w:p>
    <w:p w:rsidR="008870D1" w:rsidRPr="002D76F4" w:rsidRDefault="008870D1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4944F8" w:rsidP="004978C4">
      <w:pPr>
        <w:pStyle w:val="11"/>
        <w:keepNext/>
        <w:keepLines/>
        <w:shd w:val="clear" w:color="auto" w:fill="auto"/>
        <w:tabs>
          <w:tab w:val="left" w:pos="36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1"/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Порядок расчетов</w:t>
      </w:r>
      <w:bookmarkEnd w:id="1"/>
    </w:p>
    <w:p w:rsidR="007C0B20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4.1. </w:t>
      </w:r>
      <w:r w:rsidR="00C819B7" w:rsidRPr="002D76F4">
        <w:rPr>
          <w:rFonts w:ascii="Times New Roman" w:hAnsi="Times New Roman" w:cs="Times New Roman"/>
          <w:sz w:val="28"/>
          <w:szCs w:val="28"/>
        </w:rPr>
        <w:t xml:space="preserve">Инвестиции </w:t>
      </w:r>
      <w:proofErr w:type="gramStart"/>
      <w:r w:rsidR="00C819B7" w:rsidRPr="002D76F4">
        <w:rPr>
          <w:rFonts w:ascii="Times New Roman" w:hAnsi="Times New Roman" w:cs="Times New Roman"/>
          <w:sz w:val="28"/>
          <w:szCs w:val="28"/>
        </w:rPr>
        <w:t>предоставляются Инвестором в соответствии с условиями Договора являются</w:t>
      </w:r>
      <w:proofErr w:type="gramEnd"/>
      <w:r w:rsidR="00C819B7" w:rsidRPr="002D76F4">
        <w:rPr>
          <w:rFonts w:ascii="Times New Roman" w:hAnsi="Times New Roman" w:cs="Times New Roman"/>
          <w:sz w:val="28"/>
          <w:szCs w:val="28"/>
        </w:rPr>
        <w:t xml:space="preserve"> неотъемлемой частью Договора.</w:t>
      </w:r>
    </w:p>
    <w:p w:rsidR="007C0B20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4.2. </w:t>
      </w:r>
      <w:r w:rsidR="00C819B7" w:rsidRPr="002D76F4">
        <w:rPr>
          <w:rFonts w:ascii="Times New Roman" w:hAnsi="Times New Roman" w:cs="Times New Roman"/>
          <w:sz w:val="28"/>
          <w:szCs w:val="28"/>
        </w:rPr>
        <w:t>Способ передачи Инвестиций по Договору: перечисление Инвестором денежных средств на счет Получателя инвестиций, через платежный шлюз. При этом обязанности Инвестора в части оплаты по Договору считаются исполненными со дня списания денежных средств банком Инвестора со счета Инвестора.</w:t>
      </w:r>
    </w:p>
    <w:p w:rsidR="007C0B20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4.3. </w:t>
      </w:r>
      <w:r w:rsidR="00C819B7" w:rsidRPr="002D76F4">
        <w:rPr>
          <w:rFonts w:ascii="Times New Roman" w:hAnsi="Times New Roman" w:cs="Times New Roman"/>
          <w:sz w:val="28"/>
          <w:szCs w:val="28"/>
        </w:rPr>
        <w:t>Внесение сре</w:t>
      </w:r>
      <w:proofErr w:type="gramStart"/>
      <w:r w:rsidR="00C819B7" w:rsidRPr="002D76F4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="00C819B7" w:rsidRPr="002D76F4">
        <w:rPr>
          <w:rFonts w:ascii="Times New Roman" w:hAnsi="Times New Roman" w:cs="Times New Roman"/>
          <w:sz w:val="28"/>
          <w:szCs w:val="28"/>
        </w:rPr>
        <w:t>анковских карт происходит через физическое лицо, контрагента компании в Российской Федерации</w:t>
      </w:r>
    </w:p>
    <w:p w:rsidR="007C0B20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4.4. </w:t>
      </w:r>
      <w:r w:rsidR="00C819B7" w:rsidRPr="002D76F4">
        <w:rPr>
          <w:rFonts w:ascii="Times New Roman" w:hAnsi="Times New Roman" w:cs="Times New Roman"/>
          <w:sz w:val="28"/>
          <w:szCs w:val="28"/>
        </w:rPr>
        <w:t xml:space="preserve">Минимально допустимая сумма к выводу в рублях составляет </w:t>
      </w:r>
      <w:r w:rsidRPr="002D76F4">
        <w:rPr>
          <w:rFonts w:ascii="Times New Roman" w:hAnsi="Times New Roman" w:cs="Times New Roman"/>
          <w:sz w:val="28"/>
          <w:szCs w:val="28"/>
        </w:rPr>
        <w:t>___</w:t>
      </w:r>
      <w:r w:rsidR="004978C4">
        <w:rPr>
          <w:rFonts w:ascii="Times New Roman" w:hAnsi="Times New Roman" w:cs="Times New Roman"/>
          <w:sz w:val="28"/>
          <w:szCs w:val="28"/>
        </w:rPr>
        <w:t xml:space="preserve"> рублей. 00 копеек</w:t>
      </w:r>
      <w:proofErr w:type="gramStart"/>
      <w:r w:rsidR="004978C4">
        <w:rPr>
          <w:rFonts w:ascii="Times New Roman" w:hAnsi="Times New Roman" w:cs="Times New Roman"/>
          <w:sz w:val="28"/>
          <w:szCs w:val="28"/>
        </w:rPr>
        <w:t>.</w:t>
      </w:r>
      <w:r w:rsidR="00C819B7" w:rsidRPr="002D76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>цифра прописью</w:t>
      </w:r>
      <w:r w:rsidR="00C819B7" w:rsidRPr="002D76F4">
        <w:rPr>
          <w:rFonts w:ascii="Times New Roman" w:hAnsi="Times New Roman" w:cs="Times New Roman"/>
          <w:sz w:val="28"/>
          <w:szCs w:val="28"/>
        </w:rPr>
        <w:t>)</w:t>
      </w:r>
      <w:bookmarkStart w:id="2" w:name="_GoBack"/>
      <w:bookmarkEnd w:id="2"/>
      <w:r w:rsidR="00C819B7" w:rsidRPr="002D76F4">
        <w:rPr>
          <w:rFonts w:ascii="Times New Roman" w:hAnsi="Times New Roman" w:cs="Times New Roman"/>
          <w:sz w:val="28"/>
          <w:szCs w:val="28"/>
        </w:rPr>
        <w:t>.</w:t>
      </w:r>
    </w:p>
    <w:p w:rsidR="004978C4" w:rsidRDefault="004978C4" w:rsidP="004978C4">
      <w:pPr>
        <w:pStyle w:val="11"/>
        <w:keepNext/>
        <w:keepLines/>
        <w:shd w:val="clear" w:color="auto" w:fill="auto"/>
        <w:tabs>
          <w:tab w:val="left" w:pos="364"/>
          <w:tab w:val="left" w:pos="709"/>
        </w:tabs>
        <w:spacing w:before="0" w:line="240" w:lineRule="auto"/>
        <w:ind w:firstLine="709"/>
        <w:rPr>
          <w:rFonts w:ascii="Times New Roman" w:eastAsia="Courier New" w:hAnsi="Times New Roman" w:cs="Times New Roman"/>
          <w:b w:val="0"/>
          <w:bCs w:val="0"/>
          <w:sz w:val="28"/>
          <w:szCs w:val="28"/>
        </w:rPr>
      </w:pPr>
      <w:bookmarkStart w:id="3" w:name="bookmark2"/>
    </w:p>
    <w:p w:rsidR="007C0B20" w:rsidRPr="002D76F4" w:rsidRDefault="004978C4" w:rsidP="004978C4">
      <w:pPr>
        <w:pStyle w:val="11"/>
        <w:keepNext/>
        <w:keepLines/>
        <w:shd w:val="clear" w:color="auto" w:fill="auto"/>
        <w:tabs>
          <w:tab w:val="left" w:pos="364"/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4F8" w:rsidRPr="002D76F4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Сроки и порядок реализации инвестиционной деятельности</w:t>
      </w:r>
      <w:bookmarkEnd w:id="3"/>
    </w:p>
    <w:p w:rsidR="007C0B20" w:rsidRPr="002D76F4" w:rsidRDefault="004944F8" w:rsidP="004978C4">
      <w:pPr>
        <w:pStyle w:val="1"/>
        <w:shd w:val="clear" w:color="auto" w:fill="auto"/>
        <w:tabs>
          <w:tab w:val="left" w:pos="414"/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5.1. </w:t>
      </w:r>
      <w:r w:rsidR="00C819B7" w:rsidRPr="002D76F4">
        <w:rPr>
          <w:rFonts w:ascii="Times New Roman" w:hAnsi="Times New Roman" w:cs="Times New Roman"/>
          <w:sz w:val="28"/>
          <w:szCs w:val="28"/>
        </w:rPr>
        <w:t>Срок получения Получателем инвестиций Результата инвестиционной деятельности определяется</w:t>
      </w:r>
      <w:r w:rsidRPr="002D76F4">
        <w:rPr>
          <w:rFonts w:ascii="Times New Roman" w:hAnsi="Times New Roman" w:cs="Times New Roman"/>
          <w:sz w:val="28"/>
          <w:szCs w:val="28"/>
        </w:rPr>
        <w:t xml:space="preserve"> </w:t>
      </w:r>
      <w:r w:rsidR="00C819B7" w:rsidRPr="002D76F4">
        <w:rPr>
          <w:rFonts w:ascii="Times New Roman" w:hAnsi="Times New Roman" w:cs="Times New Roman"/>
          <w:sz w:val="28"/>
          <w:szCs w:val="28"/>
        </w:rPr>
        <w:t>тарифом</w:t>
      </w:r>
      <w:r w:rsidR="00C819B7" w:rsidRPr="002D76F4">
        <w:rPr>
          <w:rFonts w:ascii="Times New Roman" w:hAnsi="Times New Roman" w:cs="Times New Roman"/>
          <w:sz w:val="28"/>
          <w:szCs w:val="28"/>
        </w:rPr>
        <w:tab/>
        <w:t xml:space="preserve">и исчисляется </w:t>
      </w:r>
      <w:proofErr w:type="gramStart"/>
      <w:r w:rsidR="00C819B7" w:rsidRPr="002D76F4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="00C819B7" w:rsidRPr="002D76F4">
        <w:rPr>
          <w:rFonts w:ascii="Times New Roman" w:hAnsi="Times New Roman" w:cs="Times New Roman"/>
          <w:sz w:val="28"/>
          <w:szCs w:val="28"/>
        </w:rPr>
        <w:t xml:space="preserve"> данного тарифа.</w:t>
      </w:r>
    </w:p>
    <w:p w:rsidR="007C0B20" w:rsidRPr="002D76F4" w:rsidRDefault="004944F8" w:rsidP="004978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5.2. </w:t>
      </w:r>
      <w:r w:rsidR="00C819B7" w:rsidRPr="002D76F4">
        <w:rPr>
          <w:rFonts w:ascii="Times New Roman" w:hAnsi="Times New Roman" w:cs="Times New Roman"/>
          <w:sz w:val="28"/>
          <w:szCs w:val="28"/>
        </w:rPr>
        <w:t xml:space="preserve">Реализация Инвестиционной деятельности осуществляется </w:t>
      </w:r>
      <w:r w:rsidR="00C819B7" w:rsidRPr="002D76F4">
        <w:rPr>
          <w:rFonts w:ascii="Times New Roman" w:hAnsi="Times New Roman" w:cs="Times New Roman"/>
          <w:sz w:val="28"/>
          <w:szCs w:val="28"/>
        </w:rPr>
        <w:lastRenderedPageBreak/>
        <w:t>Получателем инвестиций собственными и/или привлеченными силами, при этом выбор привлекаемых (третьих) лиц (исполнителей, подрядчиков и т.п.) осуществляется Получателем инвестиций самостоятельно.</w:t>
      </w:r>
    </w:p>
    <w:p w:rsidR="004944F8" w:rsidRPr="002D76F4" w:rsidRDefault="004944F8" w:rsidP="004978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8C4" w:rsidRPr="002D76F4" w:rsidRDefault="004944F8" w:rsidP="004978C4">
      <w:pPr>
        <w:pStyle w:val="11"/>
        <w:keepNext/>
        <w:keepLines/>
        <w:shd w:val="clear" w:color="auto" w:fill="auto"/>
        <w:tabs>
          <w:tab w:val="left" w:pos="36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3"/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Права и обязанности сторон</w:t>
      </w:r>
      <w:bookmarkEnd w:id="4"/>
    </w:p>
    <w:p w:rsidR="007C0B20" w:rsidRPr="002D76F4" w:rsidRDefault="004944F8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6.1. </w:t>
      </w:r>
      <w:r w:rsidR="00C819B7" w:rsidRPr="002D76F4">
        <w:rPr>
          <w:rFonts w:ascii="Times New Roman" w:hAnsi="Times New Roman" w:cs="Times New Roman"/>
          <w:sz w:val="28"/>
          <w:szCs w:val="28"/>
        </w:rPr>
        <w:t>Инвестор обязуется: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Осуществлять инвестирование по Договору в объеме и порядке, предусмотренном данным Договором.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Получать начисления в виде процентов на свой лицевой счет в виде дивидендов в размере,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6F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 xml:space="preserve"> определяется выбранным тарифом</w:t>
      </w:r>
      <w:r w:rsidRPr="002D76F4">
        <w:rPr>
          <w:rFonts w:ascii="Times New Roman" w:hAnsi="Times New Roman" w:cs="Times New Roman"/>
          <w:sz w:val="28"/>
          <w:szCs w:val="28"/>
        </w:rPr>
        <w:tab/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Выполнять надлежащим образом иные обязательства, предусмотренные данным Договором.</w:t>
      </w:r>
    </w:p>
    <w:p w:rsidR="004944F8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4944F8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2D76F4">
        <w:rPr>
          <w:rFonts w:ascii="Times New Roman" w:hAnsi="Times New Roman" w:cs="Times New Roman"/>
          <w:sz w:val="28"/>
          <w:szCs w:val="28"/>
        </w:rPr>
        <w:t xml:space="preserve">6.2. </w:t>
      </w:r>
      <w:r w:rsidR="00C819B7" w:rsidRPr="002D76F4">
        <w:rPr>
          <w:rFonts w:ascii="Times New Roman" w:hAnsi="Times New Roman" w:cs="Times New Roman"/>
          <w:sz w:val="28"/>
          <w:szCs w:val="28"/>
        </w:rPr>
        <w:t>«Получатель инвестиций» обязуется:</w:t>
      </w:r>
      <w:bookmarkEnd w:id="5"/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Обеспечить целевое использование получаемых Инвестиций в</w:t>
      </w:r>
      <w:r w:rsidR="004944F8" w:rsidRPr="002D76F4">
        <w:rPr>
          <w:rFonts w:ascii="Times New Roman" w:hAnsi="Times New Roman" w:cs="Times New Roman"/>
          <w:sz w:val="28"/>
          <w:szCs w:val="28"/>
        </w:rPr>
        <w:t> </w:t>
      </w:r>
      <w:r w:rsidRPr="002D76F4">
        <w:rPr>
          <w:rFonts w:ascii="Times New Roman" w:hAnsi="Times New Roman" w:cs="Times New Roman"/>
          <w:sz w:val="28"/>
          <w:szCs w:val="28"/>
        </w:rPr>
        <w:t>соответствии с условиями Договора.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Обеспечить в процессе реализации Договора строгое соблюдение условий взаимного инвестирования, в случае если инвестирование по данному Договору осуществляется также Получателем инвестиций и/или третьими лицами.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Использовать предоставленные инвестиции для достижения целей, выполняя при этом организационные, обеспечивающие и иные функции, необходимые для реализации Проекта и достижения Результата инвестиционной деятельности.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Нести расходы по корректировке Проекта и иной документации (в</w:t>
      </w:r>
      <w:r w:rsidR="004944F8" w:rsidRPr="002D76F4">
        <w:rPr>
          <w:rFonts w:ascii="Times New Roman" w:hAnsi="Times New Roman" w:cs="Times New Roman"/>
          <w:sz w:val="28"/>
          <w:szCs w:val="28"/>
        </w:rPr>
        <w:t> </w:t>
      </w:r>
      <w:r w:rsidRPr="002D76F4">
        <w:rPr>
          <w:rFonts w:ascii="Times New Roman" w:hAnsi="Times New Roman" w:cs="Times New Roman"/>
          <w:sz w:val="28"/>
          <w:szCs w:val="28"/>
        </w:rPr>
        <w:t>случае, если осуществление таковых будет необходимо).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Нести расходы на управление процессом инвестиционной деятельности.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Обеспечить доступ Инвестора к деятельности Получателя инвестиций, осуществляемой по Договору, для осуществления </w:t>
      </w:r>
      <w:proofErr w:type="gramStart"/>
      <w:r w:rsidRPr="002D76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 xml:space="preserve"> соответствием объема и качества выполняемых работ в сопровождении представителя Получателя инвестиций.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Незамедлительно ставить в известность Инвестора обо всех изменениях, влияющих или могущих повлиять на Инвестиционную деятельность и/или Результат инвестиционной деятельности и ставящих под угрозу выполнение обязательств по Договору.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Выполнять иные обязанности, возложенные Договором.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Осуществить вывод процентов по запросу «Инвестора» в течени</w:t>
      </w:r>
      <w:proofErr w:type="gramStart"/>
      <w:r w:rsidRPr="002D76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 xml:space="preserve"> 24</w:t>
      </w:r>
      <w:r w:rsidR="004944F8" w:rsidRPr="002D76F4">
        <w:rPr>
          <w:rFonts w:ascii="Times New Roman" w:hAnsi="Times New Roman" w:cs="Times New Roman"/>
          <w:sz w:val="28"/>
          <w:szCs w:val="28"/>
        </w:rPr>
        <w:t> </w:t>
      </w:r>
      <w:r w:rsidRPr="002D76F4">
        <w:rPr>
          <w:rFonts w:ascii="Times New Roman" w:hAnsi="Times New Roman" w:cs="Times New Roman"/>
          <w:sz w:val="28"/>
          <w:szCs w:val="28"/>
        </w:rPr>
        <w:t>часов с момента создания заявки в личном кабинете «Инвестора»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Осуществить вывод тела вклада по запросу «Инвестора» в течени</w:t>
      </w:r>
      <w:proofErr w:type="gramStart"/>
      <w:r w:rsidRPr="002D76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 xml:space="preserve"> 5</w:t>
      </w:r>
      <w:r w:rsidR="004944F8" w:rsidRPr="002D76F4">
        <w:rPr>
          <w:rFonts w:ascii="Times New Roman" w:hAnsi="Times New Roman" w:cs="Times New Roman"/>
          <w:sz w:val="28"/>
          <w:szCs w:val="28"/>
        </w:rPr>
        <w:t> </w:t>
      </w:r>
      <w:r w:rsidRPr="002D76F4">
        <w:rPr>
          <w:rFonts w:ascii="Times New Roman" w:hAnsi="Times New Roman" w:cs="Times New Roman"/>
          <w:sz w:val="28"/>
          <w:szCs w:val="28"/>
        </w:rPr>
        <w:t>банковских дней с момента создания заявки в личном кабинете «Инвестора».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В случае задержки выплат по заявке «Инвестора» более чем на </w:t>
      </w:r>
      <w:r w:rsidRPr="002D76F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944F8" w:rsidRPr="002D76F4">
        <w:rPr>
          <w:rFonts w:ascii="Times New Roman" w:hAnsi="Times New Roman" w:cs="Times New Roman"/>
          <w:sz w:val="28"/>
          <w:szCs w:val="28"/>
        </w:rPr>
        <w:t> </w:t>
      </w:r>
      <w:r w:rsidRPr="002D76F4">
        <w:rPr>
          <w:rFonts w:ascii="Times New Roman" w:hAnsi="Times New Roman" w:cs="Times New Roman"/>
          <w:sz w:val="28"/>
          <w:szCs w:val="28"/>
        </w:rPr>
        <w:t>банковских дней, выплатить пеню, в размере 0,1% в день от суммы остатка задолженности. Проценты начисляются на сумму остатка задолженности.</w:t>
      </w:r>
      <w:r w:rsidR="004944F8" w:rsidRPr="002D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F8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4944F8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2D76F4">
        <w:rPr>
          <w:rFonts w:ascii="Times New Roman" w:hAnsi="Times New Roman" w:cs="Times New Roman"/>
          <w:sz w:val="28"/>
          <w:szCs w:val="28"/>
        </w:rPr>
        <w:t xml:space="preserve">6.3. </w:t>
      </w:r>
      <w:r w:rsidR="00C819B7" w:rsidRPr="002D76F4">
        <w:rPr>
          <w:rFonts w:ascii="Times New Roman" w:hAnsi="Times New Roman" w:cs="Times New Roman"/>
          <w:sz w:val="28"/>
          <w:szCs w:val="28"/>
        </w:rPr>
        <w:t>Инвестор вправе:</w:t>
      </w:r>
      <w:bookmarkEnd w:id="6"/>
    </w:p>
    <w:p w:rsidR="004978C4" w:rsidRPr="002D76F4" w:rsidRDefault="004978C4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Проверять в любое время ход и качество работ (соответствие используемых материалов, действий и т. п.) по созданию Результата инвестиционной деятельности, не вмешиваясь при этом в оперативно-хозяйственную деятельность Получателя инвестиций и/или других субъектов Инвестиционной деятельности.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Передавать (уступать) свои права и обязанности по Договору третьим лицам только с письменного согласия Получателя инвестиций и при условии принятия третьими лицами условий и обязательств по Договору. Частичная и/или полная передача прав и обязанностей оформляется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соответствующим договором.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Увеличивать или уменьшать размер инвестиций по собственному желанию в одностороннем порядке, используя личный кабинет инвестиционной платформы.</w:t>
      </w:r>
    </w:p>
    <w:p w:rsidR="004944F8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4944F8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2D76F4">
        <w:rPr>
          <w:rFonts w:ascii="Times New Roman" w:hAnsi="Times New Roman" w:cs="Times New Roman"/>
          <w:sz w:val="28"/>
          <w:szCs w:val="28"/>
        </w:rPr>
        <w:t xml:space="preserve">6.4. </w:t>
      </w:r>
      <w:r w:rsidR="00C819B7" w:rsidRPr="002D76F4">
        <w:rPr>
          <w:rFonts w:ascii="Times New Roman" w:hAnsi="Times New Roman" w:cs="Times New Roman"/>
          <w:sz w:val="28"/>
          <w:szCs w:val="28"/>
        </w:rPr>
        <w:t>«Получатель инвестиций» вправе:</w:t>
      </w:r>
      <w:bookmarkEnd w:id="7"/>
    </w:p>
    <w:p w:rsidR="004978C4" w:rsidRPr="002D76F4" w:rsidRDefault="004978C4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Требовать от Инвестора исполнения взятых на себя обязательств по данному Договору.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Определять в соответствии с Договором и Проектом объемы и конкретные направления использования Инвестиций, необходимые для получения Результата инвестиционной деятельности.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Передавать (уступать) свои права и обязанности по Договору третьим лицам только с письменного согласия Инвестора и при условии принятия третьими лицами условий и обязательств по Договору. Частичная и/или полная передача прав и обязанностей оформляется соответствующим договором.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Пользоваться иными правами предоставленными Договором и законодательством РФ.</w:t>
      </w:r>
    </w:p>
    <w:p w:rsidR="004944F8" w:rsidRPr="002D76F4" w:rsidRDefault="004944F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4944F8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2D76F4">
        <w:rPr>
          <w:rFonts w:ascii="Times New Roman" w:hAnsi="Times New Roman" w:cs="Times New Roman"/>
          <w:sz w:val="28"/>
          <w:szCs w:val="28"/>
        </w:rPr>
        <w:t xml:space="preserve">6.5. </w:t>
      </w:r>
      <w:r w:rsidR="00C819B7" w:rsidRPr="002D76F4">
        <w:rPr>
          <w:rFonts w:ascii="Times New Roman" w:hAnsi="Times New Roman" w:cs="Times New Roman"/>
          <w:sz w:val="28"/>
          <w:szCs w:val="28"/>
        </w:rPr>
        <w:t>Имущественные права</w:t>
      </w:r>
      <w:bookmarkEnd w:id="8"/>
    </w:p>
    <w:p w:rsidR="004978C4" w:rsidRPr="002D76F4" w:rsidRDefault="004978C4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«Получатель инвестиций» обязуется выплачивать «Инвестору» доход в размере</w:t>
      </w:r>
      <w:r w:rsidR="004944F8" w:rsidRPr="002D76F4">
        <w:rPr>
          <w:rFonts w:ascii="Times New Roman" w:hAnsi="Times New Roman" w:cs="Times New Roman"/>
          <w:sz w:val="28"/>
          <w:szCs w:val="28"/>
        </w:rPr>
        <w:t xml:space="preserve"> _______</w:t>
      </w:r>
      <w:r w:rsidRPr="002D76F4">
        <w:rPr>
          <w:rFonts w:ascii="Times New Roman" w:hAnsi="Times New Roman" w:cs="Times New Roman"/>
          <w:sz w:val="28"/>
          <w:szCs w:val="28"/>
        </w:rPr>
        <w:tab/>
        <w:t>% в</w:t>
      </w:r>
      <w:r w:rsidR="004944F8" w:rsidRPr="002D76F4">
        <w:rPr>
          <w:rFonts w:ascii="Times New Roman" w:hAnsi="Times New Roman" w:cs="Times New Roman"/>
          <w:sz w:val="28"/>
          <w:szCs w:val="28"/>
        </w:rPr>
        <w:t xml:space="preserve"> </w:t>
      </w:r>
      <w:r w:rsidRPr="002D76F4">
        <w:rPr>
          <w:rFonts w:ascii="Times New Roman" w:hAnsi="Times New Roman" w:cs="Times New Roman"/>
          <w:sz w:val="28"/>
          <w:szCs w:val="28"/>
        </w:rPr>
        <w:t>календарный день от суммы внесенной «Инвестором» начиная с</w:t>
      </w:r>
      <w:r w:rsidRPr="002D76F4">
        <w:rPr>
          <w:rFonts w:ascii="Times New Roman" w:hAnsi="Times New Roman" w:cs="Times New Roman"/>
          <w:sz w:val="28"/>
          <w:szCs w:val="28"/>
        </w:rPr>
        <w:tab/>
      </w:r>
      <w:r w:rsidR="004944F8" w:rsidRPr="002D76F4">
        <w:rPr>
          <w:rFonts w:ascii="Times New Roman" w:hAnsi="Times New Roman" w:cs="Times New Roman"/>
          <w:sz w:val="28"/>
          <w:szCs w:val="28"/>
        </w:rPr>
        <w:t>20____</w:t>
      </w:r>
      <w:r w:rsidRPr="002D76F4">
        <w:rPr>
          <w:rFonts w:ascii="Times New Roman" w:hAnsi="Times New Roman" w:cs="Times New Roman"/>
          <w:sz w:val="28"/>
          <w:szCs w:val="28"/>
        </w:rPr>
        <w:t>г. по</w:t>
      </w:r>
      <w:r w:rsidRPr="002D76F4">
        <w:rPr>
          <w:rFonts w:ascii="Times New Roman" w:hAnsi="Times New Roman" w:cs="Times New Roman"/>
          <w:sz w:val="28"/>
          <w:szCs w:val="28"/>
        </w:rPr>
        <w:tab/>
      </w:r>
      <w:r w:rsidR="004944F8" w:rsidRPr="002D76F4">
        <w:rPr>
          <w:rFonts w:ascii="Times New Roman" w:hAnsi="Times New Roman" w:cs="Times New Roman"/>
          <w:sz w:val="28"/>
          <w:szCs w:val="28"/>
        </w:rPr>
        <w:t>20__</w:t>
      </w:r>
      <w:r w:rsidRPr="002D76F4">
        <w:rPr>
          <w:rFonts w:ascii="Times New Roman" w:hAnsi="Times New Roman" w:cs="Times New Roman"/>
          <w:sz w:val="28"/>
          <w:szCs w:val="28"/>
        </w:rPr>
        <w:t>г. согласно</w:t>
      </w:r>
      <w:r w:rsidR="004944F8" w:rsidRPr="002D76F4">
        <w:rPr>
          <w:rFonts w:ascii="Times New Roman" w:hAnsi="Times New Roman" w:cs="Times New Roman"/>
          <w:sz w:val="28"/>
          <w:szCs w:val="28"/>
        </w:rPr>
        <w:t xml:space="preserve"> </w:t>
      </w:r>
      <w:r w:rsidRPr="002D76F4">
        <w:rPr>
          <w:rFonts w:ascii="Times New Roman" w:hAnsi="Times New Roman" w:cs="Times New Roman"/>
          <w:sz w:val="28"/>
          <w:szCs w:val="28"/>
        </w:rPr>
        <w:t>тарифу</w:t>
      </w:r>
      <w:r w:rsidR="006E5F44" w:rsidRPr="002D76F4">
        <w:rPr>
          <w:rFonts w:ascii="Times New Roman" w:hAnsi="Times New Roman" w:cs="Times New Roman"/>
          <w:sz w:val="28"/>
          <w:szCs w:val="28"/>
        </w:rPr>
        <w:t>.</w:t>
      </w:r>
      <w:r w:rsidRPr="002D76F4">
        <w:rPr>
          <w:rFonts w:ascii="Times New Roman" w:hAnsi="Times New Roman" w:cs="Times New Roman"/>
          <w:sz w:val="28"/>
          <w:szCs w:val="28"/>
        </w:rPr>
        <w:tab/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Увеличение размера Инвестиций, полученных Получателем инвестиций от третьих лиц и/или инвестируемые лично, для достижения Результата инвестиционной деятельности в рамках Договора не является основанием для уменьшения объема имущественных прав Инвестора.</w:t>
      </w:r>
    </w:p>
    <w:p w:rsidR="006E5F44" w:rsidRPr="002D76F4" w:rsidRDefault="006E5F44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6E5F44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2D76F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C819B7" w:rsidRPr="002D76F4">
        <w:rPr>
          <w:rFonts w:ascii="Times New Roman" w:hAnsi="Times New Roman" w:cs="Times New Roman"/>
          <w:sz w:val="28"/>
          <w:szCs w:val="28"/>
        </w:rPr>
        <w:t>Ответственность сторон</w:t>
      </w:r>
      <w:bookmarkEnd w:id="9"/>
    </w:p>
    <w:p w:rsidR="004978C4" w:rsidRPr="002D76F4" w:rsidRDefault="004978C4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Российской Федерации.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Неустойка по Договору выплачивается только на основании обоснованного письменного требования Сторон.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Выплата неустойки не освобождает Стороны от выполнения обязанностей, предусмотренных Договором.</w:t>
      </w:r>
    </w:p>
    <w:p w:rsidR="006E5F44" w:rsidRPr="002D76F4" w:rsidRDefault="006E5F44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6E5F44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2D76F4">
        <w:rPr>
          <w:rFonts w:ascii="Times New Roman" w:hAnsi="Times New Roman" w:cs="Times New Roman"/>
          <w:sz w:val="28"/>
          <w:szCs w:val="28"/>
        </w:rPr>
        <w:t xml:space="preserve">7.1. </w:t>
      </w:r>
      <w:r w:rsidR="00C819B7" w:rsidRPr="002D76F4">
        <w:rPr>
          <w:rFonts w:ascii="Times New Roman" w:hAnsi="Times New Roman" w:cs="Times New Roman"/>
          <w:sz w:val="28"/>
          <w:szCs w:val="28"/>
        </w:rPr>
        <w:t>Ответственность Инвестора:</w:t>
      </w:r>
      <w:bookmarkEnd w:id="10"/>
    </w:p>
    <w:p w:rsidR="004978C4" w:rsidRPr="002D76F4" w:rsidRDefault="004978C4" w:rsidP="004978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В случае нарушения сроков внесения Инвестиций по данному Договору «Получатель инвестиций» вправе увеличить срок исполнения своих обязательств соразмерно периоду просрочки выполнения своих обязательств «Инвестором».</w:t>
      </w:r>
    </w:p>
    <w:p w:rsidR="00C356A8" w:rsidRPr="002D76F4" w:rsidRDefault="00C356A8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6E5F44" w:rsidP="004978C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2D76F4">
        <w:rPr>
          <w:rFonts w:ascii="Times New Roman" w:hAnsi="Times New Roman" w:cs="Times New Roman"/>
          <w:sz w:val="28"/>
          <w:szCs w:val="28"/>
        </w:rPr>
        <w:t>7.2.</w:t>
      </w:r>
      <w:r w:rsidR="00C819B7" w:rsidRPr="002D76F4">
        <w:rPr>
          <w:rFonts w:ascii="Times New Roman" w:hAnsi="Times New Roman" w:cs="Times New Roman"/>
          <w:sz w:val="28"/>
          <w:szCs w:val="28"/>
        </w:rPr>
        <w:t>Ответственность Получателя инвестиций:</w:t>
      </w:r>
      <w:bookmarkEnd w:id="11"/>
    </w:p>
    <w:p w:rsidR="004978C4" w:rsidRPr="002D76F4" w:rsidRDefault="004978C4" w:rsidP="004978C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«Получатель инвестиций» несет ответственность за несоответствие Результата инвестиционной деятельности Проекту, а также законодательству Р</w:t>
      </w:r>
      <w:r w:rsidR="006E5F44" w:rsidRPr="002D76F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D76F4">
        <w:rPr>
          <w:rFonts w:ascii="Times New Roman" w:hAnsi="Times New Roman" w:cs="Times New Roman"/>
          <w:sz w:val="28"/>
          <w:szCs w:val="28"/>
        </w:rPr>
        <w:t>Ф</w:t>
      </w:r>
      <w:r w:rsidR="006E5F44" w:rsidRPr="002D76F4">
        <w:rPr>
          <w:rFonts w:ascii="Times New Roman" w:hAnsi="Times New Roman" w:cs="Times New Roman"/>
          <w:sz w:val="28"/>
          <w:szCs w:val="28"/>
        </w:rPr>
        <w:t>едерации</w:t>
      </w:r>
      <w:r w:rsidRPr="002D76F4">
        <w:rPr>
          <w:rFonts w:ascii="Times New Roman" w:hAnsi="Times New Roman" w:cs="Times New Roman"/>
          <w:sz w:val="28"/>
          <w:szCs w:val="28"/>
        </w:rPr>
        <w:t>.</w:t>
      </w:r>
    </w:p>
    <w:p w:rsidR="006E5F44" w:rsidRPr="002D76F4" w:rsidRDefault="006E5F44" w:rsidP="004978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0B20" w:rsidRDefault="006E5F44" w:rsidP="004978C4">
      <w:pPr>
        <w:pStyle w:val="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bookmark11"/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Основания и порядок расторжения договора</w:t>
      </w:r>
      <w:bookmarkEnd w:id="12"/>
    </w:p>
    <w:p w:rsidR="004978C4" w:rsidRPr="002D76F4" w:rsidRDefault="004978C4" w:rsidP="004978C4">
      <w:pPr>
        <w:pStyle w:val="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5F44" w:rsidRPr="002D76F4" w:rsidRDefault="00C819B7" w:rsidP="004978C4">
      <w:pPr>
        <w:pStyle w:val="1"/>
        <w:shd w:val="clear" w:color="auto" w:fill="auto"/>
        <w:tabs>
          <w:tab w:val="left" w:pos="49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76F4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D76F4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а также в одностороннем порядке через личный кабинет пользователя требованию одной из Сторон по основаниям, предусмотренным Договором и законодательством.</w:t>
      </w:r>
      <w:r w:rsidR="006E5F44" w:rsidRPr="002D76F4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bookmark12"/>
    </w:p>
    <w:p w:rsidR="006E5F44" w:rsidRPr="002D76F4" w:rsidRDefault="006E5F44" w:rsidP="004978C4">
      <w:pPr>
        <w:pStyle w:val="1"/>
        <w:shd w:val="clear" w:color="auto" w:fill="auto"/>
        <w:tabs>
          <w:tab w:val="left" w:pos="49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0B20" w:rsidRDefault="006E5F44" w:rsidP="004978C4">
      <w:pPr>
        <w:pStyle w:val="1"/>
        <w:shd w:val="clear" w:color="auto" w:fill="auto"/>
        <w:tabs>
          <w:tab w:val="left" w:pos="492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9. </w:t>
      </w:r>
      <w:r w:rsidR="00C819B7" w:rsidRPr="002D76F4">
        <w:rPr>
          <w:rFonts w:ascii="Times New Roman" w:hAnsi="Times New Roman" w:cs="Times New Roman"/>
          <w:sz w:val="28"/>
          <w:szCs w:val="28"/>
        </w:rPr>
        <w:t>Разрешение споров из договора</w:t>
      </w:r>
      <w:bookmarkEnd w:id="13"/>
    </w:p>
    <w:p w:rsidR="004978C4" w:rsidRPr="002D76F4" w:rsidRDefault="004978C4" w:rsidP="004978C4">
      <w:pPr>
        <w:pStyle w:val="1"/>
        <w:shd w:val="clear" w:color="auto" w:fill="auto"/>
        <w:tabs>
          <w:tab w:val="left" w:pos="492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Споры из Договора разрешаются в судебном порядке в соответствии с законодательством</w:t>
      </w:r>
      <w:r w:rsidR="006E5F44" w:rsidRPr="002D76F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D76F4">
        <w:rPr>
          <w:rFonts w:ascii="Times New Roman" w:hAnsi="Times New Roman" w:cs="Times New Roman"/>
          <w:sz w:val="28"/>
          <w:szCs w:val="28"/>
        </w:rPr>
        <w:t>.</w:t>
      </w:r>
      <w:r w:rsidR="006E5F44" w:rsidRPr="002D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44" w:rsidRPr="002D76F4" w:rsidRDefault="006E5F44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6E5F44" w:rsidP="004978C4">
      <w:pPr>
        <w:pStyle w:val="11"/>
        <w:keepNext/>
        <w:keepLines/>
        <w:shd w:val="clear" w:color="auto" w:fill="auto"/>
        <w:tabs>
          <w:tab w:val="left" w:pos="310"/>
          <w:tab w:val="left" w:pos="709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bookmark13"/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Форс-мажор</w:t>
      </w:r>
      <w:bookmarkEnd w:id="14"/>
    </w:p>
    <w:p w:rsidR="004978C4" w:rsidRPr="002D76F4" w:rsidRDefault="004978C4" w:rsidP="004978C4">
      <w:pPr>
        <w:pStyle w:val="11"/>
        <w:keepNext/>
        <w:keepLines/>
        <w:shd w:val="clear" w:color="auto" w:fill="auto"/>
        <w:tabs>
          <w:tab w:val="left" w:pos="310"/>
          <w:tab w:val="left" w:pos="709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B20" w:rsidRPr="002D76F4" w:rsidRDefault="00C819B7" w:rsidP="004978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</w:t>
      </w:r>
      <w:r w:rsidRPr="002D76F4">
        <w:rPr>
          <w:rFonts w:ascii="Times New Roman" w:hAnsi="Times New Roman" w:cs="Times New Roman"/>
          <w:sz w:val="28"/>
          <w:szCs w:val="28"/>
        </w:rPr>
        <w:lastRenderedPageBreak/>
        <w:t>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Стороны признают, что неплатежеспособность Сторон не является форс-мажорным обстоятельством.</w:t>
      </w:r>
      <w:r w:rsidR="006E5F44" w:rsidRPr="002D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44" w:rsidRPr="002D76F4" w:rsidRDefault="006E5F44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20" w:rsidRDefault="006E5F44" w:rsidP="004978C4">
      <w:pPr>
        <w:pStyle w:val="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bookmark14"/>
      <w:r w:rsidRPr="002D76F4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C819B7" w:rsidRPr="002D76F4">
        <w:rPr>
          <w:rFonts w:ascii="Times New Roman" w:hAnsi="Times New Roman" w:cs="Times New Roman"/>
          <w:b w:val="0"/>
          <w:sz w:val="28"/>
          <w:szCs w:val="28"/>
        </w:rPr>
        <w:t>Прочие условия</w:t>
      </w:r>
      <w:bookmarkEnd w:id="15"/>
    </w:p>
    <w:p w:rsidR="004978C4" w:rsidRPr="002D76F4" w:rsidRDefault="004978C4" w:rsidP="004978C4">
      <w:pPr>
        <w:pStyle w:val="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Данный договор имеет юридическую силу на территории Российской Федерации.</w:t>
      </w:r>
    </w:p>
    <w:p w:rsidR="007C0B20" w:rsidRPr="002D76F4" w:rsidRDefault="00C819B7" w:rsidP="00497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4">
        <w:rPr>
          <w:rFonts w:ascii="Times New Roman" w:hAnsi="Times New Roman" w:cs="Times New Roman"/>
          <w:sz w:val="28"/>
          <w:szCs w:val="28"/>
        </w:rPr>
        <w:t>Договор составлен в 2 (двух) подлинных экземплярах на русском языке по одному для каждой из Сторон.</w:t>
      </w:r>
      <w:r w:rsidR="006E5F44" w:rsidRPr="002D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44" w:rsidRPr="002D76F4" w:rsidRDefault="006E5F44" w:rsidP="002D7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52" w:rsidRPr="00133904" w:rsidRDefault="00402B52" w:rsidP="00402B52">
      <w:pPr>
        <w:pStyle w:val="20"/>
        <w:shd w:val="clear" w:color="auto" w:fill="auto"/>
        <w:tabs>
          <w:tab w:val="left" w:pos="404"/>
        </w:tabs>
        <w:spacing w:after="0" w:line="240" w:lineRule="auto"/>
        <w:ind w:lef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90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12. 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</w:rPr>
        <w:t>Реквизиты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</w:rPr>
        <w:t>и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</w:rPr>
        <w:t>подписи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819B7" w:rsidRPr="00133904">
        <w:rPr>
          <w:rFonts w:ascii="Times New Roman" w:hAnsi="Times New Roman" w:cs="Times New Roman"/>
          <w:b w:val="0"/>
          <w:sz w:val="28"/>
          <w:szCs w:val="28"/>
        </w:rPr>
        <w:t>сторон</w:t>
      </w:r>
      <w:r w:rsidRPr="00133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2B52" w:rsidRPr="00133904" w:rsidRDefault="00402B52" w:rsidP="00402B52">
      <w:pPr>
        <w:pStyle w:val="20"/>
        <w:shd w:val="clear" w:color="auto" w:fill="auto"/>
        <w:tabs>
          <w:tab w:val="left" w:pos="404"/>
        </w:tabs>
        <w:spacing w:after="0" w:line="240" w:lineRule="auto"/>
        <w:ind w:left="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2B52" w:rsidRDefault="00402B52" w:rsidP="00402B52">
      <w:pPr>
        <w:pStyle w:val="20"/>
        <w:shd w:val="clear" w:color="auto" w:fill="auto"/>
        <w:tabs>
          <w:tab w:val="left" w:pos="404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402B52" w:rsidRPr="00402B52" w:rsidRDefault="00402B52" w:rsidP="00402B52">
      <w:pPr>
        <w:pStyle w:val="20"/>
        <w:shd w:val="clear" w:color="auto" w:fill="auto"/>
        <w:tabs>
          <w:tab w:val="left" w:pos="404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                                                          __________________</w:t>
      </w:r>
    </w:p>
    <w:p w:rsidR="007C0B20" w:rsidRPr="00402B52" w:rsidRDefault="007C0B20" w:rsidP="008870D1">
      <w:pPr>
        <w:framePr w:h="2525" w:wrap="notBeside" w:vAnchor="text" w:hAnchor="text" w:y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0B20" w:rsidRPr="00402B52" w:rsidRDefault="007C0B20" w:rsidP="0088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0B20" w:rsidRPr="00402B52" w:rsidRDefault="007C0B20" w:rsidP="0088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C0B20" w:rsidRPr="00402B52" w:rsidSect="002D76F4">
      <w:headerReference w:type="default" r:id="rId9"/>
      <w:type w:val="continuous"/>
      <w:pgSz w:w="11909" w:h="16838"/>
      <w:pgMar w:top="1213" w:right="567" w:bottom="1213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27" w:rsidRDefault="008C6B27">
      <w:r>
        <w:separator/>
      </w:r>
    </w:p>
  </w:endnote>
  <w:endnote w:type="continuationSeparator" w:id="0">
    <w:p w:rsidR="008C6B27" w:rsidRDefault="008C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27" w:rsidRDefault="008C6B27"/>
  </w:footnote>
  <w:footnote w:type="continuationSeparator" w:id="0">
    <w:p w:rsidR="008C6B27" w:rsidRDefault="008C6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942998"/>
      <w:docPartObj>
        <w:docPartGallery w:val="Page Numbers (Top of Page)"/>
        <w:docPartUnique/>
      </w:docPartObj>
    </w:sdtPr>
    <w:sdtEndPr/>
    <w:sdtContent>
      <w:p w:rsidR="00EC5AE7" w:rsidRDefault="00EC5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8C4">
          <w:rPr>
            <w:noProof/>
          </w:rPr>
          <w:t>6</w:t>
        </w:r>
        <w:r>
          <w:fldChar w:fldCharType="end"/>
        </w:r>
      </w:p>
    </w:sdtContent>
  </w:sdt>
  <w:p w:rsidR="00EC5AE7" w:rsidRDefault="00EC5A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693"/>
    <w:multiLevelType w:val="multilevel"/>
    <w:tmpl w:val="D186C0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962FE1"/>
    <w:multiLevelType w:val="multilevel"/>
    <w:tmpl w:val="EF426446"/>
    <w:lvl w:ilvl="0">
      <w:start w:val="4"/>
      <w:numFmt w:val="decimal"/>
      <w:lvlText w:val="6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84B93"/>
    <w:multiLevelType w:val="multilevel"/>
    <w:tmpl w:val="100CDB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20"/>
    <w:rsid w:val="00000B50"/>
    <w:rsid w:val="00133904"/>
    <w:rsid w:val="002D76F4"/>
    <w:rsid w:val="00300871"/>
    <w:rsid w:val="00402B52"/>
    <w:rsid w:val="004944F8"/>
    <w:rsid w:val="004978C4"/>
    <w:rsid w:val="004F1CE8"/>
    <w:rsid w:val="005C63A5"/>
    <w:rsid w:val="006950F3"/>
    <w:rsid w:val="006E5F44"/>
    <w:rsid w:val="006F0B56"/>
    <w:rsid w:val="007C0B20"/>
    <w:rsid w:val="008870D1"/>
    <w:rsid w:val="008C6B27"/>
    <w:rsid w:val="008F1D09"/>
    <w:rsid w:val="00C356A8"/>
    <w:rsid w:val="00C356F7"/>
    <w:rsid w:val="00C819B7"/>
    <w:rsid w:val="00D31C60"/>
    <w:rsid w:val="00DB5136"/>
    <w:rsid w:val="00DC2814"/>
    <w:rsid w:val="00EC5AE7"/>
    <w:rsid w:val="00F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840" w:line="34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46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87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0D1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5A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AE7"/>
    <w:rPr>
      <w:color w:val="000000"/>
    </w:rPr>
  </w:style>
  <w:style w:type="paragraph" w:styleId="a9">
    <w:name w:val="footer"/>
    <w:basedOn w:val="a"/>
    <w:link w:val="aa"/>
    <w:uiPriority w:val="99"/>
    <w:unhideWhenUsed/>
    <w:rsid w:val="00EC5A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AE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840" w:line="34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46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87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0D1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5A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AE7"/>
    <w:rPr>
      <w:color w:val="000000"/>
    </w:rPr>
  </w:style>
  <w:style w:type="paragraph" w:styleId="a9">
    <w:name w:val="footer"/>
    <w:basedOn w:val="a"/>
    <w:link w:val="aa"/>
    <w:uiPriority w:val="99"/>
    <w:unhideWhenUsed/>
    <w:rsid w:val="00EC5A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A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BF28-5713-46C8-9A88-5AF7C646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9</cp:revision>
  <cp:lastPrinted>2024-01-30T07:10:00Z</cp:lastPrinted>
  <dcterms:created xsi:type="dcterms:W3CDTF">2022-04-06T09:56:00Z</dcterms:created>
  <dcterms:modified xsi:type="dcterms:W3CDTF">2024-01-30T07:13:00Z</dcterms:modified>
</cp:coreProperties>
</file>