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7CF" w:rsidRPr="003C0C62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УТВЕРЖДЕН</w:t>
      </w:r>
    </w:p>
    <w:p w:rsidR="00B827CF" w:rsidRPr="003C0C62" w:rsidRDefault="00B827CF" w:rsidP="00B827CF">
      <w:pPr>
        <w:autoSpaceDE w:val="0"/>
        <w:autoSpaceDN w:val="0"/>
        <w:adjustRightInd w:val="0"/>
        <w:spacing w:line="240" w:lineRule="exact"/>
        <w:jc w:val="right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 постановлени</w:t>
      </w:r>
      <w:r>
        <w:rPr>
          <w:rFonts w:eastAsiaTheme="minorHAnsi"/>
          <w:lang w:eastAsia="en-US"/>
        </w:rPr>
        <w:t>ем</w:t>
      </w:r>
    </w:p>
    <w:p w:rsidR="00B827CF" w:rsidRPr="003C0C62" w:rsidRDefault="00B827CF" w:rsidP="00B827CF">
      <w:pPr>
        <w:autoSpaceDE w:val="0"/>
        <w:autoSpaceDN w:val="0"/>
        <w:adjustRightInd w:val="0"/>
        <w:spacing w:line="240" w:lineRule="exact"/>
        <w:jc w:val="right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администрации города Лермонтова</w:t>
      </w:r>
    </w:p>
    <w:p w:rsidR="00B827CF" w:rsidRPr="003C0C62" w:rsidRDefault="00B827CF" w:rsidP="00B827CF">
      <w:pPr>
        <w:autoSpaceDE w:val="0"/>
        <w:autoSpaceDN w:val="0"/>
        <w:adjustRightInd w:val="0"/>
        <w:spacing w:line="240" w:lineRule="exact"/>
        <w:jc w:val="right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от _________________ № _________</w:t>
      </w:r>
    </w:p>
    <w:p w:rsidR="00B827CF" w:rsidRPr="003C0C62" w:rsidRDefault="00B827CF" w:rsidP="00B827C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ПОРЯДОК </w:t>
      </w:r>
    </w:p>
    <w:p w:rsidR="00B827CF" w:rsidRPr="003C0C62" w:rsidRDefault="00B827CF" w:rsidP="00B827CF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</w:t>
      </w:r>
      <w:r w:rsidRPr="003C0C62">
        <w:rPr>
          <w:rFonts w:eastAsiaTheme="minorHAnsi"/>
          <w:lang w:eastAsia="en-US"/>
        </w:rPr>
        <w:t>ежведомственного взаимодействия структурных подразделений</w:t>
      </w:r>
    </w:p>
    <w:p w:rsidR="00B827CF" w:rsidRPr="003C0C62" w:rsidRDefault="00B827CF" w:rsidP="00B827CF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администрации города Лермонтова на этапе разработки, рассмотрения, принятия решения о заключении концессионных Соглашений, инициатором которых является администрация города Лермонтова</w:t>
      </w:r>
    </w:p>
    <w:p w:rsidR="00B827CF" w:rsidRPr="003C0C62" w:rsidRDefault="00B827CF" w:rsidP="00B827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27CF" w:rsidRPr="003C0C62" w:rsidRDefault="00B827CF" w:rsidP="00B827C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1. Настоящий Порядок</w:t>
      </w:r>
      <w:r w:rsidRPr="009A6A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</w:t>
      </w:r>
      <w:r w:rsidRPr="003C0C62">
        <w:rPr>
          <w:rFonts w:eastAsiaTheme="minorHAnsi"/>
          <w:lang w:eastAsia="en-US"/>
        </w:rPr>
        <w:t>ежведомственного взаимодействия структурны</w:t>
      </w:r>
      <w:r>
        <w:rPr>
          <w:rFonts w:eastAsiaTheme="minorHAnsi"/>
          <w:lang w:eastAsia="en-US"/>
        </w:rPr>
        <w:t>х</w:t>
      </w:r>
      <w:r w:rsidRPr="003C0C62">
        <w:rPr>
          <w:rFonts w:eastAsiaTheme="minorHAnsi"/>
          <w:lang w:eastAsia="en-US"/>
        </w:rPr>
        <w:t xml:space="preserve"> подразделения</w:t>
      </w:r>
      <w:r>
        <w:rPr>
          <w:rFonts w:eastAsiaTheme="minorHAnsi"/>
          <w:lang w:eastAsia="en-US"/>
        </w:rPr>
        <w:t xml:space="preserve"> и отраслевых (функциональных) органов </w:t>
      </w:r>
      <w:r w:rsidRPr="003C0C62">
        <w:rPr>
          <w:rFonts w:eastAsiaTheme="minorHAnsi"/>
          <w:lang w:eastAsia="en-US"/>
        </w:rPr>
        <w:t>администрации города Лермонтова</w:t>
      </w:r>
      <w:r>
        <w:rPr>
          <w:rFonts w:eastAsiaTheme="minorHAnsi"/>
          <w:lang w:eastAsia="en-US"/>
        </w:rPr>
        <w:t xml:space="preserve"> (далее – структурные подразделения)</w:t>
      </w:r>
      <w:r w:rsidRPr="003C0C62">
        <w:rPr>
          <w:rFonts w:eastAsiaTheme="minorHAnsi"/>
          <w:lang w:eastAsia="en-US"/>
        </w:rPr>
        <w:t>администрации города Лермонтова на этапе разработки, рассмотрения, принятия решения о заключении концессионных Соглашений, инициатором которых является администрация города Лермонтова</w:t>
      </w:r>
      <w:r>
        <w:rPr>
          <w:rFonts w:eastAsiaTheme="minorHAnsi"/>
          <w:lang w:eastAsia="en-US"/>
        </w:rPr>
        <w:t xml:space="preserve"> (далее – Порядок)</w:t>
      </w:r>
      <w:r w:rsidRPr="003C0C62">
        <w:rPr>
          <w:rFonts w:eastAsiaTheme="minorHAnsi"/>
          <w:lang w:eastAsia="en-US"/>
        </w:rPr>
        <w:t xml:space="preserve"> разработан в соответствии с Федеральным </w:t>
      </w:r>
      <w:hyperlink r:id="rId4" w:history="1">
        <w:r w:rsidRPr="003C0C62">
          <w:rPr>
            <w:rFonts w:eastAsiaTheme="minorHAnsi"/>
            <w:lang w:eastAsia="en-US"/>
          </w:rPr>
          <w:t>законом</w:t>
        </w:r>
      </w:hyperlink>
      <w:r w:rsidRPr="003C0C62">
        <w:rPr>
          <w:rFonts w:eastAsiaTheme="minorHAnsi"/>
          <w:lang w:eastAsia="en-US"/>
        </w:rPr>
        <w:t xml:space="preserve"> от 21 июля 2005 года № 115-ФЗ «О концессионных соглашениях», Федеральным </w:t>
      </w:r>
      <w:hyperlink r:id="rId5" w:history="1">
        <w:r w:rsidRPr="003C0C62">
          <w:rPr>
            <w:rFonts w:eastAsiaTheme="minorHAnsi"/>
            <w:lang w:eastAsia="en-US"/>
          </w:rPr>
          <w:t>законом</w:t>
        </w:r>
      </w:hyperlink>
      <w:r w:rsidRPr="003C0C62">
        <w:rPr>
          <w:rFonts w:eastAsiaTheme="minorHAnsi"/>
          <w:lang w:eastAsia="en-US"/>
        </w:rPr>
        <w:t xml:space="preserve"> от </w:t>
      </w:r>
      <w:r>
        <w:rPr>
          <w:rFonts w:eastAsiaTheme="minorHAnsi"/>
          <w:lang w:eastAsia="en-US"/>
        </w:rPr>
        <w:t>0</w:t>
      </w:r>
      <w:r w:rsidRPr="003C0C62">
        <w:rPr>
          <w:rFonts w:eastAsiaTheme="minorHAnsi"/>
          <w:lang w:eastAsia="en-US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3C0C62">
          <w:rPr>
            <w:rFonts w:eastAsiaTheme="minorHAnsi"/>
            <w:lang w:eastAsia="en-US"/>
          </w:rPr>
          <w:t>пунктом 6 статьи 78</w:t>
        </w:r>
      </w:hyperlink>
      <w:r w:rsidRPr="003C0C62">
        <w:rPr>
          <w:rFonts w:eastAsiaTheme="minorHAnsi"/>
          <w:lang w:eastAsia="en-US"/>
        </w:rPr>
        <w:t xml:space="preserve"> Бюджетного кодекса Российской Федерации и регулирует взаимодействие</w:t>
      </w:r>
      <w:r>
        <w:rPr>
          <w:rFonts w:eastAsiaTheme="minorHAnsi"/>
          <w:lang w:eastAsia="en-US"/>
        </w:rPr>
        <w:t xml:space="preserve"> структурных подразделений</w:t>
      </w:r>
      <w:bookmarkStart w:id="0" w:name="_GoBack"/>
      <w:bookmarkEnd w:id="0"/>
      <w:r w:rsidRPr="003C0C62">
        <w:rPr>
          <w:rFonts w:eastAsiaTheme="minorHAnsi"/>
          <w:lang w:eastAsia="en-US"/>
        </w:rPr>
        <w:t xml:space="preserve"> на этапе разработки, рассмотрения и принятия решений о заключении  концессионных соглашений (в том числе на срок, превышающий срок действия утвержденных лимитов бюджетных обязательств), инициатором которых является администрация города Лермонтова.</w:t>
      </w:r>
    </w:p>
    <w:p w:rsidR="00B827CF" w:rsidRPr="003C0C62" w:rsidRDefault="00B827CF" w:rsidP="00B827CF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2. Структурные подразделения администрации города Лермонтова, в соответствии с полномочиями в установленной сфере деятельности, в которой планируется реализация концессионного соглашения (далее</w:t>
      </w:r>
      <w:r>
        <w:rPr>
          <w:rFonts w:eastAsiaTheme="minorHAnsi"/>
          <w:lang w:eastAsia="en-US"/>
        </w:rPr>
        <w:t xml:space="preserve"> –  </w:t>
      </w:r>
      <w:r w:rsidRPr="003C0C62">
        <w:rPr>
          <w:rFonts w:eastAsiaTheme="minorHAnsi"/>
          <w:lang w:eastAsia="en-US"/>
        </w:rPr>
        <w:t xml:space="preserve">Уполномоченное структурное подразделение), обеспечивают разработку предложения о создании и (или) реконструкции имущества в рамках концессионного соглашения (далее </w:t>
      </w:r>
      <w:r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Предложение), в том числе подготовку проекта концессионного соглашения, и направление Предложения на рассмотрение в Рабочую группу по реализации инвестиционных проектов с использованием механизма концессионных соглашений и иных форм </w:t>
      </w:r>
      <w:proofErr w:type="spellStart"/>
      <w:r w:rsidRPr="003C0C62">
        <w:rPr>
          <w:rFonts w:eastAsiaTheme="minorHAnsi"/>
          <w:lang w:eastAsia="en-US"/>
        </w:rPr>
        <w:t>муниципально</w:t>
      </w:r>
      <w:proofErr w:type="spellEnd"/>
      <w:r w:rsidRPr="003C0C62">
        <w:rPr>
          <w:rFonts w:eastAsiaTheme="minorHAnsi"/>
          <w:lang w:eastAsia="en-US"/>
        </w:rPr>
        <w:t xml:space="preserve">-частного партнерства на территории города Лермонтова (далее </w:t>
      </w:r>
      <w:r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Рабочая группа) для оценки целесообразности реализации концессионного соглашения.</w:t>
      </w:r>
    </w:p>
    <w:p w:rsidR="00B827CF" w:rsidRDefault="00B827CF" w:rsidP="00B827CF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3. Состав и положение о Рабочей группе утверждаются постановлением администрации города Лермонтова.</w:t>
      </w:r>
    </w:p>
    <w:p w:rsidR="00B827CF" w:rsidRPr="003C0C62" w:rsidRDefault="00B827CF" w:rsidP="00B827CF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</w:p>
    <w:p w:rsidR="00B827CF" w:rsidRDefault="00B827CF" w:rsidP="00B827CF">
      <w:pPr>
        <w:pStyle w:val="a3"/>
        <w:ind w:firstLine="709"/>
        <w:jc w:val="both"/>
        <w:rPr>
          <w:rFonts w:eastAsiaTheme="minorHAnsi"/>
          <w:lang w:eastAsia="en-US"/>
        </w:rPr>
      </w:pPr>
      <w:bookmarkStart w:id="1" w:name="Par15"/>
      <w:bookmarkEnd w:id="1"/>
      <w:r w:rsidRPr="003C0C62">
        <w:rPr>
          <w:rFonts w:eastAsiaTheme="minorHAnsi"/>
          <w:lang w:eastAsia="en-US"/>
        </w:rPr>
        <w:t>4. При направлении Уполномоченным структурным подразделением проекта Предложения в Рабочую группу к нему прилагаются:</w:t>
      </w:r>
    </w:p>
    <w:p w:rsidR="00B827CF" w:rsidRDefault="00B827CF" w:rsidP="00B827CF">
      <w:pPr>
        <w:pStyle w:val="a3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4.1. Предоставленные управлением имущественных отношений администрации города Лермонтова сведения из реестра муниципальной </w:t>
      </w:r>
      <w:r w:rsidRPr="003C0C62">
        <w:rPr>
          <w:rFonts w:eastAsiaTheme="minorHAnsi"/>
          <w:lang w:eastAsia="en-US"/>
        </w:rPr>
        <w:lastRenderedPageBreak/>
        <w:t xml:space="preserve">собственности города Лермонтова о земельных участках, находящихся в </w:t>
      </w:r>
      <w:r>
        <w:rPr>
          <w:rFonts w:eastAsiaTheme="minorHAnsi"/>
          <w:lang w:eastAsia="en-US"/>
        </w:rPr>
        <w:t xml:space="preserve">муниципальной </w:t>
      </w:r>
      <w:r w:rsidRPr="003C0C62">
        <w:rPr>
          <w:rFonts w:eastAsiaTheme="minorHAnsi"/>
          <w:lang w:eastAsia="en-US"/>
        </w:rPr>
        <w:t>собственности города Лермонтова, необходимых для реализации концессионного соглашения, об объектах недвижимого имущества, необходимых при реализации концессионного соглашения.</w:t>
      </w:r>
    </w:p>
    <w:p w:rsidR="00B827CF" w:rsidRPr="003C0C62" w:rsidRDefault="00B827CF" w:rsidP="00B827CF">
      <w:pPr>
        <w:pStyle w:val="a3"/>
        <w:ind w:firstLine="709"/>
        <w:jc w:val="both"/>
        <w:rPr>
          <w:rFonts w:eastAsiaTheme="minorHAnsi"/>
          <w:lang w:eastAsia="en-US"/>
        </w:rPr>
      </w:pPr>
    </w:p>
    <w:p w:rsidR="00B827CF" w:rsidRPr="003C0C62" w:rsidRDefault="00B827CF" w:rsidP="00B827CF">
      <w:pPr>
        <w:pStyle w:val="a3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4.2. Технико-экономическое обоснование проекта, включающее в себя:</w:t>
      </w:r>
    </w:p>
    <w:p w:rsidR="00B827CF" w:rsidRPr="003C0C62" w:rsidRDefault="00B827CF" w:rsidP="00B827CF">
      <w:pPr>
        <w:pStyle w:val="a3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4.2.1. Предполагаемый объем инвестиций в создание и (или) реконструкцию объекта концессионного соглашения.</w:t>
      </w:r>
    </w:p>
    <w:p w:rsidR="00B827CF" w:rsidRPr="003C0C62" w:rsidRDefault="00B827CF" w:rsidP="00B827CF">
      <w:pPr>
        <w:pStyle w:val="a3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4.2.2. Срок концессионного соглашения, в том числе срок окупаемости предполагаемых инвестиций.</w:t>
      </w:r>
    </w:p>
    <w:p w:rsidR="00B827CF" w:rsidRPr="003C0C62" w:rsidRDefault="00B827CF" w:rsidP="00B827CF">
      <w:pPr>
        <w:pStyle w:val="a3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4.2.3.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</w:t>
      </w:r>
    </w:p>
    <w:p w:rsidR="00B827CF" w:rsidRPr="003C0C62" w:rsidRDefault="00B827CF" w:rsidP="00B827CF">
      <w:pPr>
        <w:pStyle w:val="a3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5. В течение шестидесяти рабочих дней со дня получения Предложения и документов, указанных в </w:t>
      </w:r>
      <w:hyperlink w:anchor="Par15" w:history="1">
        <w:r w:rsidRPr="003C0C62">
          <w:rPr>
            <w:rFonts w:eastAsiaTheme="minorHAnsi"/>
            <w:lang w:eastAsia="en-US"/>
          </w:rPr>
          <w:t>п</w:t>
        </w:r>
        <w:r>
          <w:rPr>
            <w:rFonts w:eastAsiaTheme="minorHAnsi"/>
            <w:lang w:eastAsia="en-US"/>
          </w:rPr>
          <w:t>ункте</w:t>
        </w:r>
        <w:r w:rsidRPr="003C0C62">
          <w:rPr>
            <w:rFonts w:eastAsiaTheme="minorHAnsi"/>
            <w:lang w:eastAsia="en-US"/>
          </w:rPr>
          <w:t xml:space="preserve"> 4</w:t>
        </w:r>
      </w:hyperlink>
      <w:r w:rsidRPr="003C0C62">
        <w:rPr>
          <w:rFonts w:eastAsiaTheme="minorHAnsi"/>
          <w:lang w:eastAsia="en-US"/>
        </w:rPr>
        <w:t xml:space="preserve"> настоящего Порядка, Рабочая группа готовит рекомендации о заключении (</w:t>
      </w:r>
      <w:proofErr w:type="spellStart"/>
      <w:r w:rsidRPr="003C0C62">
        <w:rPr>
          <w:rFonts w:eastAsiaTheme="minorHAnsi"/>
          <w:lang w:eastAsia="en-US"/>
        </w:rPr>
        <w:t>незаключении</w:t>
      </w:r>
      <w:proofErr w:type="spellEnd"/>
      <w:r w:rsidRPr="003C0C62">
        <w:rPr>
          <w:rFonts w:eastAsiaTheme="minorHAnsi"/>
          <w:lang w:eastAsia="en-US"/>
        </w:rPr>
        <w:t>) концессионного соглашения в соответствии с перечнем объектов муниципального имущества города Лермонтова, в отношении которых планируется заключение концессионных соглашений. Рекомендации Рабочей группы направляются Уполномоченному структурному подразделению.</w:t>
      </w:r>
    </w:p>
    <w:p w:rsidR="00B827CF" w:rsidRPr="003C0C62" w:rsidRDefault="00B827CF" w:rsidP="00B827CF">
      <w:pPr>
        <w:pStyle w:val="a3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6. В течение одного месяца со дня принятия решения о признании реализации Предложения возможной и целесообразной Уполномоченное структурное подразделение осуществляет подготовку проекта постановления администрации города Лермонтова о заключении концессионного соглашения (решение о заключении концессионного соглашения) в соответствии со </w:t>
      </w:r>
      <w:hyperlink r:id="rId7" w:history="1">
        <w:r w:rsidRPr="003C0C62">
          <w:rPr>
            <w:rFonts w:eastAsiaTheme="minorHAnsi"/>
            <w:lang w:eastAsia="en-US"/>
          </w:rPr>
          <w:t>статьей 22</w:t>
        </w:r>
      </w:hyperlink>
      <w:r w:rsidRPr="003C0C62">
        <w:rPr>
          <w:rFonts w:eastAsiaTheme="minorHAnsi"/>
          <w:lang w:eastAsia="en-US"/>
        </w:rPr>
        <w:t xml:space="preserve"> Федерального закона от 21 июля 2005 года № 115-ФЗ</w:t>
      </w:r>
      <w:r>
        <w:rPr>
          <w:rFonts w:eastAsiaTheme="minorHAnsi"/>
          <w:lang w:eastAsia="en-US"/>
        </w:rPr>
        <w:t xml:space="preserve">                               </w:t>
      </w:r>
      <w:r w:rsidRPr="003C0C62">
        <w:rPr>
          <w:rFonts w:eastAsiaTheme="minorHAnsi"/>
          <w:lang w:eastAsia="en-US"/>
        </w:rPr>
        <w:t xml:space="preserve"> «О концессионных соглашениях».</w:t>
      </w:r>
    </w:p>
    <w:p w:rsidR="00B827CF" w:rsidRPr="003C0C62" w:rsidRDefault="00B827CF" w:rsidP="00B827CF">
      <w:pPr>
        <w:pStyle w:val="a3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7. Мониторинг исполнения концессионных соглашений осуществляется Уполномоченным структурным подразделением в порядке, установленном Федеральным </w:t>
      </w:r>
      <w:hyperlink r:id="rId8" w:history="1">
        <w:r w:rsidRPr="003C0C62">
          <w:rPr>
            <w:rFonts w:eastAsiaTheme="minorHAnsi"/>
            <w:lang w:eastAsia="en-US"/>
          </w:rPr>
          <w:t>законом</w:t>
        </w:r>
      </w:hyperlink>
      <w:r w:rsidRPr="003C0C62">
        <w:rPr>
          <w:rFonts w:eastAsiaTheme="minorHAnsi"/>
          <w:lang w:eastAsia="en-US"/>
        </w:rPr>
        <w:t xml:space="preserve"> от 21 июля 2005 года № 115-ФЗ «О концессионных соглашениях».</w:t>
      </w:r>
    </w:p>
    <w:p w:rsidR="00B827CF" w:rsidRPr="003C0C62" w:rsidRDefault="00B827CF" w:rsidP="00B827CF">
      <w:pPr>
        <w:pStyle w:val="a3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8. Подготовка, заключение, исполнение, изменение и прекращение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осуществляется в порядке, определенном </w:t>
      </w:r>
      <w:hyperlink r:id="rId9" w:history="1">
        <w:r w:rsidRPr="003C0C62">
          <w:rPr>
            <w:rFonts w:eastAsiaTheme="minorHAnsi"/>
            <w:lang w:eastAsia="en-US"/>
          </w:rPr>
          <w:t>главой 4</w:t>
        </w:r>
      </w:hyperlink>
      <w:r w:rsidRPr="003C0C62">
        <w:rPr>
          <w:rFonts w:eastAsiaTheme="minorHAnsi"/>
          <w:lang w:eastAsia="en-US"/>
        </w:rPr>
        <w:t xml:space="preserve"> Федерального закона от 21 июля 2005 года № 115-ФЗ «О концессионных соглашениях».</w:t>
      </w:r>
    </w:p>
    <w:p w:rsidR="00B827CF" w:rsidRPr="003C0C62" w:rsidRDefault="00B827CF" w:rsidP="00B827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27CF" w:rsidRPr="003C0C62" w:rsidRDefault="00B827CF" w:rsidP="00B827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27CF" w:rsidRPr="003C0C62" w:rsidRDefault="00B827CF" w:rsidP="00B827C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Исполняющий обязанности</w:t>
      </w:r>
    </w:p>
    <w:p w:rsidR="00B827CF" w:rsidRPr="003C0C62" w:rsidRDefault="00B827CF" w:rsidP="00B827C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заместителя главы администрации</w:t>
      </w:r>
    </w:p>
    <w:p w:rsidR="00B827CF" w:rsidRPr="003C0C62" w:rsidRDefault="00B827CF" w:rsidP="00B827C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города Лермонтова                                                                             Е.В. Руденко</w:t>
      </w:r>
    </w:p>
    <w:p w:rsidR="00B827CF" w:rsidRPr="003C0C62" w:rsidRDefault="00B827CF" w:rsidP="00B827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spacing w:line="240" w:lineRule="exact"/>
        <w:ind w:right="-2"/>
        <w:jc w:val="both"/>
      </w:pPr>
    </w:p>
    <w:p w:rsidR="00B827CF" w:rsidRPr="003C0C62" w:rsidRDefault="00B827CF" w:rsidP="00B827CF">
      <w:pPr>
        <w:spacing w:line="240" w:lineRule="exact"/>
        <w:ind w:right="-2"/>
        <w:jc w:val="both"/>
      </w:pPr>
      <w:r w:rsidRPr="003C0C62">
        <w:t>Визируют:</w:t>
      </w:r>
    </w:p>
    <w:p w:rsidR="00B827CF" w:rsidRPr="003C0C62" w:rsidRDefault="00B827CF" w:rsidP="00B827CF">
      <w:pPr>
        <w:spacing w:line="240" w:lineRule="exact"/>
        <w:ind w:right="-2"/>
        <w:jc w:val="both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B827CF" w:rsidRPr="003C0C62" w:rsidTr="00BA2567">
        <w:trPr>
          <w:trHeight w:val="501"/>
        </w:trPr>
        <w:tc>
          <w:tcPr>
            <w:tcW w:w="6804" w:type="dxa"/>
          </w:tcPr>
          <w:p w:rsidR="00B827CF" w:rsidRDefault="00B827CF" w:rsidP="00BA2567">
            <w:pPr>
              <w:spacing w:line="240" w:lineRule="exact"/>
              <w:ind w:left="-108" w:right="-2"/>
              <w:jc w:val="both"/>
            </w:pPr>
            <w:r>
              <w:t>Начальник правового отдела</w:t>
            </w:r>
          </w:p>
          <w:p w:rsidR="00B827CF" w:rsidRPr="003C0C62" w:rsidRDefault="00B827CF" w:rsidP="00BA2567">
            <w:pPr>
              <w:spacing w:line="240" w:lineRule="exact"/>
              <w:ind w:left="-108" w:right="-2"/>
              <w:jc w:val="both"/>
            </w:pPr>
            <w:r>
              <w:t>администрации города</w:t>
            </w:r>
          </w:p>
        </w:tc>
        <w:tc>
          <w:tcPr>
            <w:tcW w:w="2552" w:type="dxa"/>
          </w:tcPr>
          <w:p w:rsidR="00B827CF" w:rsidRDefault="00B827CF" w:rsidP="00BA2567">
            <w:pPr>
              <w:spacing w:line="240" w:lineRule="exact"/>
              <w:ind w:right="-2"/>
              <w:jc w:val="both"/>
            </w:pPr>
            <w:r>
              <w:t>И.Н. Давыденко</w:t>
            </w:r>
          </w:p>
          <w:p w:rsidR="00B827CF" w:rsidRPr="003C0C62" w:rsidRDefault="00B827CF" w:rsidP="00BA2567"/>
        </w:tc>
      </w:tr>
      <w:tr w:rsidR="00B827CF" w:rsidRPr="003C0C62" w:rsidTr="00BA2567">
        <w:trPr>
          <w:trHeight w:val="411"/>
        </w:trPr>
        <w:tc>
          <w:tcPr>
            <w:tcW w:w="6804" w:type="dxa"/>
          </w:tcPr>
          <w:p w:rsidR="00B827CF" w:rsidRDefault="00B827CF" w:rsidP="00BA2567">
            <w:pPr>
              <w:spacing w:line="240" w:lineRule="exact"/>
              <w:ind w:left="-108" w:right="-2"/>
              <w:jc w:val="both"/>
            </w:pPr>
          </w:p>
        </w:tc>
        <w:tc>
          <w:tcPr>
            <w:tcW w:w="2552" w:type="dxa"/>
          </w:tcPr>
          <w:p w:rsidR="00B827CF" w:rsidRDefault="00B827CF" w:rsidP="00BA2567">
            <w:pPr>
              <w:spacing w:line="240" w:lineRule="exact"/>
              <w:ind w:right="-2"/>
              <w:jc w:val="both"/>
            </w:pPr>
          </w:p>
        </w:tc>
      </w:tr>
      <w:tr w:rsidR="00B827CF" w:rsidRPr="003C0C62" w:rsidTr="00BA2567">
        <w:trPr>
          <w:trHeight w:val="740"/>
        </w:trPr>
        <w:tc>
          <w:tcPr>
            <w:tcW w:w="6804" w:type="dxa"/>
          </w:tcPr>
          <w:p w:rsidR="00B827CF" w:rsidRPr="003C0C62" w:rsidRDefault="00B827CF" w:rsidP="00BA2567">
            <w:pPr>
              <w:spacing w:line="240" w:lineRule="exact"/>
              <w:ind w:left="-108" w:right="-2"/>
              <w:jc w:val="both"/>
            </w:pPr>
            <w:r w:rsidRPr="003C0C62">
              <w:t>Начальник общего отдела</w:t>
            </w:r>
          </w:p>
          <w:p w:rsidR="00B827CF" w:rsidRPr="003C0C62" w:rsidRDefault="00B827CF" w:rsidP="00BA2567">
            <w:pPr>
              <w:spacing w:line="240" w:lineRule="exact"/>
              <w:ind w:left="-108" w:right="-2"/>
              <w:jc w:val="both"/>
            </w:pPr>
            <w:r w:rsidRPr="003C0C62">
              <w:t>администрации города</w:t>
            </w:r>
          </w:p>
          <w:p w:rsidR="00B827CF" w:rsidRPr="003C0C62" w:rsidRDefault="00B827CF" w:rsidP="00BA2567">
            <w:pPr>
              <w:spacing w:line="240" w:lineRule="exact"/>
              <w:ind w:left="-108" w:right="-2"/>
              <w:jc w:val="both"/>
            </w:pPr>
          </w:p>
        </w:tc>
        <w:tc>
          <w:tcPr>
            <w:tcW w:w="2552" w:type="dxa"/>
          </w:tcPr>
          <w:p w:rsidR="00B827CF" w:rsidRPr="003C0C62" w:rsidRDefault="00B827CF" w:rsidP="00BA2567">
            <w:pPr>
              <w:spacing w:line="240" w:lineRule="exact"/>
              <w:ind w:right="-2"/>
              <w:jc w:val="both"/>
            </w:pPr>
          </w:p>
          <w:p w:rsidR="00B827CF" w:rsidRPr="003C0C62" w:rsidRDefault="00B827CF" w:rsidP="00BA2567">
            <w:pPr>
              <w:spacing w:line="240" w:lineRule="exact"/>
              <w:ind w:right="-2"/>
              <w:jc w:val="both"/>
            </w:pPr>
            <w:r w:rsidRPr="003C0C62">
              <w:t xml:space="preserve">Е.В. </w:t>
            </w:r>
            <w:proofErr w:type="spellStart"/>
            <w:r w:rsidRPr="003C0C62">
              <w:t>Ходус</w:t>
            </w:r>
            <w:proofErr w:type="spellEnd"/>
          </w:p>
        </w:tc>
      </w:tr>
      <w:tr w:rsidR="00B827CF" w:rsidRPr="003C0C62" w:rsidTr="00BA2567">
        <w:trPr>
          <w:trHeight w:val="399"/>
        </w:trPr>
        <w:tc>
          <w:tcPr>
            <w:tcW w:w="6804" w:type="dxa"/>
            <w:hideMark/>
          </w:tcPr>
          <w:p w:rsidR="00B827CF" w:rsidRPr="003C0C62" w:rsidRDefault="00B827CF" w:rsidP="00BA2567">
            <w:pPr>
              <w:spacing w:line="240" w:lineRule="exact"/>
              <w:ind w:left="-74" w:right="-2"/>
              <w:jc w:val="both"/>
            </w:pPr>
            <w:r w:rsidRPr="003C0C62">
              <w:t xml:space="preserve">Начальник управления </w:t>
            </w:r>
          </w:p>
          <w:p w:rsidR="00B827CF" w:rsidRPr="003C0C62" w:rsidRDefault="00B827CF" w:rsidP="00BA2567">
            <w:pPr>
              <w:spacing w:line="240" w:lineRule="exact"/>
              <w:ind w:left="-108" w:right="-2"/>
              <w:jc w:val="both"/>
            </w:pPr>
            <w:r w:rsidRPr="003C0C62">
              <w:t xml:space="preserve">экономического развития </w:t>
            </w:r>
          </w:p>
          <w:p w:rsidR="00B827CF" w:rsidRPr="003C0C62" w:rsidRDefault="00B827CF" w:rsidP="00BA2567">
            <w:pPr>
              <w:spacing w:line="240" w:lineRule="exact"/>
              <w:ind w:left="-108" w:right="-2"/>
              <w:jc w:val="both"/>
            </w:pPr>
            <w:r w:rsidRPr="003C0C62">
              <w:t>администрации города</w:t>
            </w:r>
          </w:p>
        </w:tc>
        <w:tc>
          <w:tcPr>
            <w:tcW w:w="2552" w:type="dxa"/>
          </w:tcPr>
          <w:p w:rsidR="00B827CF" w:rsidRPr="003C0C62" w:rsidRDefault="00B827CF" w:rsidP="00BA2567">
            <w:pPr>
              <w:spacing w:line="240" w:lineRule="exact"/>
              <w:ind w:right="-2"/>
              <w:jc w:val="both"/>
            </w:pPr>
          </w:p>
          <w:p w:rsidR="00B827CF" w:rsidRPr="003C0C62" w:rsidRDefault="00B827CF" w:rsidP="00BA2567">
            <w:pPr>
              <w:spacing w:line="240" w:lineRule="exact"/>
              <w:ind w:right="-2"/>
              <w:jc w:val="both"/>
            </w:pPr>
          </w:p>
          <w:p w:rsidR="00B827CF" w:rsidRPr="003C0C62" w:rsidRDefault="00B827CF" w:rsidP="00BA2567">
            <w:pPr>
              <w:spacing w:line="240" w:lineRule="exact"/>
              <w:ind w:right="-2"/>
              <w:jc w:val="both"/>
            </w:pPr>
            <w:r w:rsidRPr="003C0C62">
              <w:t>А.И. Шкурина</w:t>
            </w:r>
          </w:p>
        </w:tc>
      </w:tr>
      <w:tr w:rsidR="00B827CF" w:rsidRPr="003C0C62" w:rsidTr="00BA2567">
        <w:trPr>
          <w:trHeight w:val="351"/>
        </w:trPr>
        <w:tc>
          <w:tcPr>
            <w:tcW w:w="6804" w:type="dxa"/>
          </w:tcPr>
          <w:p w:rsidR="00B827CF" w:rsidRDefault="00B827CF" w:rsidP="00BA2567">
            <w:pPr>
              <w:spacing w:line="240" w:lineRule="exact"/>
              <w:ind w:right="-2"/>
              <w:jc w:val="both"/>
            </w:pPr>
          </w:p>
        </w:tc>
        <w:tc>
          <w:tcPr>
            <w:tcW w:w="2552" w:type="dxa"/>
          </w:tcPr>
          <w:p w:rsidR="00B827CF" w:rsidRDefault="00B827CF" w:rsidP="00BA2567">
            <w:pPr>
              <w:spacing w:line="240" w:lineRule="exact"/>
              <w:ind w:right="-2"/>
              <w:jc w:val="both"/>
            </w:pPr>
          </w:p>
        </w:tc>
      </w:tr>
      <w:tr w:rsidR="00B827CF" w:rsidRPr="003C0C62" w:rsidTr="00BA2567">
        <w:trPr>
          <w:trHeight w:val="526"/>
        </w:trPr>
        <w:tc>
          <w:tcPr>
            <w:tcW w:w="6804" w:type="dxa"/>
            <w:hideMark/>
          </w:tcPr>
          <w:p w:rsidR="00B827CF" w:rsidRPr="003C0C62" w:rsidRDefault="00B827CF" w:rsidP="00BA2567">
            <w:pPr>
              <w:spacing w:line="240" w:lineRule="exact"/>
              <w:ind w:left="-108"/>
              <w:jc w:val="both"/>
            </w:pPr>
            <w:r w:rsidRPr="003C0C62">
              <w:t xml:space="preserve">Первый заместитель </w:t>
            </w:r>
          </w:p>
          <w:p w:rsidR="00B827CF" w:rsidRPr="003C0C62" w:rsidRDefault="00B827CF" w:rsidP="00BA2567">
            <w:pPr>
              <w:spacing w:line="240" w:lineRule="exact"/>
              <w:ind w:left="-108"/>
              <w:jc w:val="both"/>
            </w:pPr>
            <w:r w:rsidRPr="003C0C62">
              <w:t xml:space="preserve">главы администрации </w:t>
            </w:r>
            <w:r w:rsidRPr="003C0C62">
              <w:rPr>
                <w:bCs/>
              </w:rPr>
              <w:t xml:space="preserve">города </w:t>
            </w:r>
          </w:p>
        </w:tc>
        <w:tc>
          <w:tcPr>
            <w:tcW w:w="2552" w:type="dxa"/>
          </w:tcPr>
          <w:p w:rsidR="00B827CF" w:rsidRDefault="00B827CF" w:rsidP="00BA2567">
            <w:pPr>
              <w:spacing w:line="240" w:lineRule="exact"/>
              <w:ind w:right="-2"/>
              <w:jc w:val="both"/>
            </w:pPr>
          </w:p>
          <w:p w:rsidR="00B827CF" w:rsidRPr="003C0C62" w:rsidRDefault="00B827CF" w:rsidP="00BA2567">
            <w:pPr>
              <w:spacing w:line="240" w:lineRule="exact"/>
              <w:ind w:right="-2"/>
              <w:jc w:val="both"/>
            </w:pPr>
            <w:r w:rsidRPr="003C0C62">
              <w:t xml:space="preserve">Н.Н. </w:t>
            </w:r>
            <w:proofErr w:type="spellStart"/>
            <w:r w:rsidRPr="003C0C62">
              <w:t>Карижская</w:t>
            </w:r>
            <w:proofErr w:type="spellEnd"/>
          </w:p>
        </w:tc>
      </w:tr>
    </w:tbl>
    <w:p w:rsidR="00B827CF" w:rsidRPr="003C0C62" w:rsidRDefault="00B827CF" w:rsidP="00B827CF"/>
    <w:tbl>
      <w:tblPr>
        <w:tblW w:w="9356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B827CF" w:rsidRPr="003C0C62" w:rsidTr="00BA2567">
        <w:trPr>
          <w:trHeight w:val="822"/>
        </w:trPr>
        <w:tc>
          <w:tcPr>
            <w:tcW w:w="6804" w:type="dxa"/>
            <w:hideMark/>
          </w:tcPr>
          <w:p w:rsidR="00B827CF" w:rsidRPr="003C0C62" w:rsidRDefault="00B827CF" w:rsidP="00BA2567">
            <w:pPr>
              <w:spacing w:line="240" w:lineRule="exact"/>
              <w:ind w:left="-108"/>
              <w:jc w:val="both"/>
            </w:pPr>
            <w:r w:rsidRPr="003C0C62">
              <w:t>Управляющий делами</w:t>
            </w:r>
          </w:p>
          <w:p w:rsidR="00B827CF" w:rsidRPr="003C0C62" w:rsidRDefault="00B827CF" w:rsidP="00BA2567">
            <w:pPr>
              <w:spacing w:line="240" w:lineRule="exact"/>
              <w:ind w:hanging="108"/>
              <w:jc w:val="both"/>
            </w:pPr>
            <w:r w:rsidRPr="003C0C62">
              <w:t>администрации города</w:t>
            </w:r>
          </w:p>
        </w:tc>
        <w:tc>
          <w:tcPr>
            <w:tcW w:w="2552" w:type="dxa"/>
          </w:tcPr>
          <w:p w:rsidR="00B827CF" w:rsidRPr="003C0C62" w:rsidRDefault="00B827CF" w:rsidP="00BA2567">
            <w:pPr>
              <w:spacing w:line="240" w:lineRule="exact"/>
              <w:jc w:val="both"/>
            </w:pPr>
          </w:p>
          <w:p w:rsidR="00B827CF" w:rsidRPr="003C0C62" w:rsidRDefault="00B827CF" w:rsidP="00BA2567">
            <w:pPr>
              <w:spacing w:line="240" w:lineRule="exact"/>
              <w:jc w:val="both"/>
            </w:pPr>
            <w:r w:rsidRPr="003C0C62">
              <w:t xml:space="preserve">А.Ю. </w:t>
            </w:r>
            <w:proofErr w:type="spellStart"/>
            <w:r w:rsidRPr="003C0C62">
              <w:t>Логвинова</w:t>
            </w:r>
            <w:proofErr w:type="spellEnd"/>
          </w:p>
          <w:p w:rsidR="00B827CF" w:rsidRPr="003C0C62" w:rsidRDefault="00B827CF" w:rsidP="00BA2567">
            <w:pPr>
              <w:spacing w:line="240" w:lineRule="exact"/>
              <w:jc w:val="both"/>
            </w:pPr>
          </w:p>
          <w:p w:rsidR="00B827CF" w:rsidRPr="003C0C62" w:rsidRDefault="00B827CF" w:rsidP="00BA2567">
            <w:pPr>
              <w:spacing w:line="240" w:lineRule="exact"/>
              <w:jc w:val="both"/>
            </w:pPr>
          </w:p>
          <w:p w:rsidR="00B827CF" w:rsidRPr="003C0C62" w:rsidRDefault="00B827CF" w:rsidP="00BA2567">
            <w:pPr>
              <w:spacing w:line="240" w:lineRule="exact"/>
              <w:jc w:val="both"/>
            </w:pPr>
          </w:p>
          <w:p w:rsidR="00B827CF" w:rsidRPr="003C0C62" w:rsidRDefault="00B827CF" w:rsidP="00BA2567">
            <w:pPr>
              <w:spacing w:line="240" w:lineRule="exact"/>
              <w:jc w:val="both"/>
            </w:pPr>
          </w:p>
          <w:p w:rsidR="00B827CF" w:rsidRPr="003C0C62" w:rsidRDefault="00B827CF" w:rsidP="00BA2567">
            <w:pPr>
              <w:spacing w:line="240" w:lineRule="exact"/>
              <w:jc w:val="both"/>
            </w:pPr>
          </w:p>
          <w:p w:rsidR="00B827CF" w:rsidRPr="003C0C62" w:rsidRDefault="00B827CF" w:rsidP="00BA2567">
            <w:pPr>
              <w:spacing w:line="240" w:lineRule="exact"/>
              <w:jc w:val="both"/>
            </w:pPr>
          </w:p>
          <w:p w:rsidR="00B827CF" w:rsidRPr="003C0C62" w:rsidRDefault="00B827CF" w:rsidP="00BA2567">
            <w:pPr>
              <w:spacing w:line="240" w:lineRule="exact"/>
              <w:jc w:val="both"/>
            </w:pPr>
          </w:p>
          <w:p w:rsidR="00B827CF" w:rsidRPr="003C0C62" w:rsidRDefault="00B827CF" w:rsidP="00BA2567">
            <w:pPr>
              <w:spacing w:line="240" w:lineRule="exact"/>
              <w:jc w:val="both"/>
            </w:pPr>
          </w:p>
          <w:p w:rsidR="00B827CF" w:rsidRPr="003C0C62" w:rsidRDefault="00B827CF" w:rsidP="00BA2567">
            <w:pPr>
              <w:spacing w:line="240" w:lineRule="exact"/>
              <w:jc w:val="both"/>
            </w:pPr>
          </w:p>
          <w:p w:rsidR="00B827CF" w:rsidRPr="003C0C62" w:rsidRDefault="00B827CF" w:rsidP="00BA2567">
            <w:pPr>
              <w:spacing w:line="240" w:lineRule="exact"/>
              <w:jc w:val="both"/>
            </w:pPr>
          </w:p>
          <w:p w:rsidR="00B827CF" w:rsidRPr="003C0C62" w:rsidRDefault="00B827CF" w:rsidP="00BA2567">
            <w:pPr>
              <w:spacing w:line="240" w:lineRule="exact"/>
              <w:jc w:val="both"/>
            </w:pPr>
          </w:p>
          <w:p w:rsidR="00B827CF" w:rsidRPr="003C0C62" w:rsidRDefault="00B827CF" w:rsidP="00BA2567">
            <w:pPr>
              <w:spacing w:line="240" w:lineRule="exact"/>
              <w:ind w:left="1701" w:hanging="1701"/>
              <w:jc w:val="both"/>
            </w:pPr>
          </w:p>
        </w:tc>
      </w:tr>
    </w:tbl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B827CF" w:rsidRDefault="00B827CF" w:rsidP="00B827CF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lang w:eastAsia="en-US"/>
        </w:rPr>
      </w:pPr>
    </w:p>
    <w:p w:rsidR="009B63FB" w:rsidRDefault="009B63FB"/>
    <w:sectPr w:rsidR="009B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CF"/>
    <w:rsid w:val="009B63FB"/>
    <w:rsid w:val="00B8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41EA"/>
  <w15:chartTrackingRefBased/>
  <w15:docId w15:val="{3C3D4951-8DA0-4771-AD32-7FBBC7B2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27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7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234&amp;dst=1001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&amp;dst=43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283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234&amp;dst=100015" TargetMode="External"/><Relationship Id="rId9" Type="http://schemas.openxmlformats.org/officeDocument/2006/relationships/hyperlink" Target="https://login.consultant.ru/link/?req=doc&amp;base=LAW&amp;n=454234&amp;dst=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</dc:creator>
  <cp:keywords/>
  <dc:description/>
  <cp:lastModifiedBy>Иван Николаевич</cp:lastModifiedBy>
  <cp:revision>1</cp:revision>
  <dcterms:created xsi:type="dcterms:W3CDTF">2024-05-15T08:15:00Z</dcterms:created>
  <dcterms:modified xsi:type="dcterms:W3CDTF">2024-05-15T08:17:00Z</dcterms:modified>
</cp:coreProperties>
</file>