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B3F8" w14:textId="77777777" w:rsidR="002723DB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B260CA">
        <w:rPr>
          <w:sz w:val="28"/>
          <w:szCs w:val="28"/>
        </w:rPr>
        <w:t xml:space="preserve"> </w:t>
      </w:r>
    </w:p>
    <w:p w14:paraId="15E00FA8" w14:textId="77777777" w:rsidR="002723DB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5387"/>
        <w:jc w:val="both"/>
        <w:rPr>
          <w:sz w:val="28"/>
          <w:szCs w:val="28"/>
        </w:rPr>
      </w:pPr>
      <w:r w:rsidRPr="00B260CA">
        <w:rPr>
          <w:sz w:val="28"/>
          <w:szCs w:val="28"/>
        </w:rPr>
        <w:t xml:space="preserve">постановлением администрации </w:t>
      </w:r>
    </w:p>
    <w:p w14:paraId="4FC55C59" w14:textId="77777777" w:rsidR="002723DB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5387"/>
        <w:jc w:val="both"/>
        <w:rPr>
          <w:sz w:val="28"/>
          <w:szCs w:val="28"/>
        </w:rPr>
      </w:pPr>
      <w:r w:rsidRPr="00B260CA">
        <w:rPr>
          <w:sz w:val="28"/>
          <w:szCs w:val="28"/>
        </w:rPr>
        <w:t xml:space="preserve">города Лермонтова </w:t>
      </w:r>
    </w:p>
    <w:p w14:paraId="6174A4A3" w14:textId="77777777" w:rsidR="002723DB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5387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о</w:t>
      </w:r>
      <w:r>
        <w:rPr>
          <w:sz w:val="28"/>
          <w:szCs w:val="28"/>
        </w:rPr>
        <w:t>т __________</w:t>
      </w:r>
      <w:r w:rsidRPr="00B260CA">
        <w:rPr>
          <w:sz w:val="28"/>
          <w:szCs w:val="28"/>
        </w:rPr>
        <w:t xml:space="preserve"> 202</w:t>
      </w:r>
      <w:r>
        <w:rPr>
          <w:sz w:val="28"/>
          <w:szCs w:val="28"/>
        </w:rPr>
        <w:t>4 г.</w:t>
      </w:r>
      <w:r w:rsidRPr="00B260CA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14:paraId="52DCE70B" w14:textId="77777777" w:rsidR="002723DB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709"/>
        <w:jc w:val="right"/>
        <w:rPr>
          <w:sz w:val="28"/>
          <w:szCs w:val="28"/>
        </w:rPr>
      </w:pPr>
    </w:p>
    <w:p w14:paraId="7F986510" w14:textId="77777777" w:rsidR="002723DB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709"/>
        <w:jc w:val="right"/>
        <w:rPr>
          <w:sz w:val="28"/>
          <w:szCs w:val="28"/>
        </w:rPr>
      </w:pPr>
    </w:p>
    <w:p w14:paraId="146A0F60" w14:textId="77777777" w:rsidR="002723DB" w:rsidRPr="00ED320F" w:rsidRDefault="002723DB" w:rsidP="002723DB">
      <w:pPr>
        <w:pStyle w:val="1"/>
        <w:shd w:val="clear" w:color="auto" w:fill="auto"/>
        <w:tabs>
          <w:tab w:val="left" w:leader="underscore" w:pos="4349"/>
          <w:tab w:val="left" w:leader="underscore" w:pos="6139"/>
        </w:tabs>
        <w:spacing w:after="0" w:line="240" w:lineRule="exact"/>
        <w:ind w:firstLine="709"/>
        <w:jc w:val="right"/>
        <w:rPr>
          <w:sz w:val="28"/>
          <w:szCs w:val="28"/>
        </w:rPr>
      </w:pPr>
    </w:p>
    <w:p w14:paraId="43DC9364" w14:textId="77777777" w:rsidR="002723DB" w:rsidRPr="00B260CA" w:rsidRDefault="002723DB" w:rsidP="002723DB">
      <w:pPr>
        <w:pStyle w:val="1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B260CA">
        <w:rPr>
          <w:sz w:val="28"/>
          <w:szCs w:val="28"/>
        </w:rPr>
        <w:t>ПОЛОЖЕНИЕ</w:t>
      </w:r>
    </w:p>
    <w:p w14:paraId="000F420B" w14:textId="77777777" w:rsidR="002723DB" w:rsidRDefault="002723DB" w:rsidP="002723DB">
      <w:pPr>
        <w:pStyle w:val="1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B260CA">
        <w:rPr>
          <w:sz w:val="28"/>
          <w:szCs w:val="28"/>
        </w:rPr>
        <w:t xml:space="preserve">о комиссии по обеспечению устойчивости функционирования объектов экономики, расположенных на территории </w:t>
      </w:r>
      <w:r>
        <w:rPr>
          <w:sz w:val="28"/>
          <w:szCs w:val="28"/>
        </w:rPr>
        <w:t>городского округа</w:t>
      </w:r>
    </w:p>
    <w:p w14:paraId="646543E3" w14:textId="77777777" w:rsidR="002723DB" w:rsidRDefault="002723DB" w:rsidP="002723DB">
      <w:pPr>
        <w:pStyle w:val="1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B260CA">
        <w:rPr>
          <w:sz w:val="28"/>
          <w:szCs w:val="28"/>
        </w:rPr>
        <w:t>город Лермонтов</w:t>
      </w:r>
    </w:p>
    <w:p w14:paraId="1BEA3588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03147043" w14:textId="77777777" w:rsidR="002723DB" w:rsidRDefault="002723DB" w:rsidP="002723DB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B260CA">
        <w:rPr>
          <w:sz w:val="28"/>
          <w:szCs w:val="28"/>
        </w:rPr>
        <w:t>. Общие положения</w:t>
      </w:r>
    </w:p>
    <w:p w14:paraId="42236340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62A36ED5" w14:textId="77777777" w:rsidR="002723DB" w:rsidRDefault="002723DB" w:rsidP="002723DB">
      <w:pPr>
        <w:pStyle w:val="1"/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B260CA">
        <w:rPr>
          <w:sz w:val="28"/>
          <w:szCs w:val="28"/>
        </w:rPr>
        <w:t>Комиссия по обеспечению устойчивости функционирования объектов экономики, расположенных на территории города Лермонтова</w:t>
      </w:r>
      <w:r>
        <w:rPr>
          <w:sz w:val="28"/>
          <w:szCs w:val="28"/>
        </w:rPr>
        <w:t xml:space="preserve"> </w:t>
      </w:r>
      <w:r w:rsidRPr="00B260C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B260CA">
        <w:rPr>
          <w:sz w:val="28"/>
          <w:szCs w:val="28"/>
        </w:rPr>
        <w:t>) является постоянно действующим координирующим и консультативным органом при главе города Лермонтова и предназначена для организации планирования и контроля выполнения мероприятий по повышению устойчивости функционирования организаций и учреждений, расположенных на территории городского округа</w:t>
      </w:r>
      <w:r>
        <w:rPr>
          <w:sz w:val="28"/>
          <w:szCs w:val="28"/>
        </w:rPr>
        <w:t xml:space="preserve"> город Лермонтов (далее – городской округ)</w:t>
      </w:r>
      <w:r w:rsidRPr="00B260CA">
        <w:rPr>
          <w:sz w:val="28"/>
          <w:szCs w:val="28"/>
        </w:rPr>
        <w:t xml:space="preserve"> (независимо от форм собственности и ведомственной принадлежности), в военное время и в чрезвычайных ситуациях природного и техногенного характера мирного времени (далее </w:t>
      </w:r>
      <w:r>
        <w:rPr>
          <w:sz w:val="28"/>
          <w:szCs w:val="28"/>
        </w:rPr>
        <w:t>–</w:t>
      </w:r>
      <w:r w:rsidRPr="00B260CA">
        <w:rPr>
          <w:sz w:val="28"/>
          <w:szCs w:val="28"/>
        </w:rPr>
        <w:t xml:space="preserve"> в чрезвычайных ситуациях)</w:t>
      </w:r>
      <w:r>
        <w:rPr>
          <w:sz w:val="28"/>
          <w:szCs w:val="28"/>
        </w:rPr>
        <w:t>.</w:t>
      </w:r>
    </w:p>
    <w:p w14:paraId="32DFD764" w14:textId="77777777" w:rsidR="002723DB" w:rsidRPr="00062AEE" w:rsidRDefault="002723DB" w:rsidP="002723DB">
      <w:pPr>
        <w:pStyle w:val="1"/>
        <w:shd w:val="clear" w:color="auto" w:fill="auto"/>
        <w:tabs>
          <w:tab w:val="left" w:pos="48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056F463" w14:textId="77777777" w:rsidR="002723DB" w:rsidRDefault="002723DB" w:rsidP="002723DB">
      <w:pPr>
        <w:pStyle w:val="1"/>
        <w:shd w:val="clear" w:color="auto" w:fill="auto"/>
        <w:tabs>
          <w:tab w:val="left" w:pos="4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B260CA">
        <w:rPr>
          <w:sz w:val="28"/>
          <w:szCs w:val="28"/>
        </w:rPr>
        <w:t>Комиссия в своей деятельности руководствуется: Конституцией Российской Федерации;</w:t>
      </w:r>
      <w:r>
        <w:rPr>
          <w:sz w:val="28"/>
          <w:szCs w:val="28"/>
        </w:rPr>
        <w:t xml:space="preserve"> </w:t>
      </w:r>
      <w:r w:rsidRPr="00B260CA">
        <w:rPr>
          <w:sz w:val="28"/>
          <w:szCs w:val="28"/>
        </w:rPr>
        <w:t>Федеральными законами от 12 февраля 1998</w:t>
      </w:r>
      <w:r>
        <w:rPr>
          <w:sz w:val="28"/>
          <w:szCs w:val="28"/>
        </w:rPr>
        <w:t xml:space="preserve"> года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</w:t>
      </w:r>
      <w:r w:rsidRPr="00B260CA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Pr="00B260CA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B260CA">
        <w:rPr>
          <w:sz w:val="28"/>
          <w:szCs w:val="28"/>
        </w:rPr>
        <w:t xml:space="preserve"> и от 21 декабря 1994</w:t>
      </w:r>
      <w:r>
        <w:rPr>
          <w:sz w:val="28"/>
          <w:szCs w:val="28"/>
        </w:rPr>
        <w:t xml:space="preserve"> года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260CA">
        <w:rPr>
          <w:sz w:val="28"/>
          <w:szCs w:val="28"/>
        </w:rPr>
        <w:t xml:space="preserve"> 68-ФЗ </w:t>
      </w:r>
      <w:r>
        <w:rPr>
          <w:sz w:val="28"/>
          <w:szCs w:val="28"/>
        </w:rPr>
        <w:t>«</w:t>
      </w:r>
      <w:r w:rsidRPr="00B260C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B260CA">
        <w:rPr>
          <w:sz w:val="28"/>
          <w:szCs w:val="28"/>
        </w:rPr>
        <w:t>; нормативно-правовыми актами и методическими документами Ставропольского края, МЧС России, администрации города Лермонтова по вопросам подготовки организаций и учреждений к устойчивому функционированию в мирное и военное время; настоящим Положением.</w:t>
      </w:r>
    </w:p>
    <w:p w14:paraId="32EA6ABC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660D6FEF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 xml:space="preserve">Комиссия формируется из представителей структурных подразделений </w:t>
      </w:r>
      <w:r>
        <w:rPr>
          <w:sz w:val="28"/>
          <w:szCs w:val="28"/>
        </w:rPr>
        <w:t xml:space="preserve">и отраслевых (функциональных) органов </w:t>
      </w:r>
      <w:r w:rsidRPr="00B260CA">
        <w:rPr>
          <w:sz w:val="28"/>
          <w:szCs w:val="28"/>
        </w:rPr>
        <w:t>администрации города Лермонтова с привлечением необходимых специалистов организаций и учреждений, расположенных на территории муниципального образования</w:t>
      </w:r>
      <w:r>
        <w:rPr>
          <w:sz w:val="28"/>
          <w:szCs w:val="28"/>
        </w:rPr>
        <w:t xml:space="preserve"> города Лермонтова</w:t>
      </w:r>
      <w:r w:rsidRPr="00B260CA">
        <w:rPr>
          <w:sz w:val="28"/>
          <w:szCs w:val="28"/>
        </w:rPr>
        <w:t>.</w:t>
      </w:r>
    </w:p>
    <w:p w14:paraId="2C8C0229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123BACAC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Комиссию возглавляет первый заместитель главы администрации города Лермонтова администрации города Лермонтова.</w:t>
      </w:r>
    </w:p>
    <w:p w14:paraId="165C0ACB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6416CC16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Из состава Комиссии назначается заместитель председателя Комиссии и секретарь Комиссии.</w:t>
      </w:r>
    </w:p>
    <w:p w14:paraId="59A046A0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260CA">
        <w:rPr>
          <w:sz w:val="28"/>
          <w:szCs w:val="28"/>
        </w:rPr>
        <w:t>. Комиссия состоит из рабочих групп, которые работают по своим направлениям:</w:t>
      </w:r>
      <w:r>
        <w:rPr>
          <w:sz w:val="28"/>
          <w:szCs w:val="28"/>
        </w:rPr>
        <w:t xml:space="preserve"> </w:t>
      </w:r>
    </w:p>
    <w:p w14:paraId="74C251C5" w14:textId="77777777" w:rsidR="002723DB" w:rsidRPr="00AA37D4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1. Группа</w:t>
      </w:r>
      <w:r w:rsidRPr="00B260CA">
        <w:rPr>
          <w:sz w:val="28"/>
          <w:szCs w:val="28"/>
        </w:rPr>
        <w:t xml:space="preserve"> устойчивости функционирования организаций и учреждений, транспортной системы, системы управления и связи</w:t>
      </w:r>
      <w:r>
        <w:rPr>
          <w:sz w:val="28"/>
          <w:szCs w:val="28"/>
        </w:rPr>
        <w:t>.</w:t>
      </w:r>
    </w:p>
    <w:p w14:paraId="5DC7F71D" w14:textId="77777777" w:rsidR="002723DB" w:rsidRPr="00AA37D4" w:rsidRDefault="002723DB" w:rsidP="002723DB">
      <w:pPr>
        <w:pStyle w:val="1"/>
        <w:shd w:val="clear" w:color="auto" w:fill="auto"/>
        <w:tabs>
          <w:tab w:val="left" w:pos="1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2. Группа</w:t>
      </w:r>
      <w:r w:rsidRPr="00B260CA">
        <w:rPr>
          <w:sz w:val="28"/>
          <w:szCs w:val="28"/>
        </w:rPr>
        <w:t xml:space="preserve"> устойчивости функционирования систем жизнеобеспечения и защиты населения</w:t>
      </w:r>
      <w:r>
        <w:rPr>
          <w:sz w:val="28"/>
          <w:szCs w:val="28"/>
        </w:rPr>
        <w:t>.</w:t>
      </w:r>
    </w:p>
    <w:p w14:paraId="5B5FF9D0" w14:textId="77777777" w:rsidR="002723DB" w:rsidRPr="00AA37D4" w:rsidRDefault="002723DB" w:rsidP="002723DB">
      <w:pPr>
        <w:pStyle w:val="1"/>
        <w:shd w:val="clear" w:color="auto" w:fill="auto"/>
        <w:tabs>
          <w:tab w:val="left" w:pos="1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3. </w:t>
      </w:r>
      <w:r w:rsidRPr="00B260CA">
        <w:rPr>
          <w:sz w:val="28"/>
          <w:szCs w:val="28"/>
        </w:rPr>
        <w:t>Группа устойчивости функционирования сферы услуг</w:t>
      </w:r>
      <w:r>
        <w:rPr>
          <w:sz w:val="28"/>
          <w:szCs w:val="28"/>
        </w:rPr>
        <w:t>.</w:t>
      </w:r>
    </w:p>
    <w:p w14:paraId="0BFF7815" w14:textId="77777777" w:rsidR="002723DB" w:rsidRDefault="002723DB" w:rsidP="002723DB">
      <w:pPr>
        <w:pStyle w:val="1"/>
        <w:shd w:val="clear" w:color="auto" w:fill="auto"/>
        <w:tabs>
          <w:tab w:val="left" w:pos="1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4. </w:t>
      </w:r>
      <w:r w:rsidRPr="00B260CA">
        <w:rPr>
          <w:sz w:val="28"/>
          <w:szCs w:val="28"/>
        </w:rPr>
        <w:t>Группа планирования, анализа и подготовки решений по устойчивости функционирования экономики и обеспечения жизнедеятельности населения.</w:t>
      </w:r>
    </w:p>
    <w:p w14:paraId="62AE7719" w14:textId="77777777" w:rsidR="002723DB" w:rsidRPr="00B260CA" w:rsidRDefault="002723DB" w:rsidP="002723DB">
      <w:pPr>
        <w:pStyle w:val="1"/>
        <w:shd w:val="clear" w:color="auto" w:fill="auto"/>
        <w:tabs>
          <w:tab w:val="left" w:pos="135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5A1BE022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0CA">
        <w:rPr>
          <w:sz w:val="28"/>
          <w:szCs w:val="28"/>
        </w:rPr>
        <w:t xml:space="preserve">Задачи и функции </w:t>
      </w:r>
      <w:r>
        <w:rPr>
          <w:sz w:val="28"/>
          <w:szCs w:val="28"/>
        </w:rPr>
        <w:t>Комиссии</w:t>
      </w:r>
    </w:p>
    <w:p w14:paraId="7A726153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110C995A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t> </w:t>
      </w:r>
      <w:r w:rsidRPr="00B260CA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Комиссии</w:t>
      </w:r>
      <w:r w:rsidRPr="00B260CA">
        <w:rPr>
          <w:sz w:val="28"/>
          <w:szCs w:val="28"/>
        </w:rPr>
        <w:t xml:space="preserve"> по вопросам повышения устойчивости функционирования объектов </w:t>
      </w:r>
      <w:r>
        <w:rPr>
          <w:sz w:val="28"/>
          <w:szCs w:val="28"/>
        </w:rPr>
        <w:t>в</w:t>
      </w:r>
      <w:r w:rsidRPr="00B260CA">
        <w:rPr>
          <w:sz w:val="28"/>
          <w:szCs w:val="28"/>
        </w:rPr>
        <w:t xml:space="preserve"> мирное время являются: </w:t>
      </w:r>
    </w:p>
    <w:p w14:paraId="2B63D043" w14:textId="77777777" w:rsidR="002723DB" w:rsidRPr="00AA37D4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Анализ состояния дел в области обеспечения сохранения объектов и систем жизнеобеспечения населения при военных конфликтах и чрезвычайных ситуациях (далее</w:t>
      </w:r>
      <w:r>
        <w:rPr>
          <w:sz w:val="28"/>
          <w:szCs w:val="28"/>
        </w:rPr>
        <w:t xml:space="preserve"> – </w:t>
      </w:r>
      <w:r w:rsidRPr="00B260CA">
        <w:rPr>
          <w:sz w:val="28"/>
          <w:szCs w:val="28"/>
        </w:rPr>
        <w:t>ЧС)</w:t>
      </w:r>
      <w:r>
        <w:rPr>
          <w:sz w:val="28"/>
          <w:szCs w:val="28"/>
        </w:rPr>
        <w:t>.</w:t>
      </w:r>
    </w:p>
    <w:p w14:paraId="2F396784" w14:textId="77777777" w:rsidR="002723DB" w:rsidRPr="00AA37D4" w:rsidRDefault="002723DB" w:rsidP="002723DB">
      <w:pPr>
        <w:pStyle w:val="1"/>
        <w:shd w:val="clear" w:color="auto" w:fill="auto"/>
        <w:tabs>
          <w:tab w:val="left" w:pos="1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.2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Координация</w:t>
      </w:r>
      <w:r w:rsidRPr="00B260CA">
        <w:rPr>
          <w:sz w:val="28"/>
          <w:szCs w:val="28"/>
        </w:rPr>
        <w:t xml:space="preserve"> работы руководителей предприятий, организаций и учреждений городского округа по вопросам федеральных, отраслевых требований и требований Правительства Ставропольского края по повышению устойчивости функционирования объектов экономики в военное время</w:t>
      </w:r>
      <w:r>
        <w:rPr>
          <w:sz w:val="28"/>
          <w:szCs w:val="28"/>
        </w:rPr>
        <w:t>.</w:t>
      </w:r>
    </w:p>
    <w:p w14:paraId="4845103D" w14:textId="77777777" w:rsidR="002723DB" w:rsidRPr="00AA37D4" w:rsidRDefault="002723DB" w:rsidP="002723DB">
      <w:pPr>
        <w:pStyle w:val="1"/>
        <w:shd w:val="clear" w:color="auto" w:fill="auto"/>
        <w:tabs>
          <w:tab w:val="left" w:pos="1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.3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Выявление</w:t>
      </w:r>
      <w:r w:rsidRPr="00B260CA">
        <w:rPr>
          <w:sz w:val="28"/>
          <w:szCs w:val="28"/>
        </w:rPr>
        <w:t xml:space="preserve"> недостатков и проблемных вопросов при подготовке объектов и систем жизнеобеспечения к работе при военных конфликтах и </w:t>
      </w:r>
      <w:proofErr w:type="gramStart"/>
      <w:r w:rsidRPr="00B260CA">
        <w:rPr>
          <w:sz w:val="28"/>
          <w:szCs w:val="28"/>
        </w:rPr>
        <w:t>ЧС;</w:t>
      </w:r>
      <w:r>
        <w:rPr>
          <w:sz w:val="28"/>
          <w:szCs w:val="28"/>
        </w:rPr>
        <w:t>.</w:t>
      </w:r>
      <w:proofErr w:type="gramEnd"/>
    </w:p>
    <w:p w14:paraId="1C8CD379" w14:textId="77777777" w:rsidR="002723DB" w:rsidRPr="00AA37D4" w:rsidRDefault="002723DB" w:rsidP="002723DB">
      <w:pPr>
        <w:pStyle w:val="1"/>
        <w:shd w:val="clear" w:color="auto" w:fill="auto"/>
        <w:tabs>
          <w:tab w:val="left" w:pos="1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.4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Контроль за подготовкой предприятий, организаций и учреждений, расположенных на территории городского округа, к работе в чрезвычайных ситуациях мирного времени (разработка, планирование и своевременное осуществление организационных и инженерно-технических мероприятий по совершенствованию устойчивости функционирования в экстремальных условиях), увязка этих мероприятий со схемами планировки и застройки населенного пункта, с генеральным планом городского округа, проектами строительства, реконструкции объектов и модернизации производства</w:t>
      </w:r>
      <w:r>
        <w:rPr>
          <w:sz w:val="28"/>
          <w:szCs w:val="28"/>
        </w:rPr>
        <w:t>.</w:t>
      </w:r>
    </w:p>
    <w:p w14:paraId="61997E3B" w14:textId="77777777" w:rsidR="002723DB" w:rsidRPr="00AA37D4" w:rsidRDefault="002723DB" w:rsidP="002723DB">
      <w:pPr>
        <w:pStyle w:val="1"/>
        <w:shd w:val="clear" w:color="auto" w:fill="auto"/>
        <w:tabs>
          <w:tab w:val="left" w:pos="1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.5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 xml:space="preserve">Организация работы по комплексной оценке состояния, возможностей и потребностей предприятий, организаций и учреждений городского округа для обеспечения жизнедеятельности населения, а также выпуска заданных объемов и номенклатуры военной и важнейшей гражданской продукции с учетом возможных потерь и разрушений в </w:t>
      </w:r>
      <w:r>
        <w:rPr>
          <w:sz w:val="28"/>
          <w:szCs w:val="28"/>
        </w:rPr>
        <w:t>ЧС.</w:t>
      </w:r>
    </w:p>
    <w:p w14:paraId="588C7CE4" w14:textId="77777777" w:rsidR="002723DB" w:rsidRPr="00AA37D4" w:rsidRDefault="002723DB" w:rsidP="002723DB">
      <w:pPr>
        <w:pStyle w:val="1"/>
        <w:shd w:val="clear" w:color="auto" w:fill="auto"/>
        <w:tabs>
          <w:tab w:val="left" w:pos="1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.6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Подготовка обоснованных предложений, направленных на повышение устойчивости функционирования объектов, систем жизнеобеспечения и эксплуатирующих их организаций при военных конфликтах и ЧС</w:t>
      </w:r>
      <w:r>
        <w:rPr>
          <w:sz w:val="28"/>
          <w:szCs w:val="28"/>
        </w:rPr>
        <w:t>.</w:t>
      </w:r>
    </w:p>
    <w:p w14:paraId="20A02068" w14:textId="77777777" w:rsidR="002723DB" w:rsidRPr="00AA37D4" w:rsidRDefault="002723DB" w:rsidP="002723DB">
      <w:pPr>
        <w:pStyle w:val="1"/>
        <w:shd w:val="clear" w:color="auto" w:fill="auto"/>
        <w:tabs>
          <w:tab w:val="left" w:pos="1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.7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Разработка и утверждение планов мероприятий по повышению устойчивости, организация реализации предусмотренных планами мероприятий</w:t>
      </w:r>
      <w:r>
        <w:rPr>
          <w:sz w:val="28"/>
          <w:szCs w:val="28"/>
        </w:rPr>
        <w:t>.</w:t>
      </w:r>
    </w:p>
    <w:p w14:paraId="3A07E6A3" w14:textId="77777777" w:rsidR="002723DB" w:rsidRPr="00AA37D4" w:rsidRDefault="002723DB" w:rsidP="002723DB">
      <w:pPr>
        <w:pStyle w:val="1"/>
        <w:shd w:val="clear" w:color="auto" w:fill="auto"/>
        <w:tabs>
          <w:tab w:val="left" w:pos="1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.8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Организация финансового и материально-технического обеспечения мероприятий, предусмотренных планами мероприятий по повышению устойчивости</w:t>
      </w:r>
      <w:r>
        <w:rPr>
          <w:sz w:val="28"/>
          <w:szCs w:val="28"/>
        </w:rPr>
        <w:t>.</w:t>
      </w:r>
    </w:p>
    <w:p w14:paraId="5C27BF2C" w14:textId="77777777" w:rsidR="002723DB" w:rsidRPr="00B260CA" w:rsidRDefault="002723DB" w:rsidP="002723DB">
      <w:pPr>
        <w:pStyle w:val="1"/>
        <w:shd w:val="clear" w:color="auto" w:fill="auto"/>
        <w:tabs>
          <w:tab w:val="left" w:pos="1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.9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Организация мониторинга за ходом выполнения запланированных мероприятий, готовностью объектов и систем жизнеобеспечения к функционирова</w:t>
      </w:r>
      <w:r w:rsidRPr="00B260CA">
        <w:rPr>
          <w:sz w:val="28"/>
          <w:szCs w:val="28"/>
        </w:rPr>
        <w:softHyphen/>
        <w:t>нию при военных конфликтах и ЧС.</w:t>
      </w:r>
    </w:p>
    <w:p w14:paraId="7BDDF185" w14:textId="77777777" w:rsidR="002723DB" w:rsidRDefault="002723DB" w:rsidP="002723DB">
      <w:pPr>
        <w:pStyle w:val="1"/>
        <w:shd w:val="clear" w:color="auto" w:fill="auto"/>
        <w:tabs>
          <w:tab w:val="left" w:pos="1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.1</w:t>
      </w:r>
      <w:r>
        <w:rPr>
          <w:sz w:val="28"/>
          <w:szCs w:val="28"/>
        </w:rPr>
        <w:t>.10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Участие в проверках состояния гражданской обороны на предприятиях, в учреждениях и организациях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</w:t>
      </w:r>
      <w:r>
        <w:rPr>
          <w:sz w:val="28"/>
          <w:szCs w:val="28"/>
        </w:rPr>
        <w:t>.</w:t>
      </w:r>
    </w:p>
    <w:p w14:paraId="0C8762CC" w14:textId="77777777" w:rsidR="002723DB" w:rsidRPr="003A4EFB" w:rsidRDefault="002723DB" w:rsidP="002723DB">
      <w:pPr>
        <w:pStyle w:val="1"/>
        <w:shd w:val="clear" w:color="auto" w:fill="auto"/>
        <w:tabs>
          <w:tab w:val="left" w:pos="16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0E5D9BE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При переводе предприятий, организаций и учреждений городского округа на работу по планам военного времени:</w:t>
      </w:r>
    </w:p>
    <w:p w14:paraId="4CDF1940" w14:textId="77777777" w:rsidR="002723DB" w:rsidRPr="00AA37D4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 Контроль</w:t>
      </w:r>
      <w:r w:rsidRPr="00B260CA">
        <w:rPr>
          <w:sz w:val="28"/>
          <w:szCs w:val="28"/>
        </w:rPr>
        <w:t xml:space="preserve"> и оценка хода осуществления предприятиями, организациями и учреждениями запланированных мероприятий по повышению устойчивости их функционирования в военное время</w:t>
      </w:r>
      <w:r>
        <w:rPr>
          <w:sz w:val="28"/>
          <w:szCs w:val="28"/>
        </w:rPr>
        <w:t>.</w:t>
      </w:r>
    </w:p>
    <w:p w14:paraId="25D8942D" w14:textId="77777777" w:rsidR="002723DB" w:rsidRPr="00AA37D4" w:rsidRDefault="002723DB" w:rsidP="002723DB">
      <w:pPr>
        <w:pStyle w:val="1"/>
        <w:shd w:val="clear" w:color="auto" w:fill="auto"/>
        <w:tabs>
          <w:tab w:val="left" w:pos="1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 П</w:t>
      </w:r>
      <w:r w:rsidRPr="00B260CA">
        <w:rPr>
          <w:sz w:val="28"/>
          <w:szCs w:val="28"/>
        </w:rPr>
        <w:t>роверка качества выполнения мероприятий по повышению устойчивости функционирования предприятиями, организациями и учреждениями с введением соответствующих степеней готовности гражданской обороны</w:t>
      </w:r>
      <w:r>
        <w:rPr>
          <w:sz w:val="28"/>
          <w:szCs w:val="28"/>
        </w:rPr>
        <w:t>.</w:t>
      </w:r>
    </w:p>
    <w:p w14:paraId="00B959B8" w14:textId="77777777" w:rsidR="002723DB" w:rsidRDefault="002723DB" w:rsidP="002723DB">
      <w:pPr>
        <w:pStyle w:val="1"/>
        <w:shd w:val="clear" w:color="auto" w:fill="auto"/>
        <w:tabs>
          <w:tab w:val="left" w:pos="1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 Обобщение</w:t>
      </w:r>
      <w:r w:rsidRPr="00B260CA">
        <w:rPr>
          <w:sz w:val="28"/>
          <w:szCs w:val="28"/>
        </w:rPr>
        <w:t xml:space="preserve"> необходимых данных по вопросам устойчивости функционирования для принятия решения по переводу предприятий, организаций и учреждений городского округа на работу по планам военного времени.</w:t>
      </w:r>
    </w:p>
    <w:p w14:paraId="61B39360" w14:textId="77777777" w:rsidR="002723DB" w:rsidRPr="00B260CA" w:rsidRDefault="002723DB" w:rsidP="002723DB">
      <w:pPr>
        <w:pStyle w:val="1"/>
        <w:shd w:val="clear" w:color="auto" w:fill="auto"/>
        <w:tabs>
          <w:tab w:val="left" w:pos="170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4129B82C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После нападения противника:</w:t>
      </w:r>
    </w:p>
    <w:p w14:paraId="788B3D4F" w14:textId="77777777" w:rsidR="002723DB" w:rsidRPr="00AA37D4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 Оценка</w:t>
      </w:r>
      <w:r w:rsidRPr="00B260CA">
        <w:rPr>
          <w:sz w:val="28"/>
          <w:szCs w:val="28"/>
        </w:rPr>
        <w:t xml:space="preserve"> состояния важнейших объектов экономики городского округа и экономики городского округа в целом</w:t>
      </w:r>
      <w:r>
        <w:rPr>
          <w:sz w:val="28"/>
          <w:szCs w:val="28"/>
        </w:rPr>
        <w:t>.</w:t>
      </w:r>
    </w:p>
    <w:p w14:paraId="10BBEAED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 Подготовка</w:t>
      </w:r>
      <w:r w:rsidRPr="00B260CA">
        <w:rPr>
          <w:sz w:val="28"/>
          <w:szCs w:val="28"/>
        </w:rPr>
        <w:t xml:space="preserve"> предложений главе города Лермонтова:</w:t>
      </w:r>
    </w:p>
    <w:p w14:paraId="143036E1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по восстановлению нарушенного управления и обеспечению жизнедеятельности населения;</w:t>
      </w:r>
    </w:p>
    <w:p w14:paraId="18B612BC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по организации производственной деятельности на сохранившихся объектах (мощностях);</w:t>
      </w:r>
    </w:p>
    <w:p w14:paraId="1BF9643B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по проведению восстановительных работ в условиях нарушения управления и связи с региональными органами управления</w:t>
      </w:r>
      <w:r>
        <w:rPr>
          <w:sz w:val="28"/>
          <w:szCs w:val="28"/>
        </w:rPr>
        <w:t>.</w:t>
      </w:r>
    </w:p>
    <w:p w14:paraId="4986EC2C" w14:textId="77777777" w:rsidR="002723DB" w:rsidRPr="003A4EF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581F2B6D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.4. В режиме чрезвычайной ситуации:</w:t>
      </w:r>
    </w:p>
    <w:p w14:paraId="3ED1CD77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 О</w:t>
      </w:r>
      <w:r w:rsidRPr="00B260CA">
        <w:rPr>
          <w:sz w:val="28"/>
          <w:szCs w:val="28"/>
        </w:rPr>
        <w:t xml:space="preserve">бобщение данных обстановки и подготовки предложений главе города Лермонтова по вопросам организации производственной деятельности на сохранившихся мощностях, восстановления нарушенного управления предприятиями, организациями и учреждениями городского округа, </w:t>
      </w:r>
      <w:r w:rsidRPr="00B260CA">
        <w:rPr>
          <w:sz w:val="28"/>
          <w:szCs w:val="28"/>
        </w:rPr>
        <w:lastRenderedPageBreak/>
        <w:t>обеспечения жизнедеятельности населения, а также проведения аварийно-восстановительных работ.</w:t>
      </w:r>
    </w:p>
    <w:p w14:paraId="11C4120B" w14:textId="77777777" w:rsidR="002723DB" w:rsidRPr="003A4EF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29F4F23C" w14:textId="77777777" w:rsidR="002723DB" w:rsidRPr="001D6B73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 xml:space="preserve">.5. Свои задачи по повышению устойчивости функционирования предприятий, организаций и учреждений городского округа в чрезвычайных ситуациях Комиссия выполняет в тесном взаимодействии с комиссией по </w:t>
      </w:r>
      <w:r>
        <w:rPr>
          <w:sz w:val="28"/>
          <w:szCs w:val="28"/>
        </w:rPr>
        <w:t xml:space="preserve">предупреждению и ликвидации </w:t>
      </w:r>
      <w:r w:rsidRPr="00B260CA">
        <w:rPr>
          <w:sz w:val="28"/>
          <w:szCs w:val="28"/>
        </w:rPr>
        <w:t>чрезвычайны</w:t>
      </w:r>
      <w:r>
        <w:rPr>
          <w:sz w:val="28"/>
          <w:szCs w:val="28"/>
        </w:rPr>
        <w:t>х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 и обеспечению пожарной безопасности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Лермонтове</w:t>
      </w:r>
      <w:r w:rsidRPr="00B260CA">
        <w:rPr>
          <w:sz w:val="28"/>
          <w:szCs w:val="28"/>
        </w:rPr>
        <w:t>, отделом по мобилизационной работе, делам гражданской обороны и чрезвычайным ситуациям администрации города Лермонтова и другими структурными подразделениями администрации города Лермонтова, а также с органами военного командования, отделом Министерства внутренних дел России по городу Лермонтову и управлением Федеральной службы безопасности по Ставропольскому краю и другими заинтересованными органами, дислоцирующимися на территории городского округа</w:t>
      </w:r>
      <w:r>
        <w:rPr>
          <w:sz w:val="28"/>
          <w:szCs w:val="28"/>
        </w:rPr>
        <w:t>.</w:t>
      </w:r>
    </w:p>
    <w:p w14:paraId="34FDB127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 xml:space="preserve">Оценка уязвимости объектов в целях обеспечения устойчивости их функционирования при военных конфликтах и чрезвычайных ситуациях осуществляется на основании следующих документов: </w:t>
      </w:r>
    </w:p>
    <w:p w14:paraId="0381F858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22.0.03</w:t>
      </w:r>
      <w:r>
        <w:rPr>
          <w:sz w:val="28"/>
          <w:szCs w:val="28"/>
        </w:rPr>
        <w:t>-2020</w:t>
      </w:r>
      <w:r w:rsidRPr="00B260CA">
        <w:rPr>
          <w:sz w:val="28"/>
          <w:szCs w:val="28"/>
        </w:rPr>
        <w:t xml:space="preserve"> Безопасность в чрезвычайных ситуациях. Природные чрезвычайные ситуации. Термины и определения;</w:t>
      </w:r>
    </w:p>
    <w:p w14:paraId="2C20ECE9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 w:rsidRPr="003E485F">
        <w:rPr>
          <w:sz w:val="28"/>
          <w:szCs w:val="28"/>
        </w:rPr>
        <w:t> </w:t>
      </w:r>
      <w:r w:rsidRPr="00B260CA">
        <w:rPr>
          <w:sz w:val="28"/>
          <w:szCs w:val="28"/>
        </w:rPr>
        <w:t>22.0.04</w:t>
      </w:r>
      <w:r>
        <w:rPr>
          <w:sz w:val="28"/>
          <w:szCs w:val="28"/>
        </w:rPr>
        <w:t>-2020</w:t>
      </w:r>
      <w:r w:rsidRPr="00B260CA">
        <w:rPr>
          <w:sz w:val="28"/>
          <w:szCs w:val="28"/>
        </w:rPr>
        <w:t xml:space="preserve"> Безопасность в чрезвычайных ситуациях. Биолого-социальные чрезвычайные ситуации. Термины и определения;</w:t>
      </w:r>
    </w:p>
    <w:p w14:paraId="062D6F2E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 w:rsidRPr="003E485F">
        <w:rPr>
          <w:sz w:val="28"/>
          <w:szCs w:val="28"/>
        </w:rPr>
        <w:t> </w:t>
      </w:r>
      <w:r w:rsidRPr="00B260CA">
        <w:rPr>
          <w:sz w:val="28"/>
          <w:szCs w:val="28"/>
        </w:rPr>
        <w:t>22.0.05</w:t>
      </w:r>
      <w:r>
        <w:rPr>
          <w:sz w:val="28"/>
          <w:szCs w:val="28"/>
        </w:rPr>
        <w:t>-2020</w:t>
      </w:r>
      <w:r w:rsidRPr="00B260CA">
        <w:rPr>
          <w:sz w:val="28"/>
          <w:szCs w:val="28"/>
        </w:rPr>
        <w:t xml:space="preserve"> Безопасность в чрезвычайных ситуациях. Техногенные чрезвычайные ситуации. Термины и определения;</w:t>
      </w:r>
    </w:p>
    <w:p w14:paraId="180EE499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 w:rsidRPr="003E485F">
        <w:rPr>
          <w:sz w:val="28"/>
          <w:szCs w:val="28"/>
        </w:rPr>
        <w:t> </w:t>
      </w:r>
      <w:r w:rsidRPr="00B260CA">
        <w:rPr>
          <w:sz w:val="28"/>
          <w:szCs w:val="28"/>
        </w:rPr>
        <w:t>22.1.02</w:t>
      </w:r>
      <w:r>
        <w:rPr>
          <w:sz w:val="28"/>
          <w:szCs w:val="28"/>
        </w:rPr>
        <w:t>-97</w:t>
      </w:r>
      <w:r w:rsidRPr="00B260CA">
        <w:rPr>
          <w:sz w:val="28"/>
          <w:szCs w:val="28"/>
        </w:rPr>
        <w:t xml:space="preserve"> Безопасность в чрезвычайных ситуациях. Мониторинг и про</w:t>
      </w:r>
      <w:r w:rsidRPr="00B260CA">
        <w:rPr>
          <w:sz w:val="28"/>
          <w:szCs w:val="28"/>
        </w:rPr>
        <w:softHyphen/>
        <w:t>гнозирование. Термины и определения;</w:t>
      </w:r>
    </w:p>
    <w:p w14:paraId="0E646D7E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 Р 22.0.02</w:t>
      </w:r>
      <w:r>
        <w:rPr>
          <w:sz w:val="28"/>
          <w:szCs w:val="28"/>
        </w:rPr>
        <w:t>-2016</w:t>
      </w:r>
      <w:r w:rsidRPr="00B260CA">
        <w:rPr>
          <w:sz w:val="28"/>
          <w:szCs w:val="28"/>
        </w:rPr>
        <w:t xml:space="preserve"> Безопасность в чрезвычайных ситуациях. Термины и определения;</w:t>
      </w:r>
    </w:p>
    <w:p w14:paraId="3DC93F2F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22.0.</w:t>
      </w:r>
      <w:r>
        <w:rPr>
          <w:sz w:val="28"/>
          <w:szCs w:val="28"/>
        </w:rPr>
        <w:t>03-2022</w:t>
      </w:r>
      <w:r w:rsidRPr="00B260CA">
        <w:rPr>
          <w:sz w:val="28"/>
          <w:szCs w:val="28"/>
        </w:rPr>
        <w:t xml:space="preserve"> Безопасность в чрезвычайных ситуациях. Предупреждение природных чрезвычайных ситуаций. Термины и определения; </w:t>
      </w:r>
    </w:p>
    <w:p w14:paraId="6C89C1B1" w14:textId="77777777" w:rsidR="002723DB" w:rsidRPr="005C3841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hyperlink r:id="rId7" w:history="1">
        <w:r w:rsidRPr="005C3841">
          <w:rPr>
            <w:rStyle w:val="a3"/>
            <w:color w:val="auto"/>
            <w:sz w:val="28"/>
            <w:szCs w:val="28"/>
            <w:u w:val="none"/>
          </w:rPr>
          <w:t>ГОСТ Р 22.3.05-2022</w:t>
        </w:r>
      </w:hyperlink>
      <w:r w:rsidRPr="005C3841">
        <w:rPr>
          <w:sz w:val="28"/>
          <w:szCs w:val="28"/>
        </w:rPr>
        <w:t> Безопасность в чрезвычайных ситуациях. Первоочередное жизнеобеспечение пострадавшего населения. Термины и определения</w:t>
      </w:r>
      <w:r>
        <w:rPr>
          <w:sz w:val="28"/>
          <w:szCs w:val="28"/>
        </w:rPr>
        <w:t>;</w:t>
      </w:r>
    </w:p>
    <w:p w14:paraId="7BD89869" w14:textId="77777777" w:rsidR="002723DB" w:rsidRPr="001D6B73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42.0.02</w:t>
      </w:r>
      <w:r>
        <w:rPr>
          <w:sz w:val="28"/>
          <w:szCs w:val="28"/>
        </w:rPr>
        <w:t xml:space="preserve">-2021 </w:t>
      </w:r>
      <w:r w:rsidRPr="00B260CA">
        <w:rPr>
          <w:sz w:val="28"/>
          <w:szCs w:val="28"/>
        </w:rPr>
        <w:t>Гражданская оборона. Термины и определения основных понятий;</w:t>
      </w:r>
      <w:r w:rsidRPr="001D6B73">
        <w:rPr>
          <w:sz w:val="28"/>
          <w:szCs w:val="28"/>
        </w:rPr>
        <w:t xml:space="preserve"> </w:t>
      </w:r>
    </w:p>
    <w:p w14:paraId="3F5BF0C0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42.2.01</w:t>
      </w:r>
      <w:r>
        <w:rPr>
          <w:sz w:val="28"/>
          <w:szCs w:val="28"/>
        </w:rPr>
        <w:t>-2014</w:t>
      </w:r>
      <w:r w:rsidRPr="00B260CA">
        <w:rPr>
          <w:sz w:val="28"/>
          <w:szCs w:val="28"/>
        </w:rPr>
        <w:t xml:space="preserve"> Гражданская оборона. Оценка состояния потенциально опасных объектов, объектов обороны и безопасности в условиях воздействия поражающих факторов обычных средств поражения. Методы расчета;</w:t>
      </w:r>
    </w:p>
    <w:p w14:paraId="452FD249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ГОСТ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 xml:space="preserve">55059-2012 Безопасность в чрезвычайных ситуациях. Менеджмент риска чрезвычайной ситуации. Термины и определения; </w:t>
      </w:r>
    </w:p>
    <w:p w14:paraId="56A320DF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 xml:space="preserve">ГОСТ Р 55201-2012 Безопасность в чрезвычайных ситуациях. Порядок разработки перечня мероприятий по гражданской обороне, мероприятий по </w:t>
      </w:r>
      <w:r w:rsidRPr="00B260CA">
        <w:rPr>
          <w:sz w:val="28"/>
          <w:szCs w:val="28"/>
        </w:rPr>
        <w:lastRenderedPageBreak/>
        <w:t xml:space="preserve">предупреждению чрезвычайных ситуаций природного и техногенного характера при проектировании объектов капитального строительства; </w:t>
      </w:r>
    </w:p>
    <w:p w14:paraId="4B30E97F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СП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 xml:space="preserve">165.1325800.2014 </w:t>
      </w:r>
      <w:r>
        <w:rPr>
          <w:sz w:val="28"/>
          <w:szCs w:val="28"/>
        </w:rPr>
        <w:t>«</w:t>
      </w:r>
      <w:proofErr w:type="spellStart"/>
      <w:r w:rsidRPr="00B260CA"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2.01.51-90 Инженерно-технические мероприятия по гражданской обороне</w:t>
      </w:r>
      <w:r>
        <w:rPr>
          <w:sz w:val="28"/>
          <w:szCs w:val="28"/>
        </w:rPr>
        <w:t>»</w:t>
      </w:r>
      <w:r w:rsidRPr="00B260CA">
        <w:rPr>
          <w:sz w:val="28"/>
          <w:szCs w:val="28"/>
        </w:rPr>
        <w:t>;</w:t>
      </w:r>
    </w:p>
    <w:p w14:paraId="2E7A88DA" w14:textId="77777777" w:rsidR="002723DB" w:rsidRPr="000E129F" w:rsidRDefault="002723DB" w:rsidP="002723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B73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6B73">
        <w:rPr>
          <w:rFonts w:ascii="Times New Roman" w:hAnsi="Times New Roman" w:cs="Times New Roman"/>
          <w:sz w:val="28"/>
          <w:szCs w:val="28"/>
        </w:rPr>
        <w:t>264.1325800.2016 «</w:t>
      </w:r>
      <w:proofErr w:type="spellStart"/>
      <w:r w:rsidRPr="001D6B7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6B73">
        <w:rPr>
          <w:rFonts w:ascii="Times New Roman" w:hAnsi="Times New Roman" w:cs="Times New Roman"/>
          <w:sz w:val="28"/>
          <w:szCs w:val="28"/>
        </w:rPr>
        <w:t>2.01.53-84 Световая маскировка населенных пунктов и объектов народного хозяйства»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E0D343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2515706E" w14:textId="77777777" w:rsidR="002723DB" w:rsidRPr="001D6B73" w:rsidRDefault="002723DB" w:rsidP="002723DB">
      <w:pPr>
        <w:pStyle w:val="1"/>
        <w:shd w:val="clear" w:color="auto" w:fill="auto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260CA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Комиссии</w:t>
      </w:r>
    </w:p>
    <w:p w14:paraId="4287038D" w14:textId="77777777" w:rsidR="002723DB" w:rsidRPr="00B260CA" w:rsidRDefault="002723DB" w:rsidP="002723DB">
      <w:pPr>
        <w:pStyle w:val="1"/>
        <w:shd w:val="clear" w:color="auto" w:fill="auto"/>
        <w:spacing w:after="0" w:line="240" w:lineRule="exact"/>
        <w:jc w:val="center"/>
        <w:rPr>
          <w:sz w:val="28"/>
          <w:szCs w:val="28"/>
        </w:rPr>
      </w:pPr>
    </w:p>
    <w:p w14:paraId="50A01F06" w14:textId="77777777" w:rsidR="002723DB" w:rsidRDefault="002723DB" w:rsidP="002723DB">
      <w:pPr>
        <w:pStyle w:val="1"/>
        <w:shd w:val="clear" w:color="auto" w:fill="auto"/>
        <w:tabs>
          <w:tab w:val="left" w:pos="78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260CA">
        <w:rPr>
          <w:sz w:val="28"/>
          <w:szCs w:val="28"/>
        </w:rPr>
        <w:t xml:space="preserve">Передавать указания главы города Лермонтова направленные на повышение устойчивости функционирования, всем структурным подразделениям </w:t>
      </w:r>
      <w:r>
        <w:rPr>
          <w:sz w:val="28"/>
          <w:szCs w:val="28"/>
        </w:rPr>
        <w:t xml:space="preserve">и отраслевым (функциональным) органам </w:t>
      </w:r>
      <w:r w:rsidRPr="00B260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Лермонтова</w:t>
      </w:r>
      <w:r w:rsidRPr="00B260CA">
        <w:rPr>
          <w:sz w:val="28"/>
          <w:szCs w:val="28"/>
        </w:rPr>
        <w:t>, предприятиям, организациям и учреждениям, расположенным на территории городского округа.</w:t>
      </w:r>
    </w:p>
    <w:p w14:paraId="29D30B1D" w14:textId="77777777" w:rsidR="002723DB" w:rsidRPr="00B260CA" w:rsidRDefault="002723DB" w:rsidP="002723DB">
      <w:pPr>
        <w:pStyle w:val="1"/>
        <w:shd w:val="clear" w:color="auto" w:fill="auto"/>
        <w:tabs>
          <w:tab w:val="left" w:pos="78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05E1A86" w14:textId="77777777" w:rsidR="002723DB" w:rsidRDefault="002723DB" w:rsidP="002723DB">
      <w:pPr>
        <w:pStyle w:val="1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705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B260CA">
        <w:rPr>
          <w:sz w:val="28"/>
          <w:szCs w:val="28"/>
        </w:rPr>
        <w:t>Запрашивать от структурных подразделений администрации муни</w:t>
      </w:r>
      <w:r w:rsidRPr="00B260CA">
        <w:rPr>
          <w:sz w:val="28"/>
          <w:szCs w:val="28"/>
        </w:rPr>
        <w:softHyphen/>
        <w:t>ципального образования, организаций и учреждений необходимые данные для изучения и принятия решений по вопросам, относящимся к устойчивости функционирования экономики городского округа.</w:t>
      </w:r>
    </w:p>
    <w:p w14:paraId="552C48FE" w14:textId="77777777" w:rsidR="002723DB" w:rsidRDefault="002723DB" w:rsidP="002723DB">
      <w:pPr>
        <w:pStyle w:val="1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EF90899" w14:textId="77777777" w:rsidR="002723DB" w:rsidRDefault="002723DB" w:rsidP="002723DB">
      <w:pPr>
        <w:pStyle w:val="1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7050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B260CA">
        <w:rPr>
          <w:sz w:val="28"/>
          <w:szCs w:val="28"/>
        </w:rPr>
        <w:t xml:space="preserve">Привлекать к участию в рассмотрении отдельных вопросов устойчивости функционирования специалистов администрации города Лермонтова, членов </w:t>
      </w:r>
      <w:r>
        <w:rPr>
          <w:sz w:val="28"/>
          <w:szCs w:val="28"/>
        </w:rPr>
        <w:t xml:space="preserve">комиссии </w:t>
      </w:r>
      <w:r w:rsidRPr="00B260C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предупреждению и ликвидации </w:t>
      </w:r>
      <w:r w:rsidRPr="00B260CA">
        <w:rPr>
          <w:sz w:val="28"/>
          <w:szCs w:val="28"/>
        </w:rPr>
        <w:t>чрезвычайны</w:t>
      </w:r>
      <w:r>
        <w:rPr>
          <w:sz w:val="28"/>
          <w:szCs w:val="28"/>
        </w:rPr>
        <w:t>х</w:t>
      </w:r>
      <w:r w:rsidRPr="00B260CA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 и обеспечению пожарной безопасности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Лермонтове</w:t>
      </w:r>
      <w:r w:rsidRPr="00B260CA">
        <w:rPr>
          <w:sz w:val="28"/>
          <w:szCs w:val="28"/>
        </w:rPr>
        <w:t>, и специалистов предприятий, организаций и учреждений, расположенных на территории городского округа.</w:t>
      </w:r>
    </w:p>
    <w:p w14:paraId="52CBA4A1" w14:textId="77777777" w:rsidR="002723DB" w:rsidRDefault="002723DB" w:rsidP="002723DB">
      <w:pPr>
        <w:pStyle w:val="1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977A687" w14:textId="77777777" w:rsidR="002723DB" w:rsidRDefault="002723DB" w:rsidP="002723DB">
      <w:pPr>
        <w:pStyle w:val="1"/>
        <w:shd w:val="clear" w:color="auto" w:fill="auto"/>
        <w:tabs>
          <w:tab w:val="left" w:pos="7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7050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B260CA">
        <w:rPr>
          <w:sz w:val="28"/>
          <w:szCs w:val="28"/>
        </w:rPr>
        <w:t>Заслушивать должностных лиц организаций городского округа по вопросам устойчивости, проводить в установленном порядке совещания с представителями этих организаций.</w:t>
      </w:r>
    </w:p>
    <w:p w14:paraId="2E3C746B" w14:textId="77777777" w:rsidR="002723DB" w:rsidRDefault="002723DB" w:rsidP="002723DB">
      <w:pPr>
        <w:pStyle w:val="1"/>
        <w:shd w:val="clear" w:color="auto" w:fill="auto"/>
        <w:tabs>
          <w:tab w:val="left" w:pos="76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04AEB82" w14:textId="77777777" w:rsidR="002723DB" w:rsidRPr="000E129F" w:rsidRDefault="002723DB" w:rsidP="002723DB">
      <w:pPr>
        <w:pStyle w:val="1"/>
        <w:shd w:val="clear" w:color="auto" w:fill="auto"/>
        <w:tabs>
          <w:tab w:val="left" w:pos="7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705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B260CA">
        <w:rPr>
          <w:sz w:val="28"/>
          <w:szCs w:val="28"/>
        </w:rPr>
        <w:t>Участвовать во всех мероприятиях, имеющих отношение к реше</w:t>
      </w:r>
      <w:r w:rsidRPr="00B260CA">
        <w:rPr>
          <w:sz w:val="28"/>
          <w:szCs w:val="28"/>
        </w:rPr>
        <w:softHyphen/>
        <w:t>нию вопросов повышения устойчивости функционирования в чрезвычайных ситуациях предприятий, организаций и учреждений городского округа</w:t>
      </w:r>
      <w:r>
        <w:rPr>
          <w:sz w:val="28"/>
          <w:szCs w:val="28"/>
        </w:rPr>
        <w:t>.</w:t>
      </w:r>
    </w:p>
    <w:p w14:paraId="3539D4BC" w14:textId="77777777" w:rsidR="002723DB" w:rsidRPr="00B260CA" w:rsidRDefault="002723DB" w:rsidP="002723DB">
      <w:pPr>
        <w:pStyle w:val="1"/>
        <w:shd w:val="clear" w:color="auto" w:fill="auto"/>
        <w:tabs>
          <w:tab w:val="left" w:pos="769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06A30977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003ECE">
        <w:rPr>
          <w:sz w:val="28"/>
          <w:szCs w:val="28"/>
        </w:rPr>
        <w:t>4</w:t>
      </w:r>
      <w:r w:rsidRPr="00B260CA">
        <w:rPr>
          <w:sz w:val="28"/>
          <w:szCs w:val="28"/>
        </w:rPr>
        <w:t xml:space="preserve">. Основные задачи рабочих групп </w:t>
      </w:r>
      <w:r>
        <w:rPr>
          <w:sz w:val="28"/>
          <w:szCs w:val="28"/>
        </w:rPr>
        <w:t>Комиссии</w:t>
      </w:r>
    </w:p>
    <w:p w14:paraId="37AED38D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48F6A057" w14:textId="77777777" w:rsidR="002723DB" w:rsidRPr="0022081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4.1</w:t>
      </w:r>
      <w:r>
        <w:rPr>
          <w:sz w:val="28"/>
          <w:szCs w:val="28"/>
        </w:rPr>
        <w:t>. </w:t>
      </w:r>
      <w:r w:rsidRPr="00B260CA">
        <w:rPr>
          <w:sz w:val="28"/>
          <w:szCs w:val="28"/>
        </w:rPr>
        <w:t>Группа устойчивости функционирования предприятий, транспортной системы, системы управления и связи</w:t>
      </w:r>
      <w:r>
        <w:rPr>
          <w:sz w:val="28"/>
          <w:szCs w:val="28"/>
        </w:rPr>
        <w:t>:</w:t>
      </w:r>
    </w:p>
    <w:p w14:paraId="3871F476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Pr="00B260CA">
        <w:rPr>
          <w:sz w:val="28"/>
          <w:szCs w:val="28"/>
        </w:rPr>
        <w:t>Комплексная оценка состояния, возможностей и потребностей предприятий, организаций и учреждений муниципального образования для своего устойчивого функционирования, а также выпуска заданных объемов и номенклатуры продукции с учетом возможных потерь и разрушений в чрезвычайных ситуациях.</w:t>
      </w:r>
    </w:p>
    <w:p w14:paraId="06BC17F4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4.1.2. </w:t>
      </w:r>
      <w:r w:rsidRPr="00B260CA">
        <w:rPr>
          <w:sz w:val="28"/>
          <w:szCs w:val="28"/>
        </w:rPr>
        <w:t>Рассмотрение результатов исследований по устойчивости работы организаций и учреждений транспортной системы, системы управления и связи, выполненных в интересах экономики городского округа, и подготовка</w:t>
      </w:r>
      <w:r>
        <w:rPr>
          <w:sz w:val="28"/>
          <w:szCs w:val="28"/>
        </w:rPr>
        <w:t xml:space="preserve"> </w:t>
      </w:r>
      <w:r w:rsidRPr="00B260CA">
        <w:rPr>
          <w:sz w:val="28"/>
          <w:szCs w:val="28"/>
        </w:rPr>
        <w:t>предложений администрации города Лермонтова о целесообразности практического осуществления выработанных мероприятий.</w:t>
      </w:r>
    </w:p>
    <w:p w14:paraId="78EFB13F" w14:textId="77777777" w:rsidR="002723DB" w:rsidRPr="000E129F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4.1.3. </w:t>
      </w:r>
      <w:r w:rsidRPr="00B260CA">
        <w:rPr>
          <w:sz w:val="28"/>
          <w:szCs w:val="28"/>
        </w:rPr>
        <w:t xml:space="preserve">Определение путей восполнения возможных потерь транспортных средств, восстановления разрушений транспортных коммуникаций и сооружений на них, нарушений функционирования системы управления и </w:t>
      </w:r>
      <w:r>
        <w:rPr>
          <w:sz w:val="28"/>
          <w:szCs w:val="28"/>
        </w:rPr>
        <w:t>связи</w:t>
      </w:r>
    </w:p>
    <w:p w14:paraId="1E6FB447" w14:textId="77777777" w:rsidR="002723D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4.1.4. </w:t>
      </w:r>
      <w:r w:rsidRPr="00B260CA">
        <w:rPr>
          <w:sz w:val="28"/>
          <w:szCs w:val="28"/>
        </w:rPr>
        <w:t>Рассмотрение вопросов подготовки объектов к работе в условиях ухудшения состояния окружающей природной среды, радиационного, химического и биологического загрязнения (заражения) и других внешних условий.</w:t>
      </w:r>
    </w:p>
    <w:p w14:paraId="3E63BAF8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4.1.5. </w:t>
      </w:r>
      <w:r w:rsidRPr="00B260CA">
        <w:rPr>
          <w:sz w:val="28"/>
          <w:szCs w:val="28"/>
        </w:rPr>
        <w:t>Разработка и реализация специальных природоохранных мероприятий по ограничению (исключению) негативного воздействия на окружающую среду.</w:t>
      </w:r>
    </w:p>
    <w:p w14:paraId="13089842" w14:textId="77777777" w:rsidR="002723DB" w:rsidRPr="00B260CA" w:rsidRDefault="002723DB" w:rsidP="002723DB">
      <w:pPr>
        <w:pStyle w:val="1"/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4.1.6. </w:t>
      </w:r>
      <w:r w:rsidRPr="00B260CA">
        <w:rPr>
          <w:sz w:val="28"/>
          <w:szCs w:val="28"/>
        </w:rPr>
        <w:t>Подготовка к проведению аварийно-спасательных и других неотложных работ на объектах.</w:t>
      </w:r>
    </w:p>
    <w:p w14:paraId="4BC5DF7D" w14:textId="77777777" w:rsidR="002723DB" w:rsidRDefault="002723DB" w:rsidP="002723DB">
      <w:pPr>
        <w:pStyle w:val="1"/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4.1.7. </w:t>
      </w:r>
      <w:r w:rsidRPr="00B260CA">
        <w:rPr>
          <w:sz w:val="28"/>
          <w:szCs w:val="28"/>
        </w:rPr>
        <w:t>Подготовка предложений по повышению устойчивости функционирования организаций и учреждений, транспортной системы, системы управления и связи городского округа и представление их в группу планирования и анализа.</w:t>
      </w:r>
    </w:p>
    <w:p w14:paraId="011B8B24" w14:textId="77777777" w:rsidR="002723DB" w:rsidRPr="00B260CA" w:rsidRDefault="002723DB" w:rsidP="002723DB">
      <w:pPr>
        <w:pStyle w:val="1"/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8B5978E" w14:textId="77777777" w:rsidR="002723DB" w:rsidRPr="0022081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Группа по устойчивости систем жизнеобеспечения и защиты насе</w:t>
      </w:r>
      <w:r w:rsidRPr="00B260CA">
        <w:rPr>
          <w:sz w:val="28"/>
          <w:szCs w:val="28"/>
        </w:rPr>
        <w:softHyphen/>
        <w:t>ления</w:t>
      </w:r>
      <w:r>
        <w:rPr>
          <w:sz w:val="28"/>
          <w:szCs w:val="28"/>
        </w:rPr>
        <w:t>:</w:t>
      </w:r>
    </w:p>
    <w:p w14:paraId="0983F443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Комплексная оценка степени устойчивости элементов и систем электро-, тепло-, газо-, водо- и топливоснабжения для обеспечения жизнедеятельности населения в чрезвычайных ситуациях.</w:t>
      </w:r>
    </w:p>
    <w:p w14:paraId="263E6CDF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Анализ возможности работы предприятий, организаций и учре</w:t>
      </w:r>
      <w:r w:rsidRPr="00B260CA">
        <w:rPr>
          <w:sz w:val="28"/>
          <w:szCs w:val="28"/>
        </w:rPr>
        <w:softHyphen/>
        <w:t xml:space="preserve">ждений </w:t>
      </w:r>
      <w:r>
        <w:rPr>
          <w:sz w:val="28"/>
          <w:szCs w:val="28"/>
        </w:rPr>
        <w:t>городского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B260CA">
        <w:rPr>
          <w:sz w:val="28"/>
          <w:szCs w:val="28"/>
        </w:rPr>
        <w:t xml:space="preserve"> от автономных источников энергоснабжения.</w:t>
      </w:r>
    </w:p>
    <w:p w14:paraId="43E35D86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Подготовка предложений по дальнейшему повышению устойчи</w:t>
      </w:r>
      <w:r w:rsidRPr="00B260CA">
        <w:rPr>
          <w:sz w:val="28"/>
          <w:szCs w:val="28"/>
        </w:rPr>
        <w:softHyphen/>
        <w:t>вости функционирования топливно-энергетического комплекса на территории городского округа.</w:t>
      </w:r>
    </w:p>
    <w:p w14:paraId="0487A9D9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Определение (прогнозирование) потребностей населения по нор</w:t>
      </w:r>
      <w:r w:rsidRPr="00B260CA">
        <w:rPr>
          <w:sz w:val="28"/>
          <w:szCs w:val="28"/>
        </w:rPr>
        <w:softHyphen/>
        <w:t>мам и нормативам военного времени в средствах и услугах электро-, тепло-, газо-, водоснабжения, коммунально-бытового и других видов обслуживания.</w:t>
      </w:r>
    </w:p>
    <w:p w14:paraId="638BA2A0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Подготовка и проведение мероприятий по инженерной защите населения обеспечению его средствами индивидуальной защиты.</w:t>
      </w:r>
    </w:p>
    <w:p w14:paraId="7EEAC82F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Определение порядка первоочередного жизнеобеспечения эвакуируемого населения и персонала объектов, продолжающих работу в условиях военного времени.</w:t>
      </w:r>
    </w:p>
    <w:p w14:paraId="100EC124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Создание резервов (запасов) средств жизнеобеспечения населения.</w:t>
      </w:r>
    </w:p>
    <w:p w14:paraId="2114448B" w14:textId="77777777" w:rsidR="002723DB" w:rsidRPr="00B260CA" w:rsidRDefault="002723DB" w:rsidP="002723DB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lastRenderedPageBreak/>
        <w:t>Подготовка предложений по повышению устойчивости функцио</w:t>
      </w:r>
      <w:r w:rsidRPr="00B260CA">
        <w:rPr>
          <w:sz w:val="28"/>
          <w:szCs w:val="28"/>
        </w:rPr>
        <w:softHyphen/>
        <w:t xml:space="preserve">нирования систем жизнеобеспечения и повышения защищенности населения </w:t>
      </w:r>
      <w:r>
        <w:rPr>
          <w:sz w:val="28"/>
          <w:szCs w:val="28"/>
        </w:rPr>
        <w:t>городского</w:t>
      </w:r>
      <w:r w:rsidRPr="00B260C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B260CA">
        <w:rPr>
          <w:sz w:val="28"/>
          <w:szCs w:val="28"/>
        </w:rPr>
        <w:t xml:space="preserve"> и представление их в группу планирования и анализа.</w:t>
      </w:r>
    </w:p>
    <w:p w14:paraId="21964065" w14:textId="77777777" w:rsidR="002723DB" w:rsidRPr="0022081B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 Групп</w:t>
      </w:r>
      <w:r>
        <w:rPr>
          <w:sz w:val="28"/>
          <w:szCs w:val="28"/>
        </w:rPr>
        <w:t>а</w:t>
      </w:r>
      <w:r w:rsidRPr="00B260CA">
        <w:rPr>
          <w:sz w:val="28"/>
          <w:szCs w:val="28"/>
        </w:rPr>
        <w:t xml:space="preserve"> устойчивости сферы услуг</w:t>
      </w:r>
      <w:r>
        <w:rPr>
          <w:sz w:val="28"/>
          <w:szCs w:val="28"/>
        </w:rPr>
        <w:t>:</w:t>
      </w:r>
    </w:p>
    <w:p w14:paraId="1C312980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4.3.1.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Комплексная оценка состояния и возможностей торговых предприятий, предприятий сферы услуг по обеспечению потребностей населения в продовольствии и предметах первой необходимости.</w:t>
      </w:r>
    </w:p>
    <w:p w14:paraId="2511DFEE" w14:textId="77777777" w:rsidR="002723DB" w:rsidRPr="00B260CA" w:rsidRDefault="002723DB" w:rsidP="002723DB">
      <w:pPr>
        <w:pStyle w:val="1"/>
        <w:shd w:val="clear" w:color="auto" w:fill="auto"/>
        <w:tabs>
          <w:tab w:val="left" w:pos="8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</w:t>
      </w:r>
      <w:r>
        <w:rPr>
          <w:sz w:val="28"/>
          <w:szCs w:val="28"/>
        </w:rPr>
        <w:t>2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Определение возможных потерь торговых предприятий, предприятий сферы услуг, снижения объема производства, предоставления услуг населению.</w:t>
      </w:r>
    </w:p>
    <w:p w14:paraId="39C86B6D" w14:textId="77777777" w:rsidR="002723DB" w:rsidRPr="00B260CA" w:rsidRDefault="002723DB" w:rsidP="002723DB">
      <w:pPr>
        <w:pStyle w:val="1"/>
        <w:shd w:val="clear" w:color="auto" w:fill="auto"/>
        <w:tabs>
          <w:tab w:val="left" w:pos="99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</w:t>
      </w:r>
      <w:r>
        <w:rPr>
          <w:sz w:val="28"/>
          <w:szCs w:val="28"/>
        </w:rPr>
        <w:t>3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Подготовка предложений по повышению устойчивости функционирования организаций и учреждений, работающих в сфере обеспечения населения продуктами и предметами первой необходимости.</w:t>
      </w:r>
    </w:p>
    <w:p w14:paraId="58CE16C1" w14:textId="77777777" w:rsidR="002723DB" w:rsidRPr="00B260CA" w:rsidRDefault="002723DB" w:rsidP="002723DB">
      <w:pPr>
        <w:pStyle w:val="1"/>
        <w:shd w:val="clear" w:color="auto" w:fill="auto"/>
        <w:tabs>
          <w:tab w:val="left" w:pos="99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</w:t>
      </w:r>
      <w:r>
        <w:rPr>
          <w:sz w:val="28"/>
          <w:szCs w:val="28"/>
        </w:rPr>
        <w:t>4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Определение (прогнозирование) потребностей населения по нормам военного времени в продовольствии и предметах первой необходимости.</w:t>
      </w:r>
    </w:p>
    <w:p w14:paraId="754BC200" w14:textId="77777777" w:rsidR="002723DB" w:rsidRPr="00B260CA" w:rsidRDefault="002723DB" w:rsidP="002723DB">
      <w:pPr>
        <w:pStyle w:val="1"/>
        <w:shd w:val="clear" w:color="auto" w:fill="auto"/>
        <w:tabs>
          <w:tab w:val="left" w:pos="100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Определение порядка создания резервов (запасов) продовольствия и предметов первой необходимости.</w:t>
      </w:r>
    </w:p>
    <w:p w14:paraId="765E7CAC" w14:textId="77777777" w:rsidR="002723DB" w:rsidRDefault="002723DB" w:rsidP="002723DB">
      <w:pPr>
        <w:pStyle w:val="1"/>
        <w:shd w:val="clear" w:color="auto" w:fill="auto"/>
        <w:tabs>
          <w:tab w:val="left" w:pos="100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4.3.</w:t>
      </w:r>
      <w:r>
        <w:rPr>
          <w:sz w:val="28"/>
          <w:szCs w:val="28"/>
        </w:rPr>
        <w:t>6</w:t>
      </w:r>
      <w:r w:rsidRPr="00B260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Подготовка предложений по повышению устойчивости функционирования предприятий торговли и сферы услуг и представление их в группу планирования и анализа.</w:t>
      </w:r>
    </w:p>
    <w:p w14:paraId="21E1CA4C" w14:textId="77777777" w:rsidR="002723DB" w:rsidRPr="00B260CA" w:rsidRDefault="002723DB" w:rsidP="002723DB">
      <w:pPr>
        <w:pStyle w:val="1"/>
        <w:shd w:val="clear" w:color="auto" w:fill="auto"/>
        <w:tabs>
          <w:tab w:val="left" w:pos="1002"/>
        </w:tabs>
        <w:spacing w:after="0" w:line="240" w:lineRule="auto"/>
        <w:jc w:val="both"/>
        <w:rPr>
          <w:sz w:val="28"/>
          <w:szCs w:val="28"/>
        </w:rPr>
      </w:pPr>
    </w:p>
    <w:p w14:paraId="6E1A8A2B" w14:textId="77777777" w:rsidR="002723DB" w:rsidRPr="0022081B" w:rsidRDefault="002723DB" w:rsidP="002723DB">
      <w:pPr>
        <w:pStyle w:val="1"/>
        <w:shd w:val="clear" w:color="auto" w:fill="auto"/>
        <w:tabs>
          <w:tab w:val="left" w:pos="8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260CA">
        <w:rPr>
          <w:sz w:val="28"/>
          <w:szCs w:val="28"/>
        </w:rPr>
        <w:t>Группа планирования, анализа и подготовки решений по устойчивости функционирования экономики и обеспечения жизнедеятельности населения</w:t>
      </w:r>
      <w:r>
        <w:rPr>
          <w:sz w:val="28"/>
          <w:szCs w:val="28"/>
        </w:rPr>
        <w:t>:</w:t>
      </w:r>
    </w:p>
    <w:p w14:paraId="0B33752E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4.4.1.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Обобщение представляемых руководителями групп предложе</w:t>
      </w:r>
      <w:r w:rsidRPr="00B260CA">
        <w:rPr>
          <w:sz w:val="28"/>
          <w:szCs w:val="28"/>
        </w:rPr>
        <w:softHyphen/>
        <w:t>ний и составление перспективного плана мероприятий по поддержанию устойчивости функционирования организаций и учреждений городского округа и годового плана работы Комиссии.</w:t>
      </w:r>
    </w:p>
    <w:p w14:paraId="50232C5E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4.4.2.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Подготовка проектов докладов, справок и других материалов о готовности и возможностях экономики городского округа к устойчивому функционированию в повседневных условиях, в военное время и при возникновении чрезвычайных ситуаций мирного времени.</w:t>
      </w:r>
    </w:p>
    <w:p w14:paraId="7069F700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4.4.3.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Разработка перечня мероприятий по поддержанию устойчивости функционирования предприятий, организаций и городского округа в повсе</w:t>
      </w:r>
      <w:r w:rsidRPr="00B260CA">
        <w:rPr>
          <w:sz w:val="28"/>
          <w:szCs w:val="28"/>
        </w:rPr>
        <w:softHyphen/>
        <w:t>дневных условиях, в военное время и при возникновении чрезвычайных си</w:t>
      </w:r>
      <w:r w:rsidRPr="00B260CA">
        <w:rPr>
          <w:sz w:val="28"/>
          <w:szCs w:val="28"/>
        </w:rPr>
        <w:softHyphen/>
        <w:t>туаций мирного времени, обратив особое внимание вопросам защиты насе</w:t>
      </w:r>
      <w:r w:rsidRPr="00B260CA">
        <w:rPr>
          <w:sz w:val="28"/>
          <w:szCs w:val="28"/>
        </w:rPr>
        <w:softHyphen/>
        <w:t>ления, обеспечения его жизнедеятельности, рационального размещения про</w:t>
      </w:r>
      <w:r w:rsidRPr="00B260CA">
        <w:rPr>
          <w:sz w:val="28"/>
          <w:szCs w:val="28"/>
        </w:rPr>
        <w:softHyphen/>
        <w:t>изводительных сил, работы организаций в загородной зоне.</w:t>
      </w:r>
    </w:p>
    <w:p w14:paraId="2C35A793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4.4.4.</w:t>
      </w:r>
      <w:r w:rsidRPr="000C73B4">
        <w:rPr>
          <w:sz w:val="28"/>
          <w:szCs w:val="28"/>
        </w:rPr>
        <w:t> </w:t>
      </w:r>
      <w:r w:rsidRPr="00B260CA">
        <w:rPr>
          <w:sz w:val="28"/>
          <w:szCs w:val="28"/>
        </w:rPr>
        <w:t>Включение спланированных мероприятий в планы экономиче</w:t>
      </w:r>
      <w:r w:rsidRPr="00B260CA">
        <w:rPr>
          <w:sz w:val="28"/>
          <w:szCs w:val="28"/>
        </w:rPr>
        <w:softHyphen/>
        <w:t>ского и социального развития городского округа.</w:t>
      </w:r>
    </w:p>
    <w:p w14:paraId="216A6D86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60CA">
        <w:rPr>
          <w:sz w:val="28"/>
          <w:szCs w:val="28"/>
        </w:rPr>
        <w:t>4.4.5.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Разработка, планирование и осуществление мероприятий по подготовке к проведению восстановительных работ, формированию строительных, строительно-монтажных организаций и специальных формирований и их обучению.</w:t>
      </w:r>
    </w:p>
    <w:p w14:paraId="0AF86D39" w14:textId="77777777" w:rsidR="002723DB" w:rsidRDefault="002723DB" w:rsidP="002723DB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260CA">
        <w:rPr>
          <w:sz w:val="28"/>
          <w:szCs w:val="28"/>
        </w:rPr>
        <w:t>. Организация работы комиссии</w:t>
      </w:r>
    </w:p>
    <w:p w14:paraId="7782D861" w14:textId="77777777" w:rsidR="002723DB" w:rsidRPr="00B260CA" w:rsidRDefault="002723DB" w:rsidP="002723DB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71B3F5AD" w14:textId="77777777" w:rsidR="002723DB" w:rsidRDefault="002723DB" w:rsidP="002723DB">
      <w:pPr>
        <w:pStyle w:val="1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B260CA">
        <w:rPr>
          <w:sz w:val="28"/>
          <w:szCs w:val="28"/>
        </w:rPr>
        <w:t xml:space="preserve">Комиссия является постоянно действующей и организует свою деятельность в соответствии с планом обеспечения выполнения мероприятий по повышению устойчивости функционирования объектов экономики городского округа с мероприятий гражданской обороны на военное время. </w:t>
      </w:r>
    </w:p>
    <w:p w14:paraId="1FE4D22E" w14:textId="77777777" w:rsidR="002723DB" w:rsidRPr="00B260CA" w:rsidRDefault="002723DB" w:rsidP="002723DB">
      <w:pPr>
        <w:pStyle w:val="1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85FEA95" w14:textId="77777777" w:rsidR="002723DB" w:rsidRDefault="002723DB" w:rsidP="002723DB">
      <w:pPr>
        <w:pStyle w:val="1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B260CA">
        <w:rPr>
          <w:sz w:val="28"/>
          <w:szCs w:val="28"/>
        </w:rPr>
        <w:t>Комиссия проводит работу согласно годовому плану, который ежегодно, не позднее 15 декабря, разрабатывается и утверждается председателем Комиссии.</w:t>
      </w:r>
    </w:p>
    <w:p w14:paraId="02B70EA1" w14:textId="77777777" w:rsidR="002723DB" w:rsidRPr="00B260CA" w:rsidRDefault="002723DB" w:rsidP="002723DB">
      <w:pPr>
        <w:pStyle w:val="1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3B8E851" w14:textId="77777777" w:rsidR="002723DB" w:rsidRDefault="002723DB" w:rsidP="002723DB">
      <w:pPr>
        <w:pStyle w:val="1"/>
        <w:shd w:val="clear" w:color="auto" w:fill="auto"/>
        <w:tabs>
          <w:tab w:val="left" w:pos="8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B260CA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годовой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план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работы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Комиссии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включаются</w:t>
      </w:r>
      <w:r>
        <w:rPr>
          <w:sz w:val="28"/>
          <w:szCs w:val="28"/>
        </w:rPr>
        <w:t> </w:t>
      </w:r>
      <w:r w:rsidRPr="00B260CA">
        <w:rPr>
          <w:sz w:val="28"/>
          <w:szCs w:val="28"/>
        </w:rPr>
        <w:t>следующие</w:t>
      </w:r>
      <w:r>
        <w:rPr>
          <w:sz w:val="28"/>
          <w:szCs w:val="28"/>
        </w:rPr>
        <w:t> вопрос</w:t>
      </w:r>
      <w:r w:rsidRPr="009A41A1">
        <w:rPr>
          <w:spacing w:val="-20"/>
          <w:sz w:val="28"/>
          <w:szCs w:val="28"/>
        </w:rPr>
        <w:t>ы:</w:t>
      </w:r>
    </w:p>
    <w:p w14:paraId="27B53D40" w14:textId="77777777" w:rsidR="002723DB" w:rsidRPr="00626E1B" w:rsidRDefault="002723DB" w:rsidP="002723DB">
      <w:pPr>
        <w:pStyle w:val="1"/>
        <w:shd w:val="clear" w:color="auto" w:fill="auto"/>
        <w:tabs>
          <w:tab w:val="left" w:pos="8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П</w:t>
      </w:r>
      <w:r w:rsidRPr="00B260CA">
        <w:rPr>
          <w:sz w:val="28"/>
          <w:szCs w:val="28"/>
        </w:rPr>
        <w:t>роведение заседаний Комисси</w:t>
      </w:r>
      <w:r>
        <w:rPr>
          <w:sz w:val="28"/>
          <w:szCs w:val="28"/>
        </w:rPr>
        <w:t>и.</w:t>
      </w:r>
    </w:p>
    <w:p w14:paraId="6EFB9837" w14:textId="77777777" w:rsidR="002723DB" w:rsidRPr="00626E1B" w:rsidRDefault="002723DB" w:rsidP="002723DB">
      <w:pPr>
        <w:pStyle w:val="1"/>
        <w:shd w:val="clear" w:color="auto" w:fill="auto"/>
        <w:tabs>
          <w:tab w:val="left" w:pos="19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Рассмотрение</w:t>
      </w:r>
      <w:r w:rsidRPr="00B260CA">
        <w:rPr>
          <w:sz w:val="28"/>
          <w:szCs w:val="28"/>
        </w:rPr>
        <w:t xml:space="preserve"> предложений и перечней мероприятий по поддержанию устойчивости функционирования предприятий, организаций и учреждений городского округа в повседневных условиях, в военное время и при возникновении чрезвычайных ситуаций для включения в прогноз экономического и социального развития городского округа</w:t>
      </w:r>
      <w:r>
        <w:rPr>
          <w:sz w:val="28"/>
          <w:szCs w:val="28"/>
        </w:rPr>
        <w:t>.</w:t>
      </w:r>
    </w:p>
    <w:p w14:paraId="450B5943" w14:textId="77777777" w:rsidR="002723DB" w:rsidRPr="00626E1B" w:rsidRDefault="002723DB" w:rsidP="002723DB">
      <w:pPr>
        <w:pStyle w:val="1"/>
        <w:shd w:val="clear" w:color="auto" w:fill="auto"/>
        <w:tabs>
          <w:tab w:val="left" w:pos="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</w:t>
      </w:r>
      <w:r w:rsidRPr="00B260CA">
        <w:rPr>
          <w:sz w:val="28"/>
          <w:szCs w:val="28"/>
        </w:rPr>
        <w:t>Оценка состояния и мероприятия по повышению устойчивости функционирования экономики городского округа или отдельных его звеньев (организаций) в повседневных условиях, в военное время и при возникновении чрезвычайных ситуаций мирного времени</w:t>
      </w:r>
      <w:r>
        <w:rPr>
          <w:sz w:val="28"/>
          <w:szCs w:val="28"/>
        </w:rPr>
        <w:t>.</w:t>
      </w:r>
    </w:p>
    <w:p w14:paraId="5F6C2CBD" w14:textId="77777777" w:rsidR="002723DB" w:rsidRPr="00626E1B" w:rsidRDefault="002723DB" w:rsidP="002723DB">
      <w:pPr>
        <w:pStyle w:val="1"/>
        <w:shd w:val="clear" w:color="auto" w:fill="auto"/>
        <w:tabs>
          <w:tab w:val="left" w:pos="18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Pr="00B260CA">
        <w:rPr>
          <w:sz w:val="28"/>
          <w:szCs w:val="28"/>
        </w:rPr>
        <w:t xml:space="preserve">Заслушивание руководителей структурных подразделений </w:t>
      </w:r>
      <w:r>
        <w:rPr>
          <w:sz w:val="28"/>
          <w:szCs w:val="28"/>
        </w:rPr>
        <w:t xml:space="preserve">и отраслевых (функциональных) органов </w:t>
      </w:r>
      <w:r w:rsidRPr="00B260CA">
        <w:rPr>
          <w:sz w:val="28"/>
          <w:szCs w:val="28"/>
        </w:rPr>
        <w:t>администрации города Лермонтова и организаций по вопросам устойчивости функционирования в повседневных условиях, в военное время и при возникновении чрезвычайных ситуаций</w:t>
      </w:r>
      <w:r>
        <w:rPr>
          <w:sz w:val="28"/>
          <w:szCs w:val="28"/>
        </w:rPr>
        <w:t>.</w:t>
      </w:r>
    </w:p>
    <w:p w14:paraId="53FD40DA" w14:textId="77777777" w:rsidR="002723DB" w:rsidRPr="00626E1B" w:rsidRDefault="002723DB" w:rsidP="002723DB">
      <w:pPr>
        <w:pStyle w:val="1"/>
        <w:shd w:val="clear" w:color="auto" w:fill="auto"/>
        <w:tabs>
          <w:tab w:val="left" w:pos="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5.3.4. </w:t>
      </w:r>
      <w:r w:rsidRPr="00B260CA">
        <w:rPr>
          <w:sz w:val="28"/>
          <w:szCs w:val="28"/>
        </w:rPr>
        <w:t>Участие в проверках, исследованиях, учениях и других мероприятиях по вопросам устойчивости функционирования предприятий, организаций и учреждений городского округа</w:t>
      </w:r>
      <w:r>
        <w:rPr>
          <w:sz w:val="28"/>
          <w:szCs w:val="28"/>
        </w:rPr>
        <w:t>.</w:t>
      </w:r>
    </w:p>
    <w:p w14:paraId="35ADBE24" w14:textId="77777777" w:rsidR="002723DB" w:rsidRDefault="002723DB" w:rsidP="002723DB">
      <w:pPr>
        <w:pStyle w:val="1"/>
        <w:shd w:val="clear" w:color="auto" w:fill="auto"/>
        <w:tabs>
          <w:tab w:val="left" w:pos="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</w:t>
      </w:r>
      <w:r w:rsidRPr="00B260CA">
        <w:rPr>
          <w:sz w:val="28"/>
          <w:szCs w:val="28"/>
        </w:rPr>
        <w:t>Сбор, обобщение, анализ и подготовка предложений по вопросам устойчивости функционирования предприятий, организаций и учреждений городского округа в повседневных условиях, в военное время и при возникновении чрезвычайных ситуаций.</w:t>
      </w:r>
    </w:p>
    <w:p w14:paraId="656447D6" w14:textId="77777777" w:rsidR="002723DB" w:rsidRPr="00B260CA" w:rsidRDefault="002723DB" w:rsidP="002723DB">
      <w:pPr>
        <w:pStyle w:val="1"/>
        <w:shd w:val="clear" w:color="auto" w:fill="auto"/>
        <w:tabs>
          <w:tab w:val="left" w:pos="18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324D800" w14:textId="77777777" w:rsidR="002723DB" w:rsidRDefault="002723DB" w:rsidP="002723DB">
      <w:pPr>
        <w:pStyle w:val="1"/>
        <w:shd w:val="clear" w:color="auto" w:fill="auto"/>
        <w:tabs>
          <w:tab w:val="left" w:pos="8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B260CA">
        <w:rPr>
          <w:sz w:val="28"/>
          <w:szCs w:val="28"/>
        </w:rPr>
        <w:t>На заседаниях Комиссии ведутся протоколы, в которых излагаются: дата и место проведения совещания, состав участвующих в совещании лиц, рассматриваемые вопросы, краткое содержание выступлений и предлагаемые решения, которые утверждаются решением председателя Комиссии.</w:t>
      </w:r>
    </w:p>
    <w:p w14:paraId="477F4A1F" w14:textId="77777777" w:rsidR="002723DB" w:rsidRPr="00B260CA" w:rsidRDefault="002723DB" w:rsidP="002723DB">
      <w:pPr>
        <w:pStyle w:val="1"/>
        <w:shd w:val="clear" w:color="auto" w:fill="auto"/>
        <w:tabs>
          <w:tab w:val="left" w:pos="85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94B6418" w14:textId="77777777" w:rsidR="002723DB" w:rsidRPr="00B260CA" w:rsidRDefault="002723DB" w:rsidP="002723DB">
      <w:pPr>
        <w:pStyle w:val="1"/>
        <w:shd w:val="clear" w:color="auto" w:fill="auto"/>
        <w:tabs>
          <w:tab w:val="left" w:pos="8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B260CA">
        <w:rPr>
          <w:sz w:val="28"/>
          <w:szCs w:val="28"/>
        </w:rPr>
        <w:t>Функциональные обязанности заместителя председателя Комис</w:t>
      </w:r>
      <w:r w:rsidRPr="00B260CA">
        <w:rPr>
          <w:sz w:val="28"/>
          <w:szCs w:val="28"/>
        </w:rPr>
        <w:softHyphen/>
        <w:t>сии, секретаря Комиссии и руководителей рабочих групп утверждаются председателем Комиссии. Руководители рабочих групп разрабатывают функциональные обязанности для специалистов, входящих в состав своих групп.</w:t>
      </w:r>
    </w:p>
    <w:p w14:paraId="5C4BEEF1" w14:textId="77777777" w:rsidR="002723DB" w:rsidRDefault="002723DB" w:rsidP="0027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1B">
        <w:rPr>
          <w:rFonts w:ascii="Times New Roman" w:hAnsi="Times New Roman" w:cs="Times New Roman"/>
          <w:sz w:val="28"/>
          <w:szCs w:val="28"/>
        </w:rPr>
        <w:lastRenderedPageBreak/>
        <w:t>5.6. Работа Комиссии по вопросам, содержащим секретные сведения, организуется и проводится в соответствии с Законом РФ от 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Pr="00626E1B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  <w:lang w:val="ru-RU"/>
        </w:rPr>
        <w:t> года №</w:t>
      </w:r>
      <w:r w:rsidRPr="00626E1B">
        <w:rPr>
          <w:rFonts w:ascii="Times New Roman" w:hAnsi="Times New Roman" w:cs="Times New Roman"/>
          <w:sz w:val="28"/>
          <w:szCs w:val="28"/>
        </w:rPr>
        <w:t>5485-1 «О государственной тайне»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26E1B">
        <w:rPr>
          <w:rFonts w:ascii="Times New Roman" w:hAnsi="Times New Roman" w:cs="Times New Roman"/>
          <w:sz w:val="28"/>
          <w:szCs w:val="28"/>
        </w:rPr>
        <w:t xml:space="preserve"> Указом Президента РФ </w:t>
      </w:r>
      <w:r>
        <w:rPr>
          <w:rFonts w:ascii="Times New Roman" w:hAnsi="Times New Roman" w:cs="Times New Roman"/>
          <w:sz w:val="28"/>
          <w:szCs w:val="28"/>
          <w:lang w:val="ru-RU"/>
        </w:rPr>
        <w:t>от 30 ноября 1995 года № 1203</w:t>
      </w:r>
      <w:r w:rsidRPr="00626E1B">
        <w:rPr>
          <w:rFonts w:ascii="Times New Roman" w:hAnsi="Times New Roman" w:cs="Times New Roman"/>
          <w:sz w:val="28"/>
          <w:szCs w:val="28"/>
        </w:rPr>
        <w:t xml:space="preserve"> «Об утвер</w:t>
      </w:r>
      <w:bookmarkStart w:id="0" w:name="_GoBack"/>
      <w:bookmarkEnd w:id="0"/>
      <w:r w:rsidRPr="00626E1B">
        <w:rPr>
          <w:rFonts w:ascii="Times New Roman" w:hAnsi="Times New Roman" w:cs="Times New Roman"/>
          <w:sz w:val="28"/>
          <w:szCs w:val="28"/>
        </w:rPr>
        <w:t>ждении Перечня сведений, отнесенных к государственной тайне» и другими руководящими документами.</w:t>
      </w:r>
    </w:p>
    <w:p w14:paraId="681A8810" w14:textId="77777777" w:rsidR="002723DB" w:rsidRDefault="002723DB" w:rsidP="0027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2B8F5" w14:textId="77777777" w:rsidR="002723DB" w:rsidRDefault="002723DB" w:rsidP="0027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E8578" w14:textId="77777777" w:rsidR="002723DB" w:rsidRDefault="002723DB" w:rsidP="0027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306BC" w14:textId="77777777" w:rsidR="002723DB" w:rsidRDefault="002723DB" w:rsidP="002723DB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14:paraId="361658B4" w14:textId="77777777" w:rsidR="002723DB" w:rsidRDefault="002723DB" w:rsidP="002723D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заместителя</w:t>
      </w:r>
      <w:r w:rsidRPr="006D73AA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7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255C0E5" w14:textId="77777777" w:rsidR="002723DB" w:rsidRPr="003E41C7" w:rsidRDefault="002723DB" w:rsidP="002723D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73AA">
        <w:rPr>
          <w:rFonts w:ascii="Times New Roman" w:hAnsi="Times New Roman" w:cs="Times New Roman"/>
          <w:sz w:val="28"/>
          <w:szCs w:val="28"/>
        </w:rPr>
        <w:t xml:space="preserve">города Лермонтова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D73A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7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73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Руденко</w:t>
      </w:r>
    </w:p>
    <w:p w14:paraId="7ED5B9F3" w14:textId="77777777" w:rsidR="002723DB" w:rsidRPr="00A758EB" w:rsidRDefault="002723DB" w:rsidP="0027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98501" w14:textId="77777777" w:rsidR="00FF10AA" w:rsidRDefault="00FF10AA"/>
    <w:sectPr w:rsidR="00FF10AA" w:rsidSect="00F963A6">
      <w:headerReference w:type="default" r:id="rId8"/>
      <w:headerReference w:type="first" r:id="rId9"/>
      <w:type w:val="continuous"/>
      <w:pgSz w:w="11905" w:h="16837" w:code="9"/>
      <w:pgMar w:top="1134" w:right="567" w:bottom="1134" w:left="1985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8DB9" w14:textId="77777777" w:rsidR="00D76847" w:rsidRDefault="00D76847" w:rsidP="002723DB">
      <w:r>
        <w:separator/>
      </w:r>
    </w:p>
  </w:endnote>
  <w:endnote w:type="continuationSeparator" w:id="0">
    <w:p w14:paraId="706F1419" w14:textId="77777777" w:rsidR="00D76847" w:rsidRDefault="00D76847" w:rsidP="0027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94049" w14:textId="77777777" w:rsidR="00D76847" w:rsidRDefault="00D76847" w:rsidP="002723DB">
      <w:r>
        <w:separator/>
      </w:r>
    </w:p>
  </w:footnote>
  <w:footnote w:type="continuationSeparator" w:id="0">
    <w:p w14:paraId="515DFCC7" w14:textId="77777777" w:rsidR="00D76847" w:rsidRDefault="00D76847" w:rsidP="0027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359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8EDE8C" w14:textId="0D9C417F" w:rsidR="002723DB" w:rsidRPr="002723DB" w:rsidRDefault="002723DB">
        <w:pPr>
          <w:pStyle w:val="a5"/>
          <w:jc w:val="center"/>
          <w:rPr>
            <w:rFonts w:ascii="Times New Roman" w:hAnsi="Times New Roman" w:cs="Times New Roman"/>
          </w:rPr>
        </w:pPr>
        <w:r w:rsidRPr="002723DB">
          <w:rPr>
            <w:rFonts w:ascii="Times New Roman" w:hAnsi="Times New Roman" w:cs="Times New Roman"/>
          </w:rPr>
          <w:fldChar w:fldCharType="begin"/>
        </w:r>
        <w:r w:rsidRPr="002723DB">
          <w:rPr>
            <w:rFonts w:ascii="Times New Roman" w:hAnsi="Times New Roman" w:cs="Times New Roman"/>
          </w:rPr>
          <w:instrText>PAGE   \* MERGEFORMAT</w:instrText>
        </w:r>
        <w:r w:rsidRPr="002723DB">
          <w:rPr>
            <w:rFonts w:ascii="Times New Roman" w:hAnsi="Times New Roman" w:cs="Times New Roman"/>
          </w:rPr>
          <w:fldChar w:fldCharType="separate"/>
        </w:r>
        <w:r w:rsidRPr="002723DB">
          <w:rPr>
            <w:rFonts w:ascii="Times New Roman" w:hAnsi="Times New Roman" w:cs="Times New Roman"/>
            <w:lang w:val="ru-RU"/>
          </w:rPr>
          <w:t>2</w:t>
        </w:r>
        <w:r w:rsidRPr="002723DB">
          <w:rPr>
            <w:rFonts w:ascii="Times New Roman" w:hAnsi="Times New Roman" w:cs="Times New Roman"/>
          </w:rPr>
          <w:fldChar w:fldCharType="end"/>
        </w:r>
      </w:p>
    </w:sdtContent>
  </w:sdt>
  <w:p w14:paraId="371E0FD9" w14:textId="77777777" w:rsidR="00F963A6" w:rsidRDefault="00D768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127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48C76D" w14:textId="77777777" w:rsidR="00681256" w:rsidRPr="00681256" w:rsidRDefault="00D76847" w:rsidP="00F7042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52E"/>
    <w:multiLevelType w:val="multilevel"/>
    <w:tmpl w:val="44668E5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7"/>
    <w:rsid w:val="002723DB"/>
    <w:rsid w:val="00AF6A77"/>
    <w:rsid w:val="00B44D05"/>
    <w:rsid w:val="00D76847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D785-615A-4E4D-9152-B4A66A2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23D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3D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723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2723DB"/>
    <w:pPr>
      <w:shd w:val="clear" w:color="auto" w:fill="FFFFFF"/>
      <w:spacing w:after="420" w:line="173" w:lineRule="exac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2723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3DB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2723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3DB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cs.ru/Doclist/doc/210R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2789</Words>
  <Characters>15901</Characters>
  <Application>Microsoft Office Word</Application>
  <DocSecurity>0</DocSecurity>
  <Lines>132</Lines>
  <Paragraphs>37</Paragraphs>
  <ScaleCrop>false</ScaleCrop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Баутин</dc:creator>
  <cp:keywords/>
  <dc:description/>
  <cp:lastModifiedBy>Баутин</cp:lastModifiedBy>
  <cp:revision>2</cp:revision>
  <dcterms:created xsi:type="dcterms:W3CDTF">2024-12-04T10:18:00Z</dcterms:created>
  <dcterms:modified xsi:type="dcterms:W3CDTF">2024-12-04T10:19:00Z</dcterms:modified>
</cp:coreProperties>
</file>