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72D23" w14:textId="40C13D64" w:rsidR="0066095C" w:rsidRPr="001B44F7" w:rsidRDefault="008F7B8D" w:rsidP="00EC2607">
      <w:pPr>
        <w:spacing w:after="0" w:line="240" w:lineRule="auto"/>
        <w:jc w:val="center"/>
        <w:rPr>
          <w:rFonts w:ascii="Times New Roman" w:hAnsi="Times New Roman" w:cs="Times New Roman"/>
          <w:sz w:val="24"/>
          <w:szCs w:val="24"/>
        </w:rPr>
      </w:pPr>
      <w:bookmarkStart w:id="0" w:name="_Hlk122442140"/>
      <w:r>
        <w:rPr>
          <w:rFonts w:ascii="Times New Roman" w:hAnsi="Times New Roman" w:cs="Times New Roman"/>
          <w:sz w:val="24"/>
          <w:szCs w:val="24"/>
        </w:rPr>
        <w:t xml:space="preserve">  </w:t>
      </w:r>
      <w:r w:rsidR="001B44F7" w:rsidRPr="001B44F7">
        <w:rPr>
          <w:rFonts w:ascii="Times New Roman" w:hAnsi="Times New Roman" w:cs="Times New Roman"/>
          <w:sz w:val="24"/>
          <w:szCs w:val="24"/>
        </w:rPr>
        <w:t>СОСТАВ ДОКУМЕНТАЦИИ ПО ПЛАНИРОВКЕ ТЕРРИТОРИИ</w:t>
      </w:r>
    </w:p>
    <w:bookmarkEnd w:id="0"/>
    <w:p w14:paraId="424B7A78" w14:textId="77777777" w:rsidR="00AC56D2" w:rsidRPr="00866CF2" w:rsidRDefault="00AC56D2" w:rsidP="00EC2607">
      <w:pPr>
        <w:spacing w:after="0" w:line="240" w:lineRule="auto"/>
        <w:jc w:val="center"/>
        <w:rPr>
          <w:rFonts w:ascii="Times New Roman" w:hAnsi="Times New Roman" w:cs="Times New Roman"/>
          <w:bCs/>
          <w:sz w:val="24"/>
          <w:szCs w:val="24"/>
          <w:highlight w:val="yellow"/>
        </w:rPr>
      </w:pPr>
    </w:p>
    <w:tbl>
      <w:tblPr>
        <w:tblpPr w:leftFromText="180" w:rightFromText="180" w:vertAnchor="text" w:tblpX="-274" w:tblpY="1"/>
        <w:tblOverlap w:val="neve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6849"/>
        <w:gridCol w:w="2083"/>
      </w:tblGrid>
      <w:tr w:rsidR="00F26D43" w:rsidRPr="00F26D43" w14:paraId="7411905C" w14:textId="77777777" w:rsidTr="009445DD">
        <w:trPr>
          <w:cantSplit/>
          <w:trHeight w:val="132"/>
        </w:trPr>
        <w:tc>
          <w:tcPr>
            <w:tcW w:w="7763" w:type="dxa"/>
            <w:gridSpan w:val="2"/>
            <w:vAlign w:val="center"/>
          </w:tcPr>
          <w:p w14:paraId="5FF8675A"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Состав документации</w:t>
            </w:r>
          </w:p>
        </w:tc>
        <w:tc>
          <w:tcPr>
            <w:tcW w:w="2083" w:type="dxa"/>
          </w:tcPr>
          <w:p w14:paraId="57A1C50E"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Примечание</w:t>
            </w:r>
          </w:p>
        </w:tc>
      </w:tr>
      <w:tr w:rsidR="00F26D43" w:rsidRPr="00F26D43" w14:paraId="7676C4CE" w14:textId="77777777" w:rsidTr="009445DD">
        <w:trPr>
          <w:cantSplit/>
          <w:trHeight w:val="130"/>
        </w:trPr>
        <w:tc>
          <w:tcPr>
            <w:tcW w:w="9846" w:type="dxa"/>
            <w:gridSpan w:val="3"/>
            <w:vAlign w:val="center"/>
          </w:tcPr>
          <w:p w14:paraId="60DC174D"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b/>
                <w:bCs/>
                <w:sz w:val="24"/>
                <w:szCs w:val="24"/>
              </w:rPr>
              <w:t>Проект планировки территории</w:t>
            </w:r>
          </w:p>
        </w:tc>
      </w:tr>
      <w:tr w:rsidR="00F26D43" w:rsidRPr="00F26D43" w14:paraId="78E0459F" w14:textId="77777777" w:rsidTr="009445DD">
        <w:trPr>
          <w:cantSplit/>
          <w:trHeight w:val="254"/>
        </w:trPr>
        <w:tc>
          <w:tcPr>
            <w:tcW w:w="7763" w:type="dxa"/>
            <w:gridSpan w:val="2"/>
            <w:vAlign w:val="center"/>
          </w:tcPr>
          <w:p w14:paraId="4568F8E3" w14:textId="77777777" w:rsidR="00F26D43" w:rsidRPr="00F26D43" w:rsidRDefault="00F26D43" w:rsidP="00F26D43">
            <w:pPr>
              <w:spacing w:after="0" w:line="240" w:lineRule="auto"/>
              <w:rPr>
                <w:rFonts w:ascii="Times New Roman" w:hAnsi="Times New Roman" w:cs="Times New Roman"/>
                <w:b/>
                <w:bCs/>
                <w:sz w:val="24"/>
                <w:szCs w:val="24"/>
              </w:rPr>
            </w:pPr>
            <w:r w:rsidRPr="00F26D43">
              <w:rPr>
                <w:rFonts w:ascii="Times New Roman" w:hAnsi="Times New Roman" w:cs="Times New Roman"/>
                <w:b/>
                <w:bCs/>
                <w:sz w:val="24"/>
                <w:szCs w:val="24"/>
              </w:rPr>
              <w:t>Том 1. Основная часть</w:t>
            </w:r>
          </w:p>
        </w:tc>
        <w:tc>
          <w:tcPr>
            <w:tcW w:w="2083" w:type="dxa"/>
            <w:vAlign w:val="center"/>
          </w:tcPr>
          <w:p w14:paraId="67210596"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1E454587" w14:textId="77777777" w:rsidTr="009445DD">
        <w:trPr>
          <w:cantSplit/>
          <w:trHeight w:val="266"/>
        </w:trPr>
        <w:tc>
          <w:tcPr>
            <w:tcW w:w="7763" w:type="dxa"/>
            <w:gridSpan w:val="2"/>
            <w:vAlign w:val="center"/>
          </w:tcPr>
          <w:p w14:paraId="4EDBE7D0"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Раздел 1. Графическая часть</w:t>
            </w:r>
          </w:p>
        </w:tc>
        <w:tc>
          <w:tcPr>
            <w:tcW w:w="2083" w:type="dxa"/>
            <w:vAlign w:val="center"/>
          </w:tcPr>
          <w:p w14:paraId="6558E490"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5F22DD24" w14:textId="77777777" w:rsidTr="009445DD">
        <w:trPr>
          <w:cantSplit/>
          <w:trHeight w:val="35"/>
        </w:trPr>
        <w:tc>
          <w:tcPr>
            <w:tcW w:w="914" w:type="dxa"/>
            <w:vAlign w:val="center"/>
          </w:tcPr>
          <w:p w14:paraId="6288FE05"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ПП-1</w:t>
            </w:r>
          </w:p>
        </w:tc>
        <w:tc>
          <w:tcPr>
            <w:tcW w:w="6849" w:type="dxa"/>
            <w:vAlign w:val="center"/>
          </w:tcPr>
          <w:p w14:paraId="3C85E593" w14:textId="44092B01"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bCs/>
                <w:sz w:val="24"/>
                <w:szCs w:val="24"/>
              </w:rPr>
              <w:t xml:space="preserve">Чертеж планировки </w:t>
            </w:r>
            <w:r w:rsidR="00151FEF">
              <w:rPr>
                <w:rFonts w:ascii="Times New Roman" w:hAnsi="Times New Roman" w:cs="Times New Roman"/>
                <w:bCs/>
                <w:sz w:val="24"/>
                <w:szCs w:val="24"/>
              </w:rPr>
              <w:t>территории. Красные линии. М 1:1</w:t>
            </w:r>
            <w:r w:rsidRPr="00F26D43">
              <w:rPr>
                <w:rFonts w:ascii="Times New Roman" w:hAnsi="Times New Roman" w:cs="Times New Roman"/>
                <w:bCs/>
                <w:sz w:val="24"/>
                <w:szCs w:val="24"/>
              </w:rPr>
              <w:t>000</w:t>
            </w:r>
          </w:p>
        </w:tc>
        <w:tc>
          <w:tcPr>
            <w:tcW w:w="2083" w:type="dxa"/>
            <w:vAlign w:val="center"/>
          </w:tcPr>
          <w:p w14:paraId="77C5177C"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684DABED" w14:textId="77777777" w:rsidTr="009445DD">
        <w:trPr>
          <w:cantSplit/>
          <w:trHeight w:val="567"/>
        </w:trPr>
        <w:tc>
          <w:tcPr>
            <w:tcW w:w="914" w:type="dxa"/>
            <w:vAlign w:val="center"/>
          </w:tcPr>
          <w:p w14:paraId="578A99E6"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ПП-2</w:t>
            </w:r>
          </w:p>
        </w:tc>
        <w:tc>
          <w:tcPr>
            <w:tcW w:w="6849" w:type="dxa"/>
            <w:vAlign w:val="center"/>
          </w:tcPr>
          <w:p w14:paraId="7B3EF500" w14:textId="61ACF656" w:rsidR="00F26D43" w:rsidRPr="00F26D43" w:rsidRDefault="00F26D43" w:rsidP="004A1308">
            <w:pPr>
              <w:spacing w:after="0" w:line="240" w:lineRule="auto"/>
              <w:rPr>
                <w:rFonts w:ascii="Times New Roman" w:hAnsi="Times New Roman" w:cs="Times New Roman"/>
                <w:bCs/>
                <w:sz w:val="24"/>
                <w:szCs w:val="24"/>
              </w:rPr>
            </w:pPr>
            <w:r w:rsidRPr="00F26D43">
              <w:rPr>
                <w:rFonts w:ascii="Times New Roman" w:hAnsi="Times New Roman" w:cs="Times New Roman"/>
                <w:bCs/>
                <w:sz w:val="24"/>
                <w:szCs w:val="24"/>
              </w:rPr>
              <w:t xml:space="preserve">Чертеж планировки территории. </w:t>
            </w:r>
            <w:r w:rsidR="004A1308">
              <w:rPr>
                <w:rFonts w:ascii="Times New Roman" w:hAnsi="Times New Roman" w:cs="Times New Roman"/>
                <w:bCs/>
                <w:sz w:val="24"/>
                <w:szCs w:val="24"/>
              </w:rPr>
              <w:t>Линии регулирования застройки. З</w:t>
            </w:r>
            <w:r w:rsidRPr="00F26D43">
              <w:rPr>
                <w:rFonts w:ascii="Times New Roman" w:hAnsi="Times New Roman" w:cs="Times New Roman"/>
                <w:bCs/>
                <w:sz w:val="24"/>
                <w:szCs w:val="24"/>
              </w:rPr>
              <w:t xml:space="preserve">оны </w:t>
            </w:r>
            <w:r w:rsidR="004A1308">
              <w:rPr>
                <w:rFonts w:ascii="Times New Roman" w:hAnsi="Times New Roman" w:cs="Times New Roman"/>
                <w:bCs/>
                <w:sz w:val="24"/>
                <w:szCs w:val="24"/>
              </w:rPr>
              <w:t xml:space="preserve">возможного </w:t>
            </w:r>
            <w:r w:rsidRPr="00F26D43">
              <w:rPr>
                <w:rFonts w:ascii="Times New Roman" w:hAnsi="Times New Roman" w:cs="Times New Roman"/>
                <w:bCs/>
                <w:sz w:val="24"/>
                <w:szCs w:val="24"/>
              </w:rPr>
              <w:t>размещения объектов к</w:t>
            </w:r>
            <w:r w:rsidR="004A1308">
              <w:rPr>
                <w:rFonts w:ascii="Times New Roman" w:hAnsi="Times New Roman" w:cs="Times New Roman"/>
                <w:bCs/>
                <w:sz w:val="24"/>
                <w:szCs w:val="24"/>
              </w:rPr>
              <w:t>апитального строительства. М 1:1</w:t>
            </w:r>
            <w:r w:rsidRPr="00F26D43">
              <w:rPr>
                <w:rFonts w:ascii="Times New Roman" w:hAnsi="Times New Roman" w:cs="Times New Roman"/>
                <w:bCs/>
                <w:sz w:val="24"/>
                <w:szCs w:val="24"/>
              </w:rPr>
              <w:t>000</w:t>
            </w:r>
          </w:p>
        </w:tc>
        <w:tc>
          <w:tcPr>
            <w:tcW w:w="2083" w:type="dxa"/>
            <w:vAlign w:val="center"/>
          </w:tcPr>
          <w:p w14:paraId="394A0925"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0EA0B378" w14:textId="77777777" w:rsidTr="009445DD">
        <w:trPr>
          <w:cantSplit/>
          <w:trHeight w:val="567"/>
        </w:trPr>
        <w:tc>
          <w:tcPr>
            <w:tcW w:w="7763" w:type="dxa"/>
            <w:gridSpan w:val="2"/>
            <w:vAlign w:val="center"/>
          </w:tcPr>
          <w:p w14:paraId="06C99AFD" w14:textId="77777777" w:rsidR="00F26D43" w:rsidRPr="00F26D43" w:rsidRDefault="00F26D43" w:rsidP="00F26D43">
            <w:pPr>
              <w:spacing w:after="0" w:line="240" w:lineRule="auto"/>
              <w:rPr>
                <w:rFonts w:ascii="Times New Roman" w:hAnsi="Times New Roman" w:cs="Times New Roman"/>
                <w:bCs/>
                <w:sz w:val="24"/>
                <w:szCs w:val="24"/>
              </w:rPr>
            </w:pPr>
            <w:r w:rsidRPr="00F26D43">
              <w:rPr>
                <w:rFonts w:ascii="Times New Roman" w:hAnsi="Times New Roman" w:cs="Times New Roman"/>
                <w:sz w:val="24"/>
                <w:szCs w:val="24"/>
              </w:rPr>
              <w:t>Раздел 2. Положение о характеристиках планируемого развития территории. Текстовая часть</w:t>
            </w:r>
          </w:p>
        </w:tc>
        <w:tc>
          <w:tcPr>
            <w:tcW w:w="2083" w:type="dxa"/>
            <w:vAlign w:val="center"/>
          </w:tcPr>
          <w:p w14:paraId="7F4B80FF"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3D808075" w14:textId="77777777" w:rsidTr="009445DD">
        <w:trPr>
          <w:cantSplit/>
          <w:trHeight w:val="89"/>
        </w:trPr>
        <w:tc>
          <w:tcPr>
            <w:tcW w:w="7763" w:type="dxa"/>
            <w:gridSpan w:val="2"/>
            <w:vAlign w:val="center"/>
          </w:tcPr>
          <w:p w14:paraId="4611CDBF" w14:textId="77777777" w:rsidR="00F26D43" w:rsidRPr="00F26D43" w:rsidRDefault="00F26D43" w:rsidP="00F26D43">
            <w:pPr>
              <w:spacing w:after="0" w:line="240" w:lineRule="auto"/>
              <w:rPr>
                <w:rFonts w:ascii="Times New Roman" w:hAnsi="Times New Roman" w:cs="Times New Roman"/>
                <w:bCs/>
                <w:sz w:val="24"/>
                <w:szCs w:val="24"/>
              </w:rPr>
            </w:pPr>
            <w:r w:rsidRPr="00F26D43">
              <w:rPr>
                <w:rFonts w:ascii="Times New Roman" w:hAnsi="Times New Roman" w:cs="Times New Roman"/>
                <w:b/>
                <w:bCs/>
                <w:sz w:val="24"/>
                <w:szCs w:val="24"/>
              </w:rPr>
              <w:t>Том 2. Материалы по обоснованию проекта</w:t>
            </w:r>
          </w:p>
        </w:tc>
        <w:tc>
          <w:tcPr>
            <w:tcW w:w="2083" w:type="dxa"/>
            <w:vAlign w:val="center"/>
          </w:tcPr>
          <w:p w14:paraId="340EF958"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6DED521A" w14:textId="77777777" w:rsidTr="009445DD">
        <w:trPr>
          <w:cantSplit/>
          <w:trHeight w:val="79"/>
        </w:trPr>
        <w:tc>
          <w:tcPr>
            <w:tcW w:w="7763" w:type="dxa"/>
            <w:gridSpan w:val="2"/>
            <w:vAlign w:val="center"/>
          </w:tcPr>
          <w:p w14:paraId="05CCDA08" w14:textId="77777777" w:rsidR="00F26D43" w:rsidRPr="00F26D43" w:rsidRDefault="00F26D43" w:rsidP="00F26D43">
            <w:pPr>
              <w:spacing w:after="0" w:line="240" w:lineRule="auto"/>
              <w:rPr>
                <w:rFonts w:ascii="Times New Roman" w:hAnsi="Times New Roman" w:cs="Times New Roman"/>
                <w:bCs/>
                <w:sz w:val="24"/>
                <w:szCs w:val="24"/>
              </w:rPr>
            </w:pPr>
            <w:r w:rsidRPr="00F26D43">
              <w:rPr>
                <w:rFonts w:ascii="Times New Roman" w:hAnsi="Times New Roman" w:cs="Times New Roman"/>
                <w:sz w:val="24"/>
                <w:szCs w:val="24"/>
              </w:rPr>
              <w:t>Раздел 3. Графическая часть</w:t>
            </w:r>
          </w:p>
        </w:tc>
        <w:tc>
          <w:tcPr>
            <w:tcW w:w="2083" w:type="dxa"/>
            <w:vAlign w:val="center"/>
          </w:tcPr>
          <w:p w14:paraId="1ED50A00"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7CBBBB95" w14:textId="77777777" w:rsidTr="009445DD">
        <w:trPr>
          <w:cantSplit/>
          <w:trHeight w:val="79"/>
        </w:trPr>
        <w:tc>
          <w:tcPr>
            <w:tcW w:w="914" w:type="dxa"/>
            <w:vAlign w:val="center"/>
          </w:tcPr>
          <w:p w14:paraId="4473A0D0" w14:textId="29C3ABB0" w:rsidR="00F26D43" w:rsidRPr="00F26D43" w:rsidRDefault="00BD56EC" w:rsidP="00F26D43">
            <w:pPr>
              <w:spacing w:after="0" w:line="240" w:lineRule="auto"/>
              <w:rPr>
                <w:rFonts w:ascii="Times New Roman" w:hAnsi="Times New Roman" w:cs="Times New Roman"/>
                <w:sz w:val="24"/>
                <w:szCs w:val="24"/>
              </w:rPr>
            </w:pPr>
            <w:r>
              <w:rPr>
                <w:rFonts w:ascii="Times New Roman" w:hAnsi="Times New Roman" w:cs="Times New Roman"/>
                <w:sz w:val="24"/>
                <w:szCs w:val="24"/>
              </w:rPr>
              <w:t>ПП-1</w:t>
            </w:r>
          </w:p>
        </w:tc>
        <w:tc>
          <w:tcPr>
            <w:tcW w:w="6849" w:type="dxa"/>
            <w:vAlign w:val="center"/>
          </w:tcPr>
          <w:p w14:paraId="22ED1EA9" w14:textId="43B11278" w:rsidR="00F26D43" w:rsidRPr="00F26D43" w:rsidRDefault="00514BCA" w:rsidP="00514BCA">
            <w:pPr>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Карта </w:t>
            </w:r>
            <w:r w:rsidR="00F26D43" w:rsidRPr="00F26D43">
              <w:rPr>
                <w:rFonts w:ascii="Times New Roman" w:hAnsi="Times New Roman" w:cs="Times New Roman"/>
                <w:sz w:val="24"/>
                <w:szCs w:val="24"/>
              </w:rPr>
              <w:t>планировоч</w:t>
            </w:r>
            <w:r w:rsidR="000D124D">
              <w:rPr>
                <w:rFonts w:ascii="Times New Roman" w:hAnsi="Times New Roman" w:cs="Times New Roman"/>
                <w:sz w:val="24"/>
                <w:szCs w:val="24"/>
              </w:rPr>
              <w:t xml:space="preserve">ной структуры территорий </w:t>
            </w:r>
            <w:r>
              <w:rPr>
                <w:rFonts w:ascii="Times New Roman" w:hAnsi="Times New Roman" w:cs="Times New Roman"/>
                <w:sz w:val="24"/>
                <w:szCs w:val="24"/>
              </w:rPr>
              <w:t>городского округа</w:t>
            </w:r>
            <w:r w:rsidR="00F26D43" w:rsidRPr="00F26D43">
              <w:rPr>
                <w:rFonts w:ascii="Times New Roman" w:hAnsi="Times New Roman" w:cs="Times New Roman"/>
                <w:sz w:val="24"/>
                <w:szCs w:val="24"/>
              </w:rPr>
              <w:t xml:space="preserve"> с отображением границ элементов планировочной структуры</w:t>
            </w:r>
            <w:r>
              <w:rPr>
                <w:rFonts w:ascii="Times New Roman" w:hAnsi="Times New Roman" w:cs="Times New Roman"/>
                <w:sz w:val="24"/>
                <w:szCs w:val="24"/>
              </w:rPr>
              <w:t xml:space="preserve"> (ситуационный план)</w:t>
            </w:r>
          </w:p>
        </w:tc>
        <w:tc>
          <w:tcPr>
            <w:tcW w:w="2083" w:type="dxa"/>
            <w:vAlign w:val="center"/>
          </w:tcPr>
          <w:p w14:paraId="7DBDFDBA"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72298B7E" w14:textId="77777777" w:rsidTr="009445DD">
        <w:trPr>
          <w:cantSplit/>
          <w:trHeight w:val="79"/>
        </w:trPr>
        <w:tc>
          <w:tcPr>
            <w:tcW w:w="914" w:type="dxa"/>
            <w:vAlign w:val="center"/>
          </w:tcPr>
          <w:p w14:paraId="49183C70" w14:textId="2C3345D3" w:rsidR="00F26D43" w:rsidRPr="00F26D43" w:rsidRDefault="00BD56EC" w:rsidP="00F26D43">
            <w:pPr>
              <w:spacing w:after="0" w:line="240" w:lineRule="auto"/>
              <w:rPr>
                <w:rFonts w:ascii="Times New Roman" w:hAnsi="Times New Roman" w:cs="Times New Roman"/>
                <w:sz w:val="24"/>
                <w:szCs w:val="24"/>
              </w:rPr>
            </w:pPr>
            <w:r>
              <w:rPr>
                <w:rFonts w:ascii="Times New Roman" w:hAnsi="Times New Roman" w:cs="Times New Roman"/>
                <w:sz w:val="24"/>
                <w:szCs w:val="24"/>
              </w:rPr>
              <w:t>ПП-2</w:t>
            </w:r>
          </w:p>
        </w:tc>
        <w:tc>
          <w:tcPr>
            <w:tcW w:w="6849" w:type="dxa"/>
            <w:vAlign w:val="center"/>
          </w:tcPr>
          <w:p w14:paraId="41D37186" w14:textId="1AAE760A" w:rsidR="00F26D43" w:rsidRPr="00F26D43" w:rsidRDefault="00F26D43" w:rsidP="00091B12">
            <w:pPr>
              <w:spacing w:after="0" w:line="240" w:lineRule="auto"/>
              <w:rPr>
                <w:rFonts w:ascii="Times New Roman" w:hAnsi="Times New Roman" w:cs="Times New Roman"/>
                <w:bCs/>
                <w:sz w:val="24"/>
                <w:szCs w:val="24"/>
              </w:rPr>
            </w:pPr>
            <w:r w:rsidRPr="00F26D43">
              <w:rPr>
                <w:rFonts w:ascii="Times New Roman" w:hAnsi="Times New Roman" w:cs="Times New Roman"/>
                <w:sz w:val="24"/>
                <w:szCs w:val="24"/>
              </w:rPr>
              <w:t xml:space="preserve">Схема организации улично-дорожной сети. </w:t>
            </w:r>
            <w:r w:rsidR="00091B12">
              <w:rPr>
                <w:rFonts w:ascii="Times New Roman" w:hAnsi="Times New Roman" w:cs="Times New Roman"/>
                <w:sz w:val="24"/>
                <w:szCs w:val="24"/>
              </w:rPr>
              <w:t xml:space="preserve">Движение транспорта и пешеходов. </w:t>
            </w:r>
            <w:r w:rsidR="00091B12">
              <w:rPr>
                <w:rFonts w:ascii="Times New Roman" w:hAnsi="Times New Roman" w:cs="Times New Roman"/>
                <w:bCs/>
                <w:sz w:val="24"/>
                <w:szCs w:val="24"/>
              </w:rPr>
              <w:t>М 1:1</w:t>
            </w:r>
            <w:r w:rsidRPr="00F26D43">
              <w:rPr>
                <w:rFonts w:ascii="Times New Roman" w:hAnsi="Times New Roman" w:cs="Times New Roman"/>
                <w:bCs/>
                <w:sz w:val="24"/>
                <w:szCs w:val="24"/>
              </w:rPr>
              <w:t>000</w:t>
            </w:r>
          </w:p>
        </w:tc>
        <w:tc>
          <w:tcPr>
            <w:tcW w:w="2083" w:type="dxa"/>
            <w:vAlign w:val="center"/>
          </w:tcPr>
          <w:p w14:paraId="67B6FD8A"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4F73AD74" w14:textId="77777777" w:rsidTr="009445DD">
        <w:trPr>
          <w:cantSplit/>
          <w:trHeight w:val="79"/>
        </w:trPr>
        <w:tc>
          <w:tcPr>
            <w:tcW w:w="914" w:type="dxa"/>
            <w:vAlign w:val="center"/>
          </w:tcPr>
          <w:p w14:paraId="1C56EC68" w14:textId="2C85D8BB" w:rsidR="00F26D43" w:rsidRPr="00F26D43" w:rsidRDefault="00091B12" w:rsidP="00F26D43">
            <w:pPr>
              <w:spacing w:after="0" w:line="240" w:lineRule="auto"/>
              <w:rPr>
                <w:rFonts w:ascii="Times New Roman" w:hAnsi="Times New Roman" w:cs="Times New Roman"/>
                <w:sz w:val="24"/>
                <w:szCs w:val="24"/>
              </w:rPr>
            </w:pPr>
            <w:r>
              <w:rPr>
                <w:rFonts w:ascii="Times New Roman" w:hAnsi="Times New Roman" w:cs="Times New Roman"/>
                <w:sz w:val="24"/>
                <w:szCs w:val="24"/>
              </w:rPr>
              <w:t>ПП-3</w:t>
            </w:r>
          </w:p>
        </w:tc>
        <w:tc>
          <w:tcPr>
            <w:tcW w:w="6849" w:type="dxa"/>
            <w:vAlign w:val="center"/>
          </w:tcPr>
          <w:p w14:paraId="4DB8173D" w14:textId="700FC8FD" w:rsidR="00F26D43" w:rsidRPr="00F26D43" w:rsidRDefault="00F26D43" w:rsidP="00F26D43">
            <w:pPr>
              <w:spacing w:after="0" w:line="240" w:lineRule="auto"/>
              <w:rPr>
                <w:rFonts w:ascii="Times New Roman" w:hAnsi="Times New Roman" w:cs="Times New Roman"/>
                <w:bCs/>
                <w:sz w:val="24"/>
                <w:szCs w:val="24"/>
              </w:rPr>
            </w:pPr>
            <w:r w:rsidRPr="00F26D43">
              <w:rPr>
                <w:rFonts w:ascii="Times New Roman" w:hAnsi="Times New Roman" w:cs="Times New Roman"/>
                <w:sz w:val="24"/>
                <w:szCs w:val="24"/>
              </w:rPr>
              <w:t xml:space="preserve">Схема границ зон с особыми условиями использования территории. </w:t>
            </w:r>
            <w:r w:rsidR="00091B12">
              <w:rPr>
                <w:rFonts w:ascii="Times New Roman" w:hAnsi="Times New Roman" w:cs="Times New Roman"/>
                <w:sz w:val="24"/>
                <w:szCs w:val="24"/>
              </w:rPr>
              <w:t xml:space="preserve">Схема местоположения существующих объектов капитального строительства. </w:t>
            </w:r>
            <w:r w:rsidR="00091B12">
              <w:rPr>
                <w:rFonts w:ascii="Times New Roman" w:hAnsi="Times New Roman" w:cs="Times New Roman"/>
                <w:bCs/>
                <w:sz w:val="24"/>
                <w:szCs w:val="24"/>
              </w:rPr>
              <w:t>М 1:1</w:t>
            </w:r>
            <w:r w:rsidRPr="00F26D43">
              <w:rPr>
                <w:rFonts w:ascii="Times New Roman" w:hAnsi="Times New Roman" w:cs="Times New Roman"/>
                <w:bCs/>
                <w:sz w:val="24"/>
                <w:szCs w:val="24"/>
              </w:rPr>
              <w:t>000</w:t>
            </w:r>
          </w:p>
        </w:tc>
        <w:tc>
          <w:tcPr>
            <w:tcW w:w="2083" w:type="dxa"/>
            <w:vAlign w:val="center"/>
          </w:tcPr>
          <w:p w14:paraId="2A60679D"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7DCF50C2" w14:textId="77777777" w:rsidTr="009445DD">
        <w:trPr>
          <w:cantSplit/>
          <w:trHeight w:val="79"/>
        </w:trPr>
        <w:tc>
          <w:tcPr>
            <w:tcW w:w="914" w:type="dxa"/>
            <w:vAlign w:val="center"/>
          </w:tcPr>
          <w:p w14:paraId="23D2168E" w14:textId="6F52E1CA" w:rsidR="00F26D43" w:rsidRPr="00F26D43" w:rsidRDefault="00255932" w:rsidP="00F26D43">
            <w:pPr>
              <w:spacing w:after="0" w:line="240" w:lineRule="auto"/>
              <w:rPr>
                <w:rFonts w:ascii="Times New Roman" w:hAnsi="Times New Roman" w:cs="Times New Roman"/>
                <w:sz w:val="24"/>
                <w:szCs w:val="24"/>
              </w:rPr>
            </w:pPr>
            <w:r>
              <w:rPr>
                <w:rFonts w:ascii="Times New Roman" w:hAnsi="Times New Roman" w:cs="Times New Roman"/>
                <w:sz w:val="24"/>
                <w:szCs w:val="24"/>
              </w:rPr>
              <w:t>ПП-4</w:t>
            </w:r>
          </w:p>
        </w:tc>
        <w:tc>
          <w:tcPr>
            <w:tcW w:w="6849" w:type="dxa"/>
            <w:vAlign w:val="center"/>
          </w:tcPr>
          <w:p w14:paraId="4DB81024" w14:textId="71B23FFF" w:rsidR="00F26D43" w:rsidRPr="00F26D43" w:rsidRDefault="00255932" w:rsidP="00F26D43">
            <w:pPr>
              <w:spacing w:after="0" w:line="240" w:lineRule="auto"/>
              <w:rPr>
                <w:rFonts w:ascii="Times New Roman" w:hAnsi="Times New Roman" w:cs="Times New Roman"/>
                <w:bCs/>
                <w:sz w:val="24"/>
                <w:szCs w:val="24"/>
              </w:rPr>
            </w:pPr>
            <w:r w:rsidRPr="00F26D43">
              <w:rPr>
                <w:rFonts w:ascii="Times New Roman" w:hAnsi="Times New Roman" w:cs="Times New Roman"/>
                <w:sz w:val="24"/>
                <w:szCs w:val="24"/>
              </w:rPr>
              <w:t>Схема вер</w:t>
            </w:r>
            <w:r>
              <w:rPr>
                <w:rFonts w:ascii="Times New Roman" w:hAnsi="Times New Roman" w:cs="Times New Roman"/>
                <w:sz w:val="24"/>
                <w:szCs w:val="24"/>
              </w:rPr>
              <w:t>тикальной планировки территории и</w:t>
            </w:r>
            <w:r w:rsidRPr="00F26D43">
              <w:rPr>
                <w:rFonts w:ascii="Times New Roman" w:hAnsi="Times New Roman" w:cs="Times New Roman"/>
                <w:sz w:val="24"/>
                <w:szCs w:val="24"/>
              </w:rPr>
              <w:t xml:space="preserve"> инженерной подготовки территории.</w:t>
            </w:r>
            <w:r>
              <w:rPr>
                <w:rFonts w:ascii="Times New Roman" w:hAnsi="Times New Roman" w:cs="Times New Roman"/>
                <w:bCs/>
                <w:sz w:val="24"/>
                <w:szCs w:val="24"/>
              </w:rPr>
              <w:t xml:space="preserve"> М 1:1</w:t>
            </w:r>
            <w:r w:rsidRPr="00F26D43">
              <w:rPr>
                <w:rFonts w:ascii="Times New Roman" w:hAnsi="Times New Roman" w:cs="Times New Roman"/>
                <w:bCs/>
                <w:sz w:val="24"/>
                <w:szCs w:val="24"/>
              </w:rPr>
              <w:t>000</w:t>
            </w:r>
          </w:p>
        </w:tc>
        <w:tc>
          <w:tcPr>
            <w:tcW w:w="2083" w:type="dxa"/>
            <w:vAlign w:val="center"/>
          </w:tcPr>
          <w:p w14:paraId="295004A7"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776E8A61" w14:textId="77777777" w:rsidTr="009445DD">
        <w:trPr>
          <w:cantSplit/>
          <w:trHeight w:val="79"/>
        </w:trPr>
        <w:tc>
          <w:tcPr>
            <w:tcW w:w="914" w:type="dxa"/>
            <w:vAlign w:val="center"/>
          </w:tcPr>
          <w:p w14:paraId="155A175E" w14:textId="0C803C07" w:rsidR="00F26D43" w:rsidRPr="00F26D43" w:rsidRDefault="00255932" w:rsidP="00F26D43">
            <w:pPr>
              <w:spacing w:after="0" w:line="240" w:lineRule="auto"/>
              <w:rPr>
                <w:rFonts w:ascii="Times New Roman" w:hAnsi="Times New Roman" w:cs="Times New Roman"/>
                <w:sz w:val="24"/>
                <w:szCs w:val="24"/>
              </w:rPr>
            </w:pPr>
            <w:r>
              <w:rPr>
                <w:rFonts w:ascii="Times New Roman" w:hAnsi="Times New Roman" w:cs="Times New Roman"/>
                <w:sz w:val="24"/>
                <w:szCs w:val="24"/>
              </w:rPr>
              <w:t>ПП-5</w:t>
            </w:r>
          </w:p>
        </w:tc>
        <w:tc>
          <w:tcPr>
            <w:tcW w:w="6849" w:type="dxa"/>
            <w:vAlign w:val="center"/>
          </w:tcPr>
          <w:p w14:paraId="3C3F3269" w14:textId="42563A07" w:rsidR="00F26D43" w:rsidRPr="00BA5716" w:rsidRDefault="00BA5716" w:rsidP="00255932">
            <w:pPr>
              <w:spacing w:after="0" w:line="240" w:lineRule="auto"/>
              <w:rPr>
                <w:rFonts w:ascii="Times New Roman" w:hAnsi="Times New Roman" w:cs="Times New Roman"/>
                <w:sz w:val="24"/>
                <w:szCs w:val="24"/>
              </w:rPr>
            </w:pPr>
            <w:r w:rsidRPr="00BA5716">
              <w:rPr>
                <w:rFonts w:ascii="Times New Roman" w:hAnsi="Times New Roman" w:cs="Times New Roman"/>
                <w:sz w:val="24"/>
                <w:szCs w:val="24"/>
              </w:rPr>
              <w:t>Схема функционального зонирования</w:t>
            </w:r>
            <w:r>
              <w:rPr>
                <w:rFonts w:ascii="Times New Roman" w:hAnsi="Times New Roman" w:cs="Times New Roman"/>
                <w:sz w:val="24"/>
                <w:szCs w:val="24"/>
              </w:rPr>
              <w:t>. М 1:1000</w:t>
            </w:r>
          </w:p>
        </w:tc>
        <w:tc>
          <w:tcPr>
            <w:tcW w:w="2083" w:type="dxa"/>
            <w:vAlign w:val="center"/>
          </w:tcPr>
          <w:p w14:paraId="5F7DC800"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59C9B84A" w14:textId="77777777" w:rsidTr="009445DD">
        <w:trPr>
          <w:cantSplit/>
          <w:trHeight w:val="79"/>
        </w:trPr>
        <w:tc>
          <w:tcPr>
            <w:tcW w:w="914" w:type="dxa"/>
            <w:vAlign w:val="center"/>
          </w:tcPr>
          <w:p w14:paraId="66BF9808" w14:textId="29FE451C" w:rsidR="00F26D43" w:rsidRPr="00F26D43" w:rsidRDefault="00255932" w:rsidP="00F26D43">
            <w:pPr>
              <w:spacing w:after="0" w:line="240" w:lineRule="auto"/>
              <w:rPr>
                <w:rFonts w:ascii="Times New Roman" w:hAnsi="Times New Roman" w:cs="Times New Roman"/>
                <w:sz w:val="24"/>
                <w:szCs w:val="24"/>
              </w:rPr>
            </w:pPr>
            <w:r>
              <w:rPr>
                <w:rFonts w:ascii="Times New Roman" w:hAnsi="Times New Roman" w:cs="Times New Roman"/>
                <w:sz w:val="24"/>
                <w:szCs w:val="24"/>
              </w:rPr>
              <w:t>ПП-6</w:t>
            </w:r>
          </w:p>
        </w:tc>
        <w:tc>
          <w:tcPr>
            <w:tcW w:w="6849" w:type="dxa"/>
            <w:vAlign w:val="center"/>
          </w:tcPr>
          <w:p w14:paraId="5F386137" w14:textId="7B4BDFEB" w:rsidR="00F26D43" w:rsidRPr="00F26D43" w:rsidRDefault="0027709C" w:rsidP="0027709C">
            <w:pPr>
              <w:spacing w:after="0" w:line="240" w:lineRule="auto"/>
              <w:rPr>
                <w:rFonts w:ascii="Times New Roman" w:hAnsi="Times New Roman" w:cs="Times New Roman"/>
                <w:sz w:val="24"/>
                <w:szCs w:val="24"/>
              </w:rPr>
            </w:pPr>
            <w:r>
              <w:rPr>
                <w:rFonts w:ascii="Times New Roman" w:hAnsi="Times New Roman" w:cs="Times New Roman"/>
                <w:sz w:val="24"/>
                <w:szCs w:val="24"/>
              </w:rPr>
              <w:t>Чертеж планировки территории. Чертеж планировочных решений</w:t>
            </w:r>
            <w:r w:rsidR="00F26D43" w:rsidRPr="00F26D43">
              <w:rPr>
                <w:rFonts w:ascii="Times New Roman" w:hAnsi="Times New Roman" w:cs="Times New Roman"/>
                <w:sz w:val="24"/>
                <w:szCs w:val="24"/>
              </w:rPr>
              <w:t>. М 1:</w:t>
            </w:r>
            <w:r>
              <w:rPr>
                <w:rFonts w:ascii="Times New Roman" w:hAnsi="Times New Roman" w:cs="Times New Roman"/>
                <w:sz w:val="24"/>
                <w:szCs w:val="24"/>
              </w:rPr>
              <w:t>1</w:t>
            </w:r>
            <w:r w:rsidR="00F26D43" w:rsidRPr="00F26D43">
              <w:rPr>
                <w:rFonts w:ascii="Times New Roman" w:hAnsi="Times New Roman" w:cs="Times New Roman"/>
                <w:sz w:val="24"/>
                <w:szCs w:val="24"/>
              </w:rPr>
              <w:t>000</w:t>
            </w:r>
          </w:p>
        </w:tc>
        <w:tc>
          <w:tcPr>
            <w:tcW w:w="2083" w:type="dxa"/>
          </w:tcPr>
          <w:p w14:paraId="10F673EB"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4E352997" w14:textId="77777777" w:rsidTr="009445DD">
        <w:trPr>
          <w:cantSplit/>
          <w:trHeight w:val="79"/>
        </w:trPr>
        <w:tc>
          <w:tcPr>
            <w:tcW w:w="914" w:type="dxa"/>
            <w:vAlign w:val="center"/>
          </w:tcPr>
          <w:p w14:paraId="2AAFD862" w14:textId="0477AF1D" w:rsidR="00F26D43" w:rsidRPr="00F26D43" w:rsidRDefault="00255932" w:rsidP="00255932">
            <w:pPr>
              <w:spacing w:after="0" w:line="240" w:lineRule="auto"/>
              <w:rPr>
                <w:rFonts w:ascii="Times New Roman" w:hAnsi="Times New Roman" w:cs="Times New Roman"/>
                <w:sz w:val="24"/>
                <w:szCs w:val="24"/>
              </w:rPr>
            </w:pPr>
            <w:r>
              <w:rPr>
                <w:rFonts w:ascii="Times New Roman" w:hAnsi="Times New Roman" w:cs="Times New Roman"/>
                <w:sz w:val="24"/>
                <w:szCs w:val="24"/>
              </w:rPr>
              <w:t>ПП-7</w:t>
            </w:r>
          </w:p>
        </w:tc>
        <w:tc>
          <w:tcPr>
            <w:tcW w:w="6849" w:type="dxa"/>
            <w:vAlign w:val="center"/>
          </w:tcPr>
          <w:p w14:paraId="5BA89EAB" w14:textId="77777777" w:rsidR="00BA5716" w:rsidRPr="00BA5716" w:rsidRDefault="00BA5716" w:rsidP="00BA5716">
            <w:pPr>
              <w:spacing w:after="0" w:line="240" w:lineRule="auto"/>
              <w:rPr>
                <w:rFonts w:ascii="Times New Roman" w:hAnsi="Times New Roman" w:cs="Times New Roman"/>
                <w:sz w:val="24"/>
                <w:szCs w:val="24"/>
              </w:rPr>
            </w:pPr>
            <w:r w:rsidRPr="00BA5716">
              <w:rPr>
                <w:rFonts w:ascii="Times New Roman" w:hAnsi="Times New Roman" w:cs="Times New Roman"/>
                <w:sz w:val="24"/>
                <w:szCs w:val="24"/>
              </w:rPr>
              <w:t>Границы территорий объектов,</w:t>
            </w:r>
          </w:p>
          <w:p w14:paraId="370CF7DA" w14:textId="2F97AC60" w:rsidR="00F26D43" w:rsidRPr="00F26D43" w:rsidRDefault="00BA5716" w:rsidP="00BA5716">
            <w:pPr>
              <w:spacing w:after="0" w:line="240" w:lineRule="auto"/>
              <w:rPr>
                <w:rFonts w:ascii="Times New Roman" w:hAnsi="Times New Roman" w:cs="Times New Roman"/>
                <w:sz w:val="24"/>
                <w:szCs w:val="24"/>
              </w:rPr>
            </w:pPr>
            <w:r w:rsidRPr="00BA5716">
              <w:rPr>
                <w:rFonts w:ascii="Times New Roman" w:hAnsi="Times New Roman" w:cs="Times New Roman"/>
                <w:sz w:val="24"/>
                <w:szCs w:val="24"/>
              </w:rPr>
              <w:t>отображающих местоположение существующих объектов капитального</w:t>
            </w:r>
            <w:r>
              <w:rPr>
                <w:rFonts w:ascii="Times New Roman" w:hAnsi="Times New Roman" w:cs="Times New Roman"/>
                <w:sz w:val="24"/>
                <w:szCs w:val="24"/>
              </w:rPr>
              <w:t xml:space="preserve"> </w:t>
            </w:r>
            <w:r w:rsidRPr="00BA5716">
              <w:rPr>
                <w:rFonts w:ascii="Times New Roman" w:hAnsi="Times New Roman" w:cs="Times New Roman"/>
                <w:sz w:val="24"/>
                <w:szCs w:val="24"/>
              </w:rPr>
              <w:t>строительства, в том числе линейных объектов, объектов, подлежащих сносу,</w:t>
            </w:r>
            <w:r>
              <w:rPr>
                <w:rFonts w:ascii="Times New Roman" w:hAnsi="Times New Roman" w:cs="Times New Roman"/>
                <w:sz w:val="24"/>
                <w:szCs w:val="24"/>
              </w:rPr>
              <w:t xml:space="preserve"> </w:t>
            </w:r>
            <w:r w:rsidRPr="00BA5716">
              <w:rPr>
                <w:rFonts w:ascii="Times New Roman" w:hAnsi="Times New Roman" w:cs="Times New Roman"/>
                <w:sz w:val="24"/>
                <w:szCs w:val="24"/>
              </w:rPr>
              <w:t>объектов незавершенного строительства, а также проходы к водным</w:t>
            </w:r>
            <w:r>
              <w:rPr>
                <w:rFonts w:ascii="Times New Roman" w:hAnsi="Times New Roman" w:cs="Times New Roman"/>
                <w:sz w:val="24"/>
                <w:szCs w:val="24"/>
              </w:rPr>
              <w:t xml:space="preserve"> </w:t>
            </w:r>
            <w:r w:rsidRPr="00BA5716">
              <w:rPr>
                <w:rFonts w:ascii="Times New Roman" w:hAnsi="Times New Roman" w:cs="Times New Roman"/>
                <w:sz w:val="24"/>
                <w:szCs w:val="24"/>
              </w:rPr>
              <w:t>объектам общего пользования и их береговым полосам ОКС</w:t>
            </w:r>
            <w:r>
              <w:rPr>
                <w:rFonts w:ascii="Times New Roman" w:hAnsi="Times New Roman" w:cs="Times New Roman"/>
                <w:sz w:val="24"/>
                <w:szCs w:val="24"/>
              </w:rPr>
              <w:t>. М 1:1000</w:t>
            </w:r>
          </w:p>
        </w:tc>
        <w:tc>
          <w:tcPr>
            <w:tcW w:w="2083" w:type="dxa"/>
          </w:tcPr>
          <w:p w14:paraId="078D2E48"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45178F2F" w14:textId="77777777" w:rsidTr="009445DD">
        <w:trPr>
          <w:cantSplit/>
          <w:trHeight w:val="79"/>
        </w:trPr>
        <w:tc>
          <w:tcPr>
            <w:tcW w:w="7763" w:type="dxa"/>
            <w:gridSpan w:val="2"/>
            <w:vAlign w:val="center"/>
          </w:tcPr>
          <w:p w14:paraId="6AC573C9" w14:textId="3039F970" w:rsidR="00F26D43" w:rsidRPr="00F26D43" w:rsidRDefault="00E27D7D" w:rsidP="00F26D43">
            <w:pPr>
              <w:spacing w:after="0" w:line="240" w:lineRule="auto"/>
              <w:rPr>
                <w:rFonts w:ascii="Times New Roman" w:hAnsi="Times New Roman" w:cs="Times New Roman"/>
                <w:sz w:val="24"/>
                <w:szCs w:val="24"/>
              </w:rPr>
            </w:pPr>
            <w:r>
              <w:rPr>
                <w:rFonts w:ascii="Times New Roman" w:hAnsi="Times New Roman" w:cs="Times New Roman"/>
                <w:sz w:val="24"/>
                <w:szCs w:val="24"/>
              </w:rPr>
              <w:t>Раздел 4.</w:t>
            </w:r>
            <w:r w:rsidR="00F26D43" w:rsidRPr="00F26D43">
              <w:rPr>
                <w:rFonts w:ascii="Times New Roman" w:hAnsi="Times New Roman" w:cs="Times New Roman"/>
                <w:sz w:val="24"/>
                <w:szCs w:val="24"/>
              </w:rPr>
              <w:t xml:space="preserve"> Пояснительная записка. Текстовая часть</w:t>
            </w:r>
          </w:p>
        </w:tc>
        <w:tc>
          <w:tcPr>
            <w:tcW w:w="2083" w:type="dxa"/>
            <w:vAlign w:val="center"/>
          </w:tcPr>
          <w:p w14:paraId="33F7D0F1" w14:textId="77777777" w:rsidR="00F26D43" w:rsidRPr="00F26D43" w:rsidRDefault="00F26D43" w:rsidP="00F26D43">
            <w:pPr>
              <w:spacing w:after="0" w:line="240" w:lineRule="auto"/>
              <w:rPr>
                <w:rFonts w:ascii="Times New Roman" w:hAnsi="Times New Roman" w:cs="Times New Roman"/>
                <w:sz w:val="24"/>
                <w:szCs w:val="24"/>
              </w:rPr>
            </w:pPr>
          </w:p>
        </w:tc>
      </w:tr>
      <w:tr w:rsidR="00F26D43" w:rsidRPr="00F26D43" w14:paraId="3879B305" w14:textId="77777777" w:rsidTr="009445DD">
        <w:trPr>
          <w:cantSplit/>
          <w:trHeight w:val="79"/>
        </w:trPr>
        <w:tc>
          <w:tcPr>
            <w:tcW w:w="9846" w:type="dxa"/>
            <w:gridSpan w:val="3"/>
            <w:vAlign w:val="center"/>
          </w:tcPr>
          <w:p w14:paraId="33DCCB8D" w14:textId="77777777" w:rsidR="00F26D43" w:rsidRPr="00F26D43" w:rsidRDefault="00F26D43" w:rsidP="00F26D43">
            <w:pPr>
              <w:spacing w:after="0" w:line="240" w:lineRule="auto"/>
              <w:rPr>
                <w:rFonts w:ascii="Times New Roman" w:hAnsi="Times New Roman" w:cs="Times New Roman"/>
                <w:b/>
                <w:bCs/>
                <w:sz w:val="24"/>
                <w:szCs w:val="24"/>
              </w:rPr>
            </w:pPr>
            <w:r w:rsidRPr="00F26D43">
              <w:rPr>
                <w:rFonts w:ascii="Times New Roman" w:hAnsi="Times New Roman" w:cs="Times New Roman"/>
                <w:b/>
                <w:bCs/>
                <w:sz w:val="24"/>
                <w:szCs w:val="24"/>
              </w:rPr>
              <w:t>Проект межевания территории</w:t>
            </w:r>
          </w:p>
        </w:tc>
      </w:tr>
      <w:tr w:rsidR="00F26D43" w:rsidRPr="00F26D43" w14:paraId="6F14EADA" w14:textId="77777777" w:rsidTr="009445DD">
        <w:trPr>
          <w:cantSplit/>
          <w:trHeight w:val="79"/>
        </w:trPr>
        <w:tc>
          <w:tcPr>
            <w:tcW w:w="7763" w:type="dxa"/>
            <w:gridSpan w:val="2"/>
            <w:vAlign w:val="center"/>
          </w:tcPr>
          <w:p w14:paraId="2FD595A4" w14:textId="77777777" w:rsidR="00F26D43" w:rsidRPr="00F26D43" w:rsidRDefault="00F26D43" w:rsidP="00F26D43">
            <w:pPr>
              <w:spacing w:after="0" w:line="240" w:lineRule="auto"/>
              <w:rPr>
                <w:rFonts w:ascii="Times New Roman" w:hAnsi="Times New Roman" w:cs="Times New Roman"/>
                <w:b/>
                <w:bCs/>
                <w:sz w:val="24"/>
                <w:szCs w:val="24"/>
              </w:rPr>
            </w:pPr>
            <w:r w:rsidRPr="00F26D43">
              <w:rPr>
                <w:rFonts w:ascii="Times New Roman" w:hAnsi="Times New Roman" w:cs="Times New Roman"/>
                <w:b/>
                <w:bCs/>
                <w:sz w:val="24"/>
                <w:szCs w:val="24"/>
              </w:rPr>
              <w:t>Том 3. Основная часть</w:t>
            </w:r>
          </w:p>
        </w:tc>
        <w:tc>
          <w:tcPr>
            <w:tcW w:w="2083" w:type="dxa"/>
            <w:vAlign w:val="center"/>
          </w:tcPr>
          <w:p w14:paraId="2FDA91B7"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4F978529" w14:textId="77777777" w:rsidTr="009445DD">
        <w:trPr>
          <w:cantSplit/>
          <w:trHeight w:val="79"/>
        </w:trPr>
        <w:tc>
          <w:tcPr>
            <w:tcW w:w="7763" w:type="dxa"/>
            <w:gridSpan w:val="2"/>
            <w:vAlign w:val="center"/>
          </w:tcPr>
          <w:p w14:paraId="10829114"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Раздел 1. Графическая часть</w:t>
            </w:r>
          </w:p>
        </w:tc>
        <w:tc>
          <w:tcPr>
            <w:tcW w:w="2083" w:type="dxa"/>
            <w:vAlign w:val="center"/>
          </w:tcPr>
          <w:p w14:paraId="7C0464AF"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5F3976BB" w14:textId="77777777" w:rsidTr="009445DD">
        <w:trPr>
          <w:cantSplit/>
          <w:trHeight w:val="79"/>
        </w:trPr>
        <w:tc>
          <w:tcPr>
            <w:tcW w:w="914" w:type="dxa"/>
            <w:vAlign w:val="center"/>
          </w:tcPr>
          <w:p w14:paraId="02DC4BD7"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ПМ-1</w:t>
            </w:r>
          </w:p>
        </w:tc>
        <w:tc>
          <w:tcPr>
            <w:tcW w:w="6849" w:type="dxa"/>
            <w:vAlign w:val="center"/>
          </w:tcPr>
          <w:p w14:paraId="585637B1" w14:textId="62E338EF" w:rsidR="00F26D43" w:rsidRPr="00F26D43" w:rsidRDefault="00F26D43" w:rsidP="00D62111">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Чертеж межевания территории. Красные линии. Границы образуемых земельных участков. М 1:</w:t>
            </w:r>
            <w:r w:rsidR="00D62111">
              <w:rPr>
                <w:rFonts w:ascii="Times New Roman" w:hAnsi="Times New Roman" w:cs="Times New Roman"/>
                <w:sz w:val="24"/>
                <w:szCs w:val="24"/>
              </w:rPr>
              <w:t>1</w:t>
            </w:r>
            <w:r w:rsidRPr="00F26D43">
              <w:rPr>
                <w:rFonts w:ascii="Times New Roman" w:hAnsi="Times New Roman" w:cs="Times New Roman"/>
                <w:sz w:val="24"/>
                <w:szCs w:val="24"/>
              </w:rPr>
              <w:t>000</w:t>
            </w:r>
          </w:p>
        </w:tc>
        <w:tc>
          <w:tcPr>
            <w:tcW w:w="2083" w:type="dxa"/>
            <w:vAlign w:val="center"/>
          </w:tcPr>
          <w:p w14:paraId="7EA3712B"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135F21B7" w14:textId="77777777" w:rsidTr="009445DD">
        <w:trPr>
          <w:cantSplit/>
          <w:trHeight w:val="79"/>
        </w:trPr>
        <w:tc>
          <w:tcPr>
            <w:tcW w:w="7763" w:type="dxa"/>
            <w:gridSpan w:val="2"/>
            <w:vAlign w:val="center"/>
          </w:tcPr>
          <w:p w14:paraId="3A8CC45E"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Раздел 2. Тестовая часть</w:t>
            </w:r>
          </w:p>
        </w:tc>
        <w:tc>
          <w:tcPr>
            <w:tcW w:w="2083" w:type="dxa"/>
            <w:vAlign w:val="center"/>
          </w:tcPr>
          <w:p w14:paraId="45561B39"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12C00D14" w14:textId="77777777" w:rsidTr="009445DD">
        <w:trPr>
          <w:cantSplit/>
          <w:trHeight w:val="79"/>
        </w:trPr>
        <w:tc>
          <w:tcPr>
            <w:tcW w:w="7763" w:type="dxa"/>
            <w:gridSpan w:val="2"/>
            <w:vAlign w:val="center"/>
          </w:tcPr>
          <w:p w14:paraId="439D3250" w14:textId="77777777" w:rsidR="00F26D43" w:rsidRPr="00F26D43" w:rsidRDefault="00F26D43" w:rsidP="00F26D43">
            <w:pPr>
              <w:spacing w:after="0" w:line="240" w:lineRule="auto"/>
              <w:rPr>
                <w:rFonts w:ascii="Times New Roman" w:hAnsi="Times New Roman" w:cs="Times New Roman"/>
                <w:b/>
                <w:bCs/>
                <w:sz w:val="24"/>
                <w:szCs w:val="24"/>
              </w:rPr>
            </w:pPr>
            <w:r w:rsidRPr="00F26D43">
              <w:rPr>
                <w:rFonts w:ascii="Times New Roman" w:hAnsi="Times New Roman" w:cs="Times New Roman"/>
                <w:b/>
                <w:bCs/>
                <w:sz w:val="24"/>
                <w:szCs w:val="24"/>
              </w:rPr>
              <w:t>Том 4. Материалы по обоснованию проекта</w:t>
            </w:r>
          </w:p>
        </w:tc>
        <w:tc>
          <w:tcPr>
            <w:tcW w:w="2083" w:type="dxa"/>
            <w:vAlign w:val="center"/>
          </w:tcPr>
          <w:p w14:paraId="009FEFD2"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562B6857" w14:textId="77777777" w:rsidTr="009445DD">
        <w:trPr>
          <w:cantSplit/>
          <w:trHeight w:val="79"/>
        </w:trPr>
        <w:tc>
          <w:tcPr>
            <w:tcW w:w="7763" w:type="dxa"/>
            <w:gridSpan w:val="2"/>
            <w:vAlign w:val="center"/>
          </w:tcPr>
          <w:p w14:paraId="6CC27E2C"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Раздел 3. Графическая часть</w:t>
            </w:r>
          </w:p>
        </w:tc>
        <w:tc>
          <w:tcPr>
            <w:tcW w:w="2083" w:type="dxa"/>
            <w:vAlign w:val="center"/>
          </w:tcPr>
          <w:p w14:paraId="7C6F5561"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r w:rsidR="00F26D43" w:rsidRPr="00F26D43" w14:paraId="59EE6DD2" w14:textId="77777777" w:rsidTr="009445DD">
        <w:trPr>
          <w:cantSplit/>
          <w:trHeight w:val="79"/>
        </w:trPr>
        <w:tc>
          <w:tcPr>
            <w:tcW w:w="914" w:type="dxa"/>
            <w:vAlign w:val="center"/>
          </w:tcPr>
          <w:p w14:paraId="5A4EC66B"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ПМ-2</w:t>
            </w:r>
          </w:p>
        </w:tc>
        <w:tc>
          <w:tcPr>
            <w:tcW w:w="6849" w:type="dxa"/>
            <w:vAlign w:val="center"/>
          </w:tcPr>
          <w:p w14:paraId="1B1ED788" w14:textId="65FECA33" w:rsidR="00F26D43" w:rsidRPr="00F26D43" w:rsidRDefault="00F26D43" w:rsidP="00BF2310">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Чертеж межевания территории. Границы зон с особыми условиями использования территории. Местоположение существующих объектов к</w:t>
            </w:r>
            <w:r w:rsidR="00D7249F">
              <w:rPr>
                <w:rFonts w:ascii="Times New Roman" w:hAnsi="Times New Roman" w:cs="Times New Roman"/>
                <w:sz w:val="24"/>
                <w:szCs w:val="24"/>
              </w:rPr>
              <w:t>апитального строительства. М 1:1</w:t>
            </w:r>
            <w:r w:rsidRPr="00F26D43">
              <w:rPr>
                <w:rFonts w:ascii="Times New Roman" w:hAnsi="Times New Roman" w:cs="Times New Roman"/>
                <w:sz w:val="24"/>
                <w:szCs w:val="24"/>
              </w:rPr>
              <w:t>000</w:t>
            </w:r>
          </w:p>
        </w:tc>
        <w:tc>
          <w:tcPr>
            <w:tcW w:w="2083" w:type="dxa"/>
            <w:vAlign w:val="center"/>
          </w:tcPr>
          <w:p w14:paraId="093F3C06" w14:textId="77777777" w:rsidR="00F26D43" w:rsidRPr="00F26D43" w:rsidRDefault="00F26D43" w:rsidP="00F26D43">
            <w:pPr>
              <w:spacing w:after="0" w:line="240" w:lineRule="auto"/>
              <w:rPr>
                <w:rFonts w:ascii="Times New Roman" w:hAnsi="Times New Roman" w:cs="Times New Roman"/>
                <w:sz w:val="24"/>
                <w:szCs w:val="24"/>
              </w:rPr>
            </w:pPr>
            <w:r w:rsidRPr="00F26D43">
              <w:rPr>
                <w:rFonts w:ascii="Times New Roman" w:hAnsi="Times New Roman" w:cs="Times New Roman"/>
                <w:sz w:val="24"/>
                <w:szCs w:val="24"/>
              </w:rPr>
              <w:t>–</w:t>
            </w:r>
          </w:p>
        </w:tc>
      </w:tr>
    </w:tbl>
    <w:p w14:paraId="0C013624" w14:textId="7AF8AD4B" w:rsidR="00866CF2" w:rsidRDefault="00866CF2" w:rsidP="00EC2607">
      <w:pPr>
        <w:spacing w:after="0" w:line="240" w:lineRule="auto"/>
        <w:rPr>
          <w:rFonts w:ascii="Times New Roman" w:hAnsi="Times New Roman" w:cs="Times New Roman"/>
          <w:sz w:val="24"/>
          <w:szCs w:val="24"/>
        </w:rPr>
      </w:pPr>
    </w:p>
    <w:p w14:paraId="75E84125" w14:textId="77777777" w:rsidR="001917E7" w:rsidRDefault="0066095C" w:rsidP="00EC2607">
      <w:pPr>
        <w:spacing w:after="0" w:line="240" w:lineRule="auto"/>
        <w:rPr>
          <w:rFonts w:ascii="Times New Roman" w:hAnsi="Times New Roman" w:cs="Times New Roman"/>
          <w:b/>
          <w:sz w:val="28"/>
          <w:szCs w:val="28"/>
          <w:highlight w:val="yellow"/>
        </w:rPr>
        <w:sectPr w:rsidR="001917E7" w:rsidSect="00980F11">
          <w:footerReference w:type="default" r:id="rId8"/>
          <w:headerReference w:type="first" r:id="rId9"/>
          <w:pgSz w:w="11906" w:h="16838"/>
          <w:pgMar w:top="1134" w:right="850" w:bottom="1134" w:left="1701" w:header="708" w:footer="708" w:gutter="0"/>
          <w:pgNumType w:start="3"/>
          <w:cols w:space="708"/>
          <w:titlePg/>
          <w:docGrid w:linePitch="360"/>
        </w:sectPr>
      </w:pPr>
      <w:r w:rsidRPr="001B019D">
        <w:rPr>
          <w:rFonts w:ascii="Times New Roman" w:hAnsi="Times New Roman" w:cs="Times New Roman"/>
          <w:b/>
          <w:sz w:val="28"/>
          <w:szCs w:val="28"/>
          <w:highlight w:val="yellow"/>
        </w:rPr>
        <w:br w:type="page"/>
      </w:r>
    </w:p>
    <w:p w14:paraId="5D83FD82" w14:textId="78086A70" w:rsidR="0066095C" w:rsidRPr="001B019D" w:rsidRDefault="0066095C" w:rsidP="00EC2607">
      <w:pPr>
        <w:spacing w:after="0" w:line="240" w:lineRule="auto"/>
        <w:rPr>
          <w:rFonts w:ascii="Times New Roman" w:hAnsi="Times New Roman" w:cs="Times New Roman"/>
          <w:b/>
          <w:sz w:val="28"/>
          <w:szCs w:val="28"/>
          <w:highlight w:val="yellow"/>
        </w:rPr>
      </w:pPr>
    </w:p>
    <w:p w14:paraId="2BA140FD" w14:textId="6262F208" w:rsidR="00A63CD2" w:rsidRPr="00A21E23" w:rsidRDefault="001B019D" w:rsidP="00EC2607">
      <w:pPr>
        <w:spacing w:after="0" w:line="240" w:lineRule="auto"/>
        <w:jc w:val="center"/>
        <w:rPr>
          <w:rFonts w:ascii="Times New Roman" w:hAnsi="Times New Roman" w:cs="Times New Roman"/>
          <w:b/>
          <w:sz w:val="24"/>
          <w:szCs w:val="24"/>
        </w:rPr>
      </w:pPr>
      <w:r w:rsidRPr="00A21E23">
        <w:rPr>
          <w:rFonts w:ascii="Times New Roman" w:hAnsi="Times New Roman" w:cs="Times New Roman"/>
          <w:b/>
          <w:sz w:val="24"/>
          <w:szCs w:val="24"/>
        </w:rPr>
        <w:t>Содержание</w:t>
      </w:r>
    </w:p>
    <w:p w14:paraId="6446FECD" w14:textId="77777777" w:rsidR="00A63CD2" w:rsidRPr="00A21E23" w:rsidRDefault="00A63CD2" w:rsidP="00EC2607">
      <w:pPr>
        <w:spacing w:after="0" w:line="240" w:lineRule="auto"/>
        <w:jc w:val="center"/>
        <w:rPr>
          <w:rFonts w:ascii="Times New Roman" w:hAnsi="Times New Roman" w:cs="Times New Roman"/>
          <w:bCs/>
          <w:sz w:val="24"/>
          <w:szCs w:val="24"/>
        </w:rPr>
      </w:pPr>
    </w:p>
    <w:tbl>
      <w:tblPr>
        <w:tblStyle w:val="af4"/>
        <w:tblW w:w="0" w:type="auto"/>
        <w:tblLook w:val="04A0" w:firstRow="1" w:lastRow="0" w:firstColumn="1" w:lastColumn="0" w:noHBand="0" w:noVBand="1"/>
      </w:tblPr>
      <w:tblGrid>
        <w:gridCol w:w="8145"/>
        <w:gridCol w:w="1200"/>
      </w:tblGrid>
      <w:tr w:rsidR="00A21E23" w:rsidRPr="00A21E23" w14:paraId="0411A0F9" w14:textId="77777777" w:rsidTr="003B6CEB">
        <w:tc>
          <w:tcPr>
            <w:tcW w:w="8217" w:type="dxa"/>
          </w:tcPr>
          <w:p w14:paraId="12A9F6F6" w14:textId="77777777" w:rsidR="003E3EE1" w:rsidRPr="00A21E23" w:rsidRDefault="003E3EE1" w:rsidP="00EC2607">
            <w:pPr>
              <w:jc w:val="both"/>
              <w:rPr>
                <w:rFonts w:ascii="Times New Roman" w:hAnsi="Times New Roman" w:cs="Times New Roman"/>
                <w:bCs/>
                <w:sz w:val="24"/>
                <w:szCs w:val="24"/>
              </w:rPr>
            </w:pPr>
          </w:p>
        </w:tc>
        <w:tc>
          <w:tcPr>
            <w:tcW w:w="1128" w:type="dxa"/>
          </w:tcPr>
          <w:p w14:paraId="1D73F1D8" w14:textId="77777777" w:rsidR="003E3EE1" w:rsidRPr="00A21E23" w:rsidRDefault="003E3EE1" w:rsidP="00EC2607">
            <w:pPr>
              <w:jc w:val="center"/>
              <w:rPr>
                <w:rFonts w:ascii="Times New Roman" w:hAnsi="Times New Roman" w:cs="Times New Roman"/>
                <w:bCs/>
                <w:sz w:val="24"/>
                <w:szCs w:val="24"/>
              </w:rPr>
            </w:pPr>
            <w:r w:rsidRPr="00A21E23">
              <w:rPr>
                <w:rFonts w:ascii="Times New Roman" w:hAnsi="Times New Roman" w:cs="Times New Roman"/>
                <w:bCs/>
                <w:sz w:val="24"/>
                <w:szCs w:val="24"/>
              </w:rPr>
              <w:t>Страница</w:t>
            </w:r>
          </w:p>
        </w:tc>
      </w:tr>
      <w:tr w:rsidR="00A21E23" w:rsidRPr="00A21E23" w14:paraId="6134DBCD" w14:textId="77777777" w:rsidTr="003B6CEB">
        <w:tc>
          <w:tcPr>
            <w:tcW w:w="8217" w:type="dxa"/>
          </w:tcPr>
          <w:p w14:paraId="33591818" w14:textId="4AE178F3" w:rsidR="003E3EE1" w:rsidRPr="00A21E23" w:rsidRDefault="008B588A"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Введение</w:t>
            </w:r>
          </w:p>
        </w:tc>
        <w:tc>
          <w:tcPr>
            <w:tcW w:w="1128" w:type="dxa"/>
            <w:vAlign w:val="center"/>
          </w:tcPr>
          <w:p w14:paraId="7BFE2DED" w14:textId="35562C8F" w:rsidR="003E3EE1" w:rsidRPr="00A21E23" w:rsidRDefault="001917E7" w:rsidP="00EC2607">
            <w:pPr>
              <w:jc w:val="center"/>
              <w:rPr>
                <w:rFonts w:ascii="Times New Roman" w:hAnsi="Times New Roman" w:cs="Times New Roman"/>
                <w:bCs/>
                <w:sz w:val="24"/>
                <w:szCs w:val="24"/>
              </w:rPr>
            </w:pPr>
            <w:r>
              <w:rPr>
                <w:rFonts w:ascii="Times New Roman" w:hAnsi="Times New Roman" w:cs="Times New Roman"/>
                <w:bCs/>
                <w:sz w:val="24"/>
                <w:szCs w:val="24"/>
              </w:rPr>
              <w:t>3</w:t>
            </w:r>
          </w:p>
        </w:tc>
      </w:tr>
      <w:tr w:rsidR="00A21E23" w:rsidRPr="00A21E23" w14:paraId="30EE6342" w14:textId="77777777" w:rsidTr="003B6CEB">
        <w:tc>
          <w:tcPr>
            <w:tcW w:w="8217" w:type="dxa"/>
          </w:tcPr>
          <w:p w14:paraId="4CBF2F3D" w14:textId="5CFE605A"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 Положение о характеристиках планируемого развития территории</w:t>
            </w:r>
          </w:p>
        </w:tc>
        <w:tc>
          <w:tcPr>
            <w:tcW w:w="1128" w:type="dxa"/>
            <w:vAlign w:val="center"/>
          </w:tcPr>
          <w:p w14:paraId="5D8420E2" w14:textId="75A9E09F" w:rsidR="00A21E23" w:rsidRPr="00A21E23" w:rsidRDefault="001917E7" w:rsidP="00EC2607">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A21E23" w:rsidRPr="00A21E23" w14:paraId="6CF81D29" w14:textId="77777777" w:rsidTr="003B6CEB">
        <w:tc>
          <w:tcPr>
            <w:tcW w:w="8217" w:type="dxa"/>
          </w:tcPr>
          <w:p w14:paraId="179E5600" w14:textId="787BB489"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1.1. Современное использование</w:t>
            </w:r>
          </w:p>
        </w:tc>
        <w:tc>
          <w:tcPr>
            <w:tcW w:w="1128" w:type="dxa"/>
            <w:vAlign w:val="center"/>
          </w:tcPr>
          <w:p w14:paraId="3055F72C" w14:textId="2604C648" w:rsidR="00A21E23" w:rsidRPr="00A21E23" w:rsidRDefault="001917E7" w:rsidP="00EC2607">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A21E23" w:rsidRPr="00A21E23" w14:paraId="7242192C" w14:textId="77777777" w:rsidTr="003B6CEB">
        <w:tc>
          <w:tcPr>
            <w:tcW w:w="8217" w:type="dxa"/>
          </w:tcPr>
          <w:p w14:paraId="7EA95936" w14:textId="1221E51B"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1.2. Архитектурно–планировочные решения</w:t>
            </w:r>
          </w:p>
        </w:tc>
        <w:tc>
          <w:tcPr>
            <w:tcW w:w="1128" w:type="dxa"/>
            <w:vAlign w:val="center"/>
          </w:tcPr>
          <w:p w14:paraId="41D061BB" w14:textId="5EF22367" w:rsidR="00A21E23" w:rsidRPr="00A21E23" w:rsidRDefault="001917E7" w:rsidP="00EC2607">
            <w:pPr>
              <w:jc w:val="center"/>
              <w:rPr>
                <w:rFonts w:ascii="Times New Roman" w:hAnsi="Times New Roman" w:cs="Times New Roman"/>
                <w:bCs/>
                <w:sz w:val="24"/>
                <w:szCs w:val="24"/>
              </w:rPr>
            </w:pPr>
            <w:r>
              <w:rPr>
                <w:rFonts w:ascii="Times New Roman" w:hAnsi="Times New Roman" w:cs="Times New Roman"/>
                <w:bCs/>
                <w:sz w:val="24"/>
                <w:szCs w:val="24"/>
              </w:rPr>
              <w:t>5</w:t>
            </w:r>
          </w:p>
        </w:tc>
      </w:tr>
      <w:tr w:rsidR="00A21E23" w:rsidRPr="00A21E23" w14:paraId="34B70103" w14:textId="77777777" w:rsidTr="003B6CEB">
        <w:tc>
          <w:tcPr>
            <w:tcW w:w="8217" w:type="dxa"/>
          </w:tcPr>
          <w:p w14:paraId="46B59BFB" w14:textId="60C00D7A"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1.3. Сведения о плотности и параметрах застройки территории</w:t>
            </w:r>
          </w:p>
        </w:tc>
        <w:tc>
          <w:tcPr>
            <w:tcW w:w="1128" w:type="dxa"/>
            <w:vAlign w:val="center"/>
          </w:tcPr>
          <w:p w14:paraId="402DB64A" w14:textId="1C07D065" w:rsidR="00A21E23" w:rsidRPr="00A21E23" w:rsidRDefault="001917E7" w:rsidP="00EC2607">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A21E23" w:rsidRPr="00A21E23" w14:paraId="017E5340" w14:textId="77777777" w:rsidTr="003B6CEB">
        <w:tc>
          <w:tcPr>
            <w:tcW w:w="8217" w:type="dxa"/>
          </w:tcPr>
          <w:p w14:paraId="6152B5CF" w14:textId="0ED2C489" w:rsidR="00A21E23" w:rsidRPr="00A21E23" w:rsidRDefault="00A21E23" w:rsidP="00350E96">
            <w:pPr>
              <w:jc w:val="both"/>
              <w:rPr>
                <w:rFonts w:ascii="Times New Roman" w:hAnsi="Times New Roman" w:cs="Times New Roman"/>
                <w:bCs/>
                <w:sz w:val="24"/>
                <w:szCs w:val="24"/>
              </w:rPr>
            </w:pPr>
            <w:r w:rsidRPr="00A21E23">
              <w:rPr>
                <w:rFonts w:ascii="Times New Roman" w:hAnsi="Times New Roman" w:cs="Times New Roman"/>
                <w:bCs/>
                <w:sz w:val="24"/>
                <w:szCs w:val="24"/>
              </w:rPr>
              <w:t xml:space="preserve">1.4. Характеристики объектов капитального строительства </w:t>
            </w:r>
            <w:r w:rsidR="00350E96">
              <w:rPr>
                <w:rFonts w:ascii="Times New Roman" w:hAnsi="Times New Roman" w:cs="Times New Roman"/>
                <w:bCs/>
                <w:sz w:val="24"/>
                <w:szCs w:val="24"/>
              </w:rPr>
              <w:t>жилого</w:t>
            </w:r>
            <w:r w:rsidRPr="00A21E23">
              <w:rPr>
                <w:rFonts w:ascii="Times New Roman" w:hAnsi="Times New Roman" w:cs="Times New Roman"/>
                <w:bCs/>
                <w:sz w:val="24"/>
                <w:szCs w:val="24"/>
              </w:rPr>
              <w:t>, общественно</w:t>
            </w:r>
            <w:r w:rsidR="00350E96">
              <w:rPr>
                <w:rFonts w:ascii="Times New Roman" w:hAnsi="Times New Roman" w:cs="Times New Roman"/>
                <w:bCs/>
                <w:sz w:val="24"/>
                <w:szCs w:val="24"/>
              </w:rPr>
              <w:t>-</w:t>
            </w:r>
            <w:r w:rsidRPr="00A21E23">
              <w:rPr>
                <w:rFonts w:ascii="Times New Roman" w:hAnsi="Times New Roman" w:cs="Times New Roman"/>
                <w:bCs/>
                <w:sz w:val="24"/>
                <w:szCs w:val="24"/>
              </w:rPr>
              <w:t>делового и иного назначения</w:t>
            </w:r>
          </w:p>
        </w:tc>
        <w:tc>
          <w:tcPr>
            <w:tcW w:w="1128" w:type="dxa"/>
            <w:vAlign w:val="center"/>
          </w:tcPr>
          <w:p w14:paraId="3D159EEA" w14:textId="42267C9F" w:rsidR="00A21E23" w:rsidRPr="00A21E23" w:rsidRDefault="001917E7" w:rsidP="00EC2607">
            <w:pPr>
              <w:jc w:val="center"/>
              <w:rPr>
                <w:rFonts w:ascii="Times New Roman" w:hAnsi="Times New Roman" w:cs="Times New Roman"/>
                <w:bCs/>
                <w:sz w:val="24"/>
                <w:szCs w:val="24"/>
              </w:rPr>
            </w:pPr>
            <w:r>
              <w:rPr>
                <w:rFonts w:ascii="Times New Roman" w:hAnsi="Times New Roman" w:cs="Times New Roman"/>
                <w:bCs/>
                <w:sz w:val="24"/>
                <w:szCs w:val="24"/>
              </w:rPr>
              <w:t>8</w:t>
            </w:r>
          </w:p>
        </w:tc>
      </w:tr>
      <w:tr w:rsidR="00A21E23" w:rsidRPr="00A21E23" w14:paraId="4BF4A970" w14:textId="77777777" w:rsidTr="003B6CEB">
        <w:tc>
          <w:tcPr>
            <w:tcW w:w="8217" w:type="dxa"/>
          </w:tcPr>
          <w:p w14:paraId="354C5F95" w14:textId="0B67C967"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1.5. Характеристики необходимых для функционирования объектов капитального строительства и обеспечения жизнедеятельности граждан объектов коммунальной инфраструктуры, в том числе объектов, включенных в программы комплексного развития систем коммунальной инфраструктуры, необходимых для развития территории в границах элемента планировочной структуры</w:t>
            </w:r>
          </w:p>
        </w:tc>
        <w:tc>
          <w:tcPr>
            <w:tcW w:w="1128" w:type="dxa"/>
            <w:vAlign w:val="center"/>
          </w:tcPr>
          <w:p w14:paraId="4DFBB251" w14:textId="57D2F097" w:rsidR="00A21E23" w:rsidRPr="00A21E23" w:rsidRDefault="001917E7" w:rsidP="00EC2607">
            <w:pPr>
              <w:jc w:val="center"/>
              <w:rPr>
                <w:rFonts w:ascii="Times New Roman" w:hAnsi="Times New Roman" w:cs="Times New Roman"/>
                <w:bCs/>
                <w:sz w:val="24"/>
                <w:szCs w:val="24"/>
              </w:rPr>
            </w:pPr>
            <w:r>
              <w:rPr>
                <w:rFonts w:ascii="Times New Roman" w:hAnsi="Times New Roman" w:cs="Times New Roman"/>
                <w:bCs/>
                <w:sz w:val="24"/>
                <w:szCs w:val="24"/>
              </w:rPr>
              <w:t>9</w:t>
            </w:r>
          </w:p>
        </w:tc>
      </w:tr>
      <w:tr w:rsidR="00A21E23" w:rsidRPr="00A21E23" w14:paraId="2FD5722E" w14:textId="77777777" w:rsidTr="003B6CEB">
        <w:tc>
          <w:tcPr>
            <w:tcW w:w="8217" w:type="dxa"/>
          </w:tcPr>
          <w:p w14:paraId="542EB842" w14:textId="2E21F2E7" w:rsidR="00A21E23" w:rsidRPr="00A21E23" w:rsidRDefault="00A21E23"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1.6. Характеристики необходимых для функционирования объектов капитального строительства и обеспечения жизнедеятельности граждан объектов транспортной инфраструктуры, в том числе объектов, включенных в программы комплексного развития систем транспортной инфраструктуры, необходимых для развития территории в границах элемента планировочной структуры</w:t>
            </w:r>
          </w:p>
        </w:tc>
        <w:tc>
          <w:tcPr>
            <w:tcW w:w="1128" w:type="dxa"/>
            <w:vAlign w:val="center"/>
          </w:tcPr>
          <w:p w14:paraId="1F5F8DF3" w14:textId="25837605" w:rsidR="00A21E23" w:rsidRPr="00A21E23" w:rsidRDefault="00A21E23" w:rsidP="00EC2607">
            <w:pPr>
              <w:jc w:val="center"/>
              <w:rPr>
                <w:rFonts w:ascii="Times New Roman" w:hAnsi="Times New Roman" w:cs="Times New Roman"/>
                <w:bCs/>
                <w:sz w:val="24"/>
                <w:szCs w:val="24"/>
              </w:rPr>
            </w:pPr>
            <w:r w:rsidRPr="00A21E23">
              <w:rPr>
                <w:rFonts w:ascii="Times New Roman" w:hAnsi="Times New Roman" w:cs="Times New Roman"/>
                <w:bCs/>
                <w:sz w:val="24"/>
                <w:szCs w:val="24"/>
              </w:rPr>
              <w:t>1</w:t>
            </w:r>
            <w:r w:rsidR="001917E7">
              <w:rPr>
                <w:rFonts w:ascii="Times New Roman" w:hAnsi="Times New Roman" w:cs="Times New Roman"/>
                <w:bCs/>
                <w:sz w:val="24"/>
                <w:szCs w:val="24"/>
              </w:rPr>
              <w:t>0</w:t>
            </w:r>
          </w:p>
        </w:tc>
      </w:tr>
      <w:tr w:rsidR="00715967" w:rsidRPr="00A21E23" w14:paraId="495229B9" w14:textId="77777777" w:rsidTr="003B6CEB">
        <w:tc>
          <w:tcPr>
            <w:tcW w:w="8217" w:type="dxa"/>
          </w:tcPr>
          <w:p w14:paraId="3C8F8D79" w14:textId="50673999" w:rsidR="00715967" w:rsidRPr="00A21E23" w:rsidRDefault="00715967" w:rsidP="00EC2607">
            <w:pPr>
              <w:jc w:val="both"/>
              <w:rPr>
                <w:rFonts w:ascii="Times New Roman" w:hAnsi="Times New Roman" w:cs="Times New Roman"/>
                <w:bCs/>
                <w:sz w:val="24"/>
                <w:szCs w:val="24"/>
              </w:rPr>
            </w:pPr>
            <w:r w:rsidRPr="00A21E23">
              <w:rPr>
                <w:rFonts w:ascii="Times New Roman" w:hAnsi="Times New Roman" w:cs="Times New Roman"/>
                <w:bCs/>
                <w:sz w:val="24"/>
                <w:szCs w:val="24"/>
              </w:rPr>
              <w:t xml:space="preserve">1.7. </w:t>
            </w:r>
            <w:r w:rsidRPr="00715967">
              <w:rPr>
                <w:rFonts w:ascii="Times New Roman" w:hAnsi="Times New Roman" w:cs="Times New Roman"/>
                <w:bCs/>
                <w:sz w:val="24"/>
                <w:szCs w:val="24"/>
              </w:rPr>
              <w:t>Мероприятия по обеспечению потребностей инвалидов и маломобильных групп населения</w:t>
            </w:r>
          </w:p>
        </w:tc>
        <w:tc>
          <w:tcPr>
            <w:tcW w:w="1128" w:type="dxa"/>
            <w:vAlign w:val="center"/>
          </w:tcPr>
          <w:p w14:paraId="6A3333AB" w14:textId="17B84A89" w:rsidR="00715967" w:rsidRPr="00A21E23" w:rsidRDefault="001917E7" w:rsidP="00EC2607">
            <w:pPr>
              <w:jc w:val="center"/>
              <w:rPr>
                <w:rFonts w:ascii="Times New Roman" w:hAnsi="Times New Roman" w:cs="Times New Roman"/>
                <w:bCs/>
                <w:sz w:val="24"/>
                <w:szCs w:val="24"/>
              </w:rPr>
            </w:pPr>
            <w:r>
              <w:rPr>
                <w:rFonts w:ascii="Times New Roman" w:hAnsi="Times New Roman" w:cs="Times New Roman"/>
                <w:bCs/>
                <w:sz w:val="24"/>
                <w:szCs w:val="24"/>
              </w:rPr>
              <w:t>12</w:t>
            </w:r>
          </w:p>
        </w:tc>
      </w:tr>
      <w:tr w:rsidR="00A21E23" w:rsidRPr="00A21E23" w14:paraId="5B959EB5" w14:textId="77777777" w:rsidTr="003B6CEB">
        <w:tc>
          <w:tcPr>
            <w:tcW w:w="8217" w:type="dxa"/>
          </w:tcPr>
          <w:p w14:paraId="28192EA2" w14:textId="4752BEF1" w:rsidR="00A21E23" w:rsidRPr="00A21E23" w:rsidRDefault="00A21E23" w:rsidP="00715967">
            <w:pPr>
              <w:jc w:val="both"/>
              <w:rPr>
                <w:rFonts w:ascii="Times New Roman" w:hAnsi="Times New Roman" w:cs="Times New Roman"/>
                <w:bCs/>
                <w:sz w:val="24"/>
                <w:szCs w:val="24"/>
              </w:rPr>
            </w:pPr>
            <w:r w:rsidRPr="00A21E23">
              <w:rPr>
                <w:rFonts w:ascii="Times New Roman" w:hAnsi="Times New Roman" w:cs="Times New Roman"/>
                <w:bCs/>
                <w:sz w:val="24"/>
                <w:szCs w:val="24"/>
              </w:rPr>
              <w:t>1.</w:t>
            </w:r>
            <w:r w:rsidR="00715967">
              <w:rPr>
                <w:rFonts w:ascii="Times New Roman" w:hAnsi="Times New Roman" w:cs="Times New Roman"/>
                <w:bCs/>
                <w:sz w:val="24"/>
                <w:szCs w:val="24"/>
              </w:rPr>
              <w:t>8</w:t>
            </w:r>
            <w:r w:rsidRPr="00A21E23">
              <w:rPr>
                <w:rFonts w:ascii="Times New Roman" w:hAnsi="Times New Roman" w:cs="Times New Roman"/>
                <w:bCs/>
                <w:sz w:val="24"/>
                <w:szCs w:val="24"/>
              </w:rPr>
              <w:t>. Характеристики необходимых для функционирования объектов капитального строительства и обеспечения жизнедеятельности граждан объектов социальной инфраструктуры, в том числе объектов, включенных в программы комплексного развития систем социальной инфраструктуры, необходимых для развития территории в границах элемента планировочной структуры</w:t>
            </w:r>
          </w:p>
        </w:tc>
        <w:tc>
          <w:tcPr>
            <w:tcW w:w="1128" w:type="dxa"/>
            <w:vAlign w:val="center"/>
          </w:tcPr>
          <w:p w14:paraId="691EBF16" w14:textId="79EF953D" w:rsidR="00A21E23" w:rsidRPr="00A21E23" w:rsidRDefault="001917E7" w:rsidP="00EC2607">
            <w:pPr>
              <w:jc w:val="center"/>
              <w:rPr>
                <w:rFonts w:ascii="Times New Roman" w:hAnsi="Times New Roman" w:cs="Times New Roman"/>
                <w:bCs/>
                <w:sz w:val="24"/>
                <w:szCs w:val="24"/>
              </w:rPr>
            </w:pPr>
            <w:r>
              <w:rPr>
                <w:rFonts w:ascii="Times New Roman" w:hAnsi="Times New Roman" w:cs="Times New Roman"/>
                <w:bCs/>
                <w:sz w:val="24"/>
                <w:szCs w:val="24"/>
              </w:rPr>
              <w:t>12</w:t>
            </w:r>
          </w:p>
        </w:tc>
      </w:tr>
      <w:tr w:rsidR="00A21E23" w:rsidRPr="00A21E23" w14:paraId="5E4A61E6" w14:textId="77777777" w:rsidTr="003B6CEB">
        <w:tc>
          <w:tcPr>
            <w:tcW w:w="8217" w:type="dxa"/>
          </w:tcPr>
          <w:p w14:paraId="5CD8F78C" w14:textId="73532EDF" w:rsidR="00A21E23" w:rsidRPr="00A21E23" w:rsidRDefault="00A21E23" w:rsidP="00715967">
            <w:pPr>
              <w:jc w:val="both"/>
              <w:rPr>
                <w:rFonts w:ascii="Times New Roman" w:hAnsi="Times New Roman" w:cs="Times New Roman"/>
                <w:bCs/>
                <w:sz w:val="24"/>
                <w:szCs w:val="24"/>
              </w:rPr>
            </w:pPr>
            <w:r w:rsidRPr="00A21E23">
              <w:rPr>
                <w:rFonts w:ascii="Times New Roman" w:hAnsi="Times New Roman" w:cs="Times New Roman"/>
                <w:bCs/>
                <w:sz w:val="24"/>
                <w:szCs w:val="24"/>
              </w:rPr>
              <w:t>1.</w:t>
            </w:r>
            <w:r w:rsidR="00715967">
              <w:rPr>
                <w:rFonts w:ascii="Times New Roman" w:hAnsi="Times New Roman" w:cs="Times New Roman"/>
                <w:bCs/>
                <w:sz w:val="24"/>
                <w:szCs w:val="24"/>
              </w:rPr>
              <w:t>9</w:t>
            </w:r>
            <w:r w:rsidRPr="00A21E23">
              <w:rPr>
                <w:rFonts w:ascii="Times New Roman" w:hAnsi="Times New Roman" w:cs="Times New Roman"/>
                <w:bCs/>
                <w:sz w:val="24"/>
                <w:szCs w:val="24"/>
              </w:rPr>
              <w:t>. Сведения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информация о планируемых мероприятиях по обеспечению сохранения применительно к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tc>
        <w:tc>
          <w:tcPr>
            <w:tcW w:w="1128" w:type="dxa"/>
            <w:vAlign w:val="center"/>
          </w:tcPr>
          <w:p w14:paraId="0A9DAEDF" w14:textId="6917B75B" w:rsidR="00A21E23" w:rsidRPr="00A21E23" w:rsidRDefault="001917E7" w:rsidP="00EC2607">
            <w:pPr>
              <w:jc w:val="center"/>
              <w:rPr>
                <w:rFonts w:ascii="Times New Roman" w:hAnsi="Times New Roman" w:cs="Times New Roman"/>
                <w:bCs/>
                <w:sz w:val="24"/>
                <w:szCs w:val="24"/>
              </w:rPr>
            </w:pPr>
            <w:r>
              <w:rPr>
                <w:rFonts w:ascii="Times New Roman" w:hAnsi="Times New Roman" w:cs="Times New Roman"/>
                <w:bCs/>
                <w:sz w:val="24"/>
                <w:szCs w:val="24"/>
              </w:rPr>
              <w:t>13</w:t>
            </w:r>
          </w:p>
        </w:tc>
      </w:tr>
      <w:tr w:rsidR="008B6FD6" w:rsidRPr="00A21E23" w14:paraId="1DA8DF42" w14:textId="77777777" w:rsidTr="003B6CEB">
        <w:tc>
          <w:tcPr>
            <w:tcW w:w="8217" w:type="dxa"/>
          </w:tcPr>
          <w:p w14:paraId="60411F42" w14:textId="4E9BF3DE" w:rsidR="008B6FD6" w:rsidRPr="00A21E23" w:rsidRDefault="008B6FD6" w:rsidP="00715967">
            <w:pPr>
              <w:jc w:val="both"/>
              <w:rPr>
                <w:rFonts w:ascii="Times New Roman" w:hAnsi="Times New Roman" w:cs="Times New Roman"/>
                <w:bCs/>
                <w:sz w:val="24"/>
                <w:szCs w:val="24"/>
              </w:rPr>
            </w:pPr>
            <w:r>
              <w:rPr>
                <w:rFonts w:ascii="Times New Roman" w:hAnsi="Times New Roman" w:cs="Times New Roman"/>
                <w:bCs/>
                <w:sz w:val="24"/>
                <w:szCs w:val="24"/>
              </w:rPr>
              <w:t xml:space="preserve">1.10. </w:t>
            </w:r>
            <w:r w:rsidRPr="009D3BA3">
              <w:rPr>
                <w:rFonts w:ascii="Times New Roman" w:hAnsi="Times New Roman" w:cs="Times New Roman"/>
                <w:bCs/>
                <w:sz w:val="24"/>
                <w:szCs w:val="24"/>
              </w:rPr>
              <w:t>Инженерно-технические мероприятия гражданской обороны. Мероприятия по предупреждению чрезвычайных ситуаций</w:t>
            </w:r>
          </w:p>
        </w:tc>
        <w:tc>
          <w:tcPr>
            <w:tcW w:w="1128" w:type="dxa"/>
            <w:vAlign w:val="center"/>
          </w:tcPr>
          <w:p w14:paraId="3D5915DF" w14:textId="3AE06F06" w:rsidR="008B6FD6" w:rsidRDefault="001917E7" w:rsidP="00EC2607">
            <w:pPr>
              <w:jc w:val="center"/>
              <w:rPr>
                <w:rFonts w:ascii="Times New Roman" w:hAnsi="Times New Roman" w:cs="Times New Roman"/>
                <w:bCs/>
                <w:sz w:val="24"/>
                <w:szCs w:val="24"/>
              </w:rPr>
            </w:pPr>
            <w:r>
              <w:rPr>
                <w:rFonts w:ascii="Times New Roman" w:hAnsi="Times New Roman" w:cs="Times New Roman"/>
                <w:bCs/>
                <w:sz w:val="24"/>
                <w:szCs w:val="24"/>
              </w:rPr>
              <w:t>13</w:t>
            </w:r>
          </w:p>
        </w:tc>
      </w:tr>
      <w:tr w:rsidR="00116C71" w:rsidRPr="00A21E23" w14:paraId="13E7A7DF" w14:textId="77777777" w:rsidTr="003B6CEB">
        <w:tc>
          <w:tcPr>
            <w:tcW w:w="8217" w:type="dxa"/>
          </w:tcPr>
          <w:p w14:paraId="3E43529B" w14:textId="698DA7C4" w:rsidR="00116C71" w:rsidRPr="00A21E23" w:rsidRDefault="003131D8" w:rsidP="00715967">
            <w:pPr>
              <w:jc w:val="both"/>
              <w:rPr>
                <w:rFonts w:ascii="Times New Roman" w:hAnsi="Times New Roman" w:cs="Times New Roman"/>
                <w:bCs/>
                <w:sz w:val="24"/>
                <w:szCs w:val="24"/>
              </w:rPr>
            </w:pPr>
            <w:r>
              <w:rPr>
                <w:rFonts w:ascii="Times New Roman" w:hAnsi="Times New Roman" w:cs="Times New Roman"/>
                <w:bCs/>
                <w:sz w:val="24"/>
                <w:szCs w:val="24"/>
              </w:rPr>
              <w:t>2.</w:t>
            </w:r>
            <w:r w:rsidR="00116C71">
              <w:rPr>
                <w:rFonts w:ascii="Times New Roman" w:hAnsi="Times New Roman" w:cs="Times New Roman"/>
                <w:bCs/>
                <w:sz w:val="24"/>
                <w:szCs w:val="24"/>
              </w:rPr>
              <w:t xml:space="preserve"> </w:t>
            </w:r>
            <w:r w:rsidR="00715967" w:rsidRPr="00715967">
              <w:rPr>
                <w:rFonts w:ascii="Times New Roman" w:hAnsi="Times New Roman" w:cs="Times New Roman"/>
                <w:bCs/>
                <w:sz w:val="24"/>
                <w:szCs w:val="24"/>
              </w:rPr>
              <w:t>Положения об очередности планируемого развития территории», содержащие этапы проектирования, строительства объектов капитального строительства</w:t>
            </w:r>
          </w:p>
        </w:tc>
        <w:tc>
          <w:tcPr>
            <w:tcW w:w="1128" w:type="dxa"/>
            <w:vAlign w:val="center"/>
          </w:tcPr>
          <w:p w14:paraId="37C4CC8A" w14:textId="21C5472E" w:rsidR="00116C71" w:rsidRDefault="001917E7" w:rsidP="00EC2607">
            <w:pPr>
              <w:jc w:val="center"/>
              <w:rPr>
                <w:rFonts w:ascii="Times New Roman" w:hAnsi="Times New Roman" w:cs="Times New Roman"/>
                <w:bCs/>
                <w:sz w:val="24"/>
                <w:szCs w:val="24"/>
              </w:rPr>
            </w:pPr>
            <w:r>
              <w:rPr>
                <w:rFonts w:ascii="Times New Roman" w:hAnsi="Times New Roman" w:cs="Times New Roman"/>
                <w:bCs/>
                <w:sz w:val="24"/>
                <w:szCs w:val="24"/>
              </w:rPr>
              <w:t>18</w:t>
            </w:r>
          </w:p>
        </w:tc>
      </w:tr>
      <w:tr w:rsidR="00A21E23" w:rsidRPr="00A21E23" w14:paraId="21B25EF4" w14:textId="77777777" w:rsidTr="003B6CEB">
        <w:tc>
          <w:tcPr>
            <w:tcW w:w="8217" w:type="dxa"/>
          </w:tcPr>
          <w:p w14:paraId="7999CAF7" w14:textId="2E8AD7C2" w:rsidR="00A21E23" w:rsidRPr="00A21E23" w:rsidRDefault="00EC2607" w:rsidP="00EC2607">
            <w:pPr>
              <w:spacing w:line="259" w:lineRule="auto"/>
              <w:rPr>
                <w:rFonts w:ascii="Times New Roman" w:hAnsi="Times New Roman" w:cs="Times New Roman"/>
                <w:bCs/>
                <w:sz w:val="24"/>
                <w:szCs w:val="24"/>
              </w:rPr>
            </w:pPr>
            <w:r>
              <w:rPr>
                <w:rFonts w:ascii="Times New Roman" w:hAnsi="Times New Roman" w:cs="Times New Roman"/>
                <w:bCs/>
                <w:sz w:val="24"/>
                <w:szCs w:val="24"/>
              </w:rPr>
              <w:t xml:space="preserve">Приложение 1. </w:t>
            </w:r>
            <w:r w:rsidRPr="00EC2607">
              <w:rPr>
                <w:rFonts w:ascii="Times New Roman" w:hAnsi="Times New Roman" w:cs="Times New Roman"/>
                <w:bCs/>
                <w:sz w:val="24"/>
                <w:szCs w:val="24"/>
              </w:rPr>
              <w:t>Перечень координат характерных точек устанавливаемых красных линий</w:t>
            </w:r>
          </w:p>
        </w:tc>
        <w:tc>
          <w:tcPr>
            <w:tcW w:w="1128" w:type="dxa"/>
            <w:vAlign w:val="center"/>
          </w:tcPr>
          <w:p w14:paraId="1C0C5F57" w14:textId="508E7755" w:rsidR="00A21E23" w:rsidRPr="00A21E23" w:rsidRDefault="001917E7" w:rsidP="00EC2607">
            <w:pPr>
              <w:jc w:val="center"/>
              <w:rPr>
                <w:rFonts w:ascii="Times New Roman" w:hAnsi="Times New Roman" w:cs="Times New Roman"/>
                <w:bCs/>
                <w:sz w:val="24"/>
                <w:szCs w:val="24"/>
              </w:rPr>
            </w:pPr>
            <w:r>
              <w:rPr>
                <w:rFonts w:ascii="Times New Roman" w:hAnsi="Times New Roman" w:cs="Times New Roman"/>
                <w:bCs/>
                <w:sz w:val="24"/>
                <w:szCs w:val="24"/>
              </w:rPr>
              <w:t>19</w:t>
            </w:r>
          </w:p>
        </w:tc>
      </w:tr>
    </w:tbl>
    <w:p w14:paraId="5AAD30A8" w14:textId="77777777" w:rsidR="003E3EE1" w:rsidRPr="00A21E23" w:rsidRDefault="003E3EE1" w:rsidP="00EC2607">
      <w:pPr>
        <w:spacing w:after="0" w:line="240" w:lineRule="auto"/>
        <w:rPr>
          <w:rFonts w:ascii="Times New Roman" w:hAnsi="Times New Roman" w:cs="Times New Roman"/>
          <w:b/>
          <w:sz w:val="28"/>
          <w:szCs w:val="28"/>
        </w:rPr>
      </w:pPr>
    </w:p>
    <w:p w14:paraId="41308242" w14:textId="77777777" w:rsidR="00A63CD2" w:rsidRPr="00A21E23" w:rsidRDefault="00A63CD2" w:rsidP="00EC2607">
      <w:pPr>
        <w:spacing w:after="0" w:line="240" w:lineRule="auto"/>
        <w:rPr>
          <w:rFonts w:ascii="Times New Roman" w:hAnsi="Times New Roman" w:cs="Times New Roman"/>
          <w:b/>
          <w:sz w:val="28"/>
          <w:szCs w:val="28"/>
        </w:rPr>
      </w:pPr>
      <w:r w:rsidRPr="00A21E23">
        <w:rPr>
          <w:rFonts w:ascii="Times New Roman" w:hAnsi="Times New Roman" w:cs="Times New Roman"/>
          <w:b/>
          <w:sz w:val="28"/>
          <w:szCs w:val="28"/>
        </w:rPr>
        <w:br w:type="page"/>
      </w:r>
    </w:p>
    <w:p w14:paraId="52BE5950" w14:textId="26E84D6E" w:rsidR="00A63CD2" w:rsidRPr="00E71DE5" w:rsidRDefault="00071484" w:rsidP="00EC260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Введение</w:t>
      </w:r>
    </w:p>
    <w:p w14:paraId="6B753A23" w14:textId="77777777" w:rsidR="00A63CD2" w:rsidRPr="00E71DE5" w:rsidRDefault="00A63CD2" w:rsidP="00EC2607">
      <w:pPr>
        <w:spacing w:after="0" w:line="240" w:lineRule="auto"/>
        <w:jc w:val="center"/>
        <w:rPr>
          <w:rFonts w:ascii="Times New Roman" w:hAnsi="Times New Roman" w:cs="Times New Roman"/>
          <w:sz w:val="24"/>
          <w:szCs w:val="24"/>
        </w:rPr>
      </w:pPr>
    </w:p>
    <w:p w14:paraId="46A6AD52" w14:textId="6BA6301C" w:rsidR="00E71DE5" w:rsidRPr="00E71DE5" w:rsidRDefault="009445DD" w:rsidP="00EC2607">
      <w:pPr>
        <w:spacing w:after="0" w:line="240" w:lineRule="auto"/>
        <w:ind w:firstLine="567"/>
        <w:jc w:val="both"/>
        <w:rPr>
          <w:rFonts w:ascii="Times New Roman" w:hAnsi="Times New Roman" w:cs="Times New Roman"/>
          <w:sz w:val="24"/>
          <w:szCs w:val="24"/>
        </w:rPr>
      </w:pPr>
      <w:bookmarkStart w:id="1" w:name="_Hlk122442182"/>
      <w:r>
        <w:rPr>
          <w:rFonts w:ascii="Times New Roman" w:hAnsi="Times New Roman" w:cs="Times New Roman"/>
          <w:sz w:val="24"/>
          <w:szCs w:val="24"/>
        </w:rPr>
        <w:t xml:space="preserve">Подготовка проекта планировки и </w:t>
      </w:r>
      <w:r w:rsidR="00E71DE5" w:rsidRPr="00E71DE5">
        <w:rPr>
          <w:rFonts w:ascii="Times New Roman" w:hAnsi="Times New Roman" w:cs="Times New Roman"/>
          <w:sz w:val="24"/>
          <w:szCs w:val="24"/>
        </w:rPr>
        <w:t>проект</w:t>
      </w:r>
      <w:r>
        <w:rPr>
          <w:rFonts w:ascii="Times New Roman" w:hAnsi="Times New Roman" w:cs="Times New Roman"/>
          <w:sz w:val="24"/>
          <w:szCs w:val="24"/>
        </w:rPr>
        <w:t>а</w:t>
      </w:r>
      <w:r w:rsidR="00E71DE5" w:rsidRPr="00E71DE5">
        <w:rPr>
          <w:rFonts w:ascii="Times New Roman" w:hAnsi="Times New Roman" w:cs="Times New Roman"/>
          <w:sz w:val="24"/>
          <w:szCs w:val="24"/>
        </w:rPr>
        <w:t xml:space="preserve"> межевания территории, </w:t>
      </w:r>
      <w:r w:rsidR="00503571" w:rsidRPr="00503571">
        <w:rPr>
          <w:rFonts w:ascii="Times New Roman" w:hAnsi="Times New Roman" w:cs="Times New Roman"/>
          <w:sz w:val="24"/>
          <w:szCs w:val="24"/>
        </w:rPr>
        <w:t>применительно к з</w:t>
      </w:r>
      <w:r w:rsidR="007C63AB">
        <w:rPr>
          <w:rFonts w:ascii="Times New Roman" w:hAnsi="Times New Roman" w:cs="Times New Roman"/>
          <w:sz w:val="24"/>
          <w:szCs w:val="24"/>
        </w:rPr>
        <w:t>емельному участку с кадастровым</w:t>
      </w:r>
      <w:r w:rsidR="00503571" w:rsidRPr="00503571">
        <w:rPr>
          <w:rFonts w:ascii="Times New Roman" w:hAnsi="Times New Roman" w:cs="Times New Roman"/>
          <w:sz w:val="24"/>
          <w:szCs w:val="24"/>
        </w:rPr>
        <w:t xml:space="preserve"> номер</w:t>
      </w:r>
      <w:r w:rsidR="007C63AB">
        <w:rPr>
          <w:rFonts w:ascii="Times New Roman" w:hAnsi="Times New Roman" w:cs="Times New Roman"/>
          <w:sz w:val="24"/>
          <w:szCs w:val="24"/>
        </w:rPr>
        <w:t>ом</w:t>
      </w:r>
      <w:r w:rsidR="00503571" w:rsidRPr="00503571">
        <w:rPr>
          <w:rFonts w:ascii="Times New Roman" w:hAnsi="Times New Roman" w:cs="Times New Roman"/>
          <w:sz w:val="24"/>
          <w:szCs w:val="24"/>
        </w:rPr>
        <w:t xml:space="preserve">, </w:t>
      </w:r>
      <w:r w:rsidR="00B5217E" w:rsidRPr="00B5217E">
        <w:rPr>
          <w:rFonts w:ascii="Times New Roman" w:hAnsi="Times New Roman" w:cs="Times New Roman"/>
          <w:sz w:val="24"/>
          <w:szCs w:val="24"/>
        </w:rPr>
        <w:t>26:32:05</w:t>
      </w:r>
      <w:r w:rsidR="009E5F1A">
        <w:rPr>
          <w:rFonts w:ascii="Times New Roman" w:hAnsi="Times New Roman" w:cs="Times New Roman"/>
          <w:sz w:val="24"/>
          <w:szCs w:val="24"/>
        </w:rPr>
        <w:t>1</w:t>
      </w:r>
      <w:r w:rsidR="00B5217E" w:rsidRPr="00B5217E">
        <w:rPr>
          <w:rFonts w:ascii="Times New Roman" w:hAnsi="Times New Roman" w:cs="Times New Roman"/>
          <w:sz w:val="24"/>
          <w:szCs w:val="24"/>
        </w:rPr>
        <w:t>401:228, 26:32:051401:229, 26:32:051401:230, 26:32:000000:2021, 26:32:000000:2527, 26:32:000000:2528, 26:32:000000:2529, 26:32:000000:2530, 26:32:000000:2031, 26:32:000000:2532</w:t>
      </w:r>
      <w:r w:rsidR="00E71DE5" w:rsidRPr="00E71DE5">
        <w:rPr>
          <w:rFonts w:ascii="Times New Roman" w:hAnsi="Times New Roman" w:cs="Times New Roman"/>
          <w:sz w:val="24"/>
          <w:szCs w:val="24"/>
        </w:rPr>
        <w:t xml:space="preserve"> (далее – документация по планировке т</w:t>
      </w:r>
      <w:r w:rsidR="00503571">
        <w:rPr>
          <w:rFonts w:ascii="Times New Roman" w:hAnsi="Times New Roman" w:cs="Times New Roman"/>
          <w:sz w:val="24"/>
          <w:szCs w:val="24"/>
        </w:rPr>
        <w:t>ерритории) осуществляется ООО «Северо-</w:t>
      </w:r>
      <w:bookmarkStart w:id="2" w:name="_GoBack"/>
      <w:bookmarkEnd w:id="2"/>
      <w:r w:rsidR="00503571">
        <w:rPr>
          <w:rFonts w:ascii="Times New Roman" w:hAnsi="Times New Roman" w:cs="Times New Roman"/>
          <w:sz w:val="24"/>
          <w:szCs w:val="24"/>
        </w:rPr>
        <w:t>Кавказский градостроительный центр</w:t>
      </w:r>
      <w:r w:rsidR="00E71DE5" w:rsidRPr="00E71DE5">
        <w:rPr>
          <w:rFonts w:ascii="Times New Roman" w:hAnsi="Times New Roman" w:cs="Times New Roman"/>
          <w:sz w:val="24"/>
          <w:szCs w:val="24"/>
        </w:rPr>
        <w:t>» на основании следующих документов:</w:t>
      </w:r>
    </w:p>
    <w:p w14:paraId="63E9ACFA"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Градостроительный кодекс Российской Федерации;</w:t>
      </w:r>
    </w:p>
    <w:p w14:paraId="169DE623"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Земельный кодекс Российской Федерации;</w:t>
      </w:r>
    </w:p>
    <w:p w14:paraId="42929519"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Водный кодекс Российской Федерации;</w:t>
      </w:r>
    </w:p>
    <w:p w14:paraId="0C6EA565"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Федеральный закон от 18.06.2001 г. № 78-ФЗ «О землеустройстве»;</w:t>
      </w:r>
    </w:p>
    <w:p w14:paraId="0BCBC7D8"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Федеральный закон Рот 24.07.2007 г. № 221-ФЗ «О кадастровой деятельности»;</w:t>
      </w:r>
    </w:p>
    <w:p w14:paraId="23BE6D22" w14:textId="77777777"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Федеральный закон Российской Федерации от 06.10.2003 г. № 131-ФЗ «Об общих принципах организации местного самоуправления в Российской Федерации»;</w:t>
      </w:r>
    </w:p>
    <w:p w14:paraId="5B6D65A6" w14:textId="1B3180E4" w:rsidR="00E71DE5" w:rsidRP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Генерального</w:t>
      </w:r>
      <w:r w:rsidR="00503571">
        <w:rPr>
          <w:rFonts w:ascii="Times New Roman" w:hAnsi="Times New Roman" w:cs="Times New Roman"/>
          <w:sz w:val="24"/>
          <w:szCs w:val="24"/>
        </w:rPr>
        <w:t xml:space="preserve"> плана городского округа города Лермонтова</w:t>
      </w:r>
      <w:r w:rsidRPr="00E71DE5">
        <w:rPr>
          <w:rFonts w:ascii="Times New Roman" w:hAnsi="Times New Roman" w:cs="Times New Roman"/>
          <w:sz w:val="24"/>
          <w:szCs w:val="24"/>
        </w:rPr>
        <w:t xml:space="preserve"> Ставропольского края;</w:t>
      </w:r>
    </w:p>
    <w:p w14:paraId="3BB202F0" w14:textId="20B4749A" w:rsidR="00E71DE5" w:rsidRDefault="00E71DE5" w:rsidP="00EC2607">
      <w:pPr>
        <w:spacing w:after="0" w:line="240" w:lineRule="auto"/>
        <w:ind w:firstLine="567"/>
        <w:jc w:val="both"/>
        <w:rPr>
          <w:rFonts w:ascii="Times New Roman" w:hAnsi="Times New Roman" w:cs="Times New Roman"/>
          <w:sz w:val="24"/>
          <w:szCs w:val="24"/>
        </w:rPr>
      </w:pPr>
      <w:r w:rsidRPr="00E71DE5">
        <w:rPr>
          <w:rFonts w:ascii="Times New Roman" w:hAnsi="Times New Roman" w:cs="Times New Roman"/>
          <w:sz w:val="24"/>
          <w:szCs w:val="24"/>
        </w:rPr>
        <w:t xml:space="preserve">Правил землепользования и застройки городского округа </w:t>
      </w:r>
      <w:r w:rsidR="00503571">
        <w:rPr>
          <w:rFonts w:ascii="Times New Roman" w:hAnsi="Times New Roman" w:cs="Times New Roman"/>
          <w:sz w:val="24"/>
          <w:szCs w:val="24"/>
        </w:rPr>
        <w:t>города Лермонтова</w:t>
      </w:r>
      <w:r w:rsidRPr="00E71DE5">
        <w:rPr>
          <w:rFonts w:ascii="Times New Roman" w:hAnsi="Times New Roman" w:cs="Times New Roman"/>
          <w:sz w:val="24"/>
          <w:szCs w:val="24"/>
        </w:rPr>
        <w:t xml:space="preserve"> Ставропольского края.</w:t>
      </w:r>
    </w:p>
    <w:p w14:paraId="75AD22FE" w14:textId="6B4A16EA"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 xml:space="preserve">Основные задачи разработки </w:t>
      </w:r>
      <w:r w:rsidRPr="00E71DE5">
        <w:rPr>
          <w:rFonts w:ascii="Times New Roman" w:hAnsi="Times New Roman" w:cs="Times New Roman"/>
          <w:sz w:val="24"/>
          <w:szCs w:val="24"/>
        </w:rPr>
        <w:t>проекта планировки, содержащего проект межевания территории</w:t>
      </w:r>
      <w:r w:rsidRPr="00117FCF">
        <w:rPr>
          <w:rFonts w:ascii="Times New Roman" w:hAnsi="Times New Roman" w:cs="Times New Roman"/>
          <w:sz w:val="24"/>
          <w:szCs w:val="24"/>
        </w:rPr>
        <w:t>:</w:t>
      </w:r>
    </w:p>
    <w:p w14:paraId="0E246A54" w14:textId="145E04CC"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установление линий градостроительного регулирования: красных линий;</w:t>
      </w:r>
    </w:p>
    <w:p w14:paraId="260FDC54" w14:textId="75EACE43"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границ технических зон инженерных коммуникаций и сооружений;</w:t>
      </w:r>
    </w:p>
    <w:p w14:paraId="498444C1" w14:textId="4BF7DD78"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границ линий застройки;</w:t>
      </w:r>
    </w:p>
    <w:p w14:paraId="724E6977" w14:textId="7EF82B9E"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границ объектов природного комплекса;</w:t>
      </w:r>
    </w:p>
    <w:p w14:paraId="4530F3C4" w14:textId="11AE433D"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установление границ участков и зон планируемого размещения объектов капитального строительства, линейных объектов транспортной и инженерной инфраструктур;</w:t>
      </w:r>
    </w:p>
    <w:p w14:paraId="020471A9" w14:textId="655631EE"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установление характеристик объектов капитального строительства;</w:t>
      </w:r>
    </w:p>
    <w:p w14:paraId="7F89107F" w14:textId="36C66F32"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определение очередности (этапов) планируемого развития территории;</w:t>
      </w:r>
    </w:p>
    <w:p w14:paraId="484AC981" w14:textId="19F8FB03" w:rsidR="00117FCF" w:rsidRPr="00117FCF"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установление границ земельных участков, публичных сервитутов, определение земельных участков или частей земельных участков для изъятия и (или) резервирования для государственных или муниципальных нужд</w:t>
      </w:r>
      <w:r>
        <w:rPr>
          <w:rFonts w:ascii="Times New Roman" w:hAnsi="Times New Roman" w:cs="Times New Roman"/>
          <w:sz w:val="24"/>
          <w:szCs w:val="24"/>
        </w:rPr>
        <w:t>;</w:t>
      </w:r>
    </w:p>
    <w:p w14:paraId="011EF377" w14:textId="782143E2" w:rsidR="00E71DE5" w:rsidRDefault="00117FCF" w:rsidP="00EC2607">
      <w:pPr>
        <w:spacing w:after="0" w:line="240" w:lineRule="auto"/>
        <w:ind w:firstLine="567"/>
        <w:jc w:val="both"/>
        <w:rPr>
          <w:rFonts w:ascii="Times New Roman" w:hAnsi="Times New Roman" w:cs="Times New Roman"/>
          <w:sz w:val="24"/>
          <w:szCs w:val="24"/>
        </w:rPr>
      </w:pPr>
      <w:r w:rsidRPr="00117FCF">
        <w:rPr>
          <w:rFonts w:ascii="Times New Roman" w:hAnsi="Times New Roman" w:cs="Times New Roman"/>
          <w:sz w:val="24"/>
          <w:szCs w:val="24"/>
        </w:rPr>
        <w:t>отображение границ зон с особыми условиями использования территории.</w:t>
      </w:r>
    </w:p>
    <w:bookmarkEnd w:id="1"/>
    <w:p w14:paraId="020F87DE" w14:textId="77777777" w:rsidR="00E71DE5" w:rsidRDefault="00E71DE5" w:rsidP="00EC2607">
      <w:pPr>
        <w:spacing w:after="0" w:line="240" w:lineRule="auto"/>
        <w:ind w:firstLine="567"/>
        <w:jc w:val="both"/>
        <w:rPr>
          <w:rFonts w:ascii="Times New Roman" w:hAnsi="Times New Roman" w:cs="Times New Roman"/>
          <w:sz w:val="24"/>
          <w:szCs w:val="24"/>
        </w:rPr>
      </w:pPr>
    </w:p>
    <w:p w14:paraId="1B55862B" w14:textId="6B8FC694" w:rsidR="00A63CD2" w:rsidRPr="00E71DE5" w:rsidRDefault="00A63CD2" w:rsidP="00EC2607">
      <w:pPr>
        <w:spacing w:after="0" w:line="240" w:lineRule="auto"/>
        <w:ind w:firstLine="567"/>
        <w:jc w:val="both"/>
        <w:rPr>
          <w:rFonts w:ascii="Times New Roman" w:hAnsi="Times New Roman" w:cs="Times New Roman"/>
          <w:sz w:val="24"/>
          <w:szCs w:val="24"/>
          <w:highlight w:val="yellow"/>
        </w:rPr>
      </w:pPr>
      <w:r w:rsidRPr="00E71DE5">
        <w:rPr>
          <w:rFonts w:ascii="Times New Roman" w:hAnsi="Times New Roman" w:cs="Times New Roman"/>
          <w:sz w:val="24"/>
          <w:szCs w:val="24"/>
          <w:highlight w:val="yellow"/>
        </w:rPr>
        <w:br w:type="page"/>
      </w:r>
    </w:p>
    <w:p w14:paraId="3B08E3A8" w14:textId="7822AC4B" w:rsidR="00A63CD2" w:rsidRPr="002816F9" w:rsidRDefault="002816F9" w:rsidP="00EC2607">
      <w:pPr>
        <w:spacing w:after="0" w:line="240" w:lineRule="auto"/>
        <w:jc w:val="center"/>
        <w:rPr>
          <w:rFonts w:ascii="Times New Roman" w:hAnsi="Times New Roman" w:cs="Times New Roman"/>
          <w:sz w:val="24"/>
          <w:szCs w:val="24"/>
        </w:rPr>
      </w:pPr>
      <w:r w:rsidRPr="002816F9">
        <w:rPr>
          <w:rFonts w:ascii="Times New Roman" w:hAnsi="Times New Roman" w:cs="Times New Roman"/>
          <w:sz w:val="24"/>
          <w:szCs w:val="24"/>
        </w:rPr>
        <w:lastRenderedPageBreak/>
        <w:t>1. ПОЛОЖЕНИЕ О ХАРАКТЕРИСТИКАХ ПЛАНИРУЕМОГО РАЗВИТИЯ ТЕРРИТОРИИ</w:t>
      </w:r>
    </w:p>
    <w:p w14:paraId="28B33EC8" w14:textId="77777777" w:rsidR="00AD6FA1" w:rsidRDefault="00AD6FA1" w:rsidP="00EC2607">
      <w:pPr>
        <w:spacing w:after="0" w:line="240" w:lineRule="auto"/>
        <w:rPr>
          <w:rFonts w:ascii="Times New Roman" w:hAnsi="Times New Roman" w:cs="Times New Roman"/>
          <w:sz w:val="24"/>
          <w:szCs w:val="24"/>
        </w:rPr>
      </w:pPr>
    </w:p>
    <w:p w14:paraId="630C2A56" w14:textId="71828612" w:rsidR="00A63CD2" w:rsidRPr="00AD6FA1" w:rsidRDefault="00AD6FA1" w:rsidP="00EC2607">
      <w:pPr>
        <w:pStyle w:val="ab"/>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r w:rsidRPr="00AD6FA1">
        <w:rPr>
          <w:rFonts w:ascii="Times New Roman" w:hAnsi="Times New Roman" w:cs="Times New Roman"/>
          <w:sz w:val="24"/>
          <w:szCs w:val="24"/>
        </w:rPr>
        <w:t xml:space="preserve"> </w:t>
      </w:r>
      <w:r w:rsidR="008E7B23" w:rsidRPr="00AD6FA1">
        <w:rPr>
          <w:rFonts w:ascii="Times New Roman" w:hAnsi="Times New Roman" w:cs="Times New Roman"/>
          <w:sz w:val="24"/>
          <w:szCs w:val="24"/>
        </w:rPr>
        <w:t>Современное использование</w:t>
      </w:r>
    </w:p>
    <w:p w14:paraId="64C11FE6" w14:textId="77777777" w:rsidR="00A63CD2" w:rsidRPr="00AD6FA1" w:rsidRDefault="00A63CD2" w:rsidP="00EC2607">
      <w:pPr>
        <w:spacing w:after="0" w:line="240" w:lineRule="auto"/>
        <w:jc w:val="both"/>
        <w:rPr>
          <w:rFonts w:ascii="Times New Roman" w:hAnsi="Times New Roman" w:cs="Times New Roman"/>
          <w:sz w:val="24"/>
          <w:szCs w:val="24"/>
          <w:highlight w:val="yellow"/>
        </w:rPr>
      </w:pPr>
    </w:p>
    <w:p w14:paraId="51C60CFD" w14:textId="70CA350C" w:rsidR="0006385A" w:rsidRPr="0006385A" w:rsidRDefault="0006385A" w:rsidP="0006385A">
      <w:pPr>
        <w:tabs>
          <w:tab w:val="left" w:pos="0"/>
        </w:tabs>
        <w:spacing w:after="0" w:line="240" w:lineRule="auto"/>
        <w:ind w:firstLine="567"/>
        <w:jc w:val="both"/>
        <w:rPr>
          <w:rFonts w:ascii="Times New Roman" w:hAnsi="Times New Roman" w:cs="Times New Roman"/>
          <w:sz w:val="24"/>
          <w:szCs w:val="24"/>
        </w:rPr>
      </w:pPr>
      <w:r w:rsidRPr="0006385A">
        <w:rPr>
          <w:rFonts w:ascii="Times New Roman" w:hAnsi="Times New Roman" w:cs="Times New Roman"/>
          <w:sz w:val="24"/>
          <w:szCs w:val="24"/>
        </w:rPr>
        <w:t xml:space="preserve">Территория проектируемого жилого района располагается в границах муниципального образования города </w:t>
      </w:r>
      <w:r>
        <w:rPr>
          <w:rFonts w:ascii="Times New Roman" w:hAnsi="Times New Roman" w:cs="Times New Roman"/>
          <w:sz w:val="24"/>
          <w:szCs w:val="24"/>
        </w:rPr>
        <w:t>Лермонтова</w:t>
      </w:r>
      <w:r w:rsidRPr="0006385A">
        <w:rPr>
          <w:rFonts w:ascii="Times New Roman" w:hAnsi="Times New Roman" w:cs="Times New Roman"/>
          <w:sz w:val="24"/>
          <w:szCs w:val="24"/>
        </w:rPr>
        <w:t xml:space="preserve"> Ставропольского края, занимает свободную от застройки территорию </w:t>
      </w:r>
      <w:r>
        <w:rPr>
          <w:rFonts w:ascii="Times New Roman" w:hAnsi="Times New Roman" w:cs="Times New Roman"/>
          <w:sz w:val="24"/>
          <w:szCs w:val="24"/>
        </w:rPr>
        <w:t>в восточной</w:t>
      </w:r>
      <w:r w:rsidRPr="0006385A">
        <w:rPr>
          <w:rFonts w:ascii="Times New Roman" w:hAnsi="Times New Roman" w:cs="Times New Roman"/>
          <w:sz w:val="24"/>
          <w:szCs w:val="24"/>
        </w:rPr>
        <w:t xml:space="preserve"> части города </w:t>
      </w:r>
      <w:r>
        <w:rPr>
          <w:rFonts w:ascii="Times New Roman" w:hAnsi="Times New Roman" w:cs="Times New Roman"/>
          <w:sz w:val="24"/>
          <w:szCs w:val="24"/>
        </w:rPr>
        <w:t>Лермонтова, у подножия горы Бештау</w:t>
      </w:r>
      <w:r w:rsidRPr="0006385A">
        <w:rPr>
          <w:rFonts w:ascii="Times New Roman" w:hAnsi="Times New Roman" w:cs="Times New Roman"/>
          <w:sz w:val="24"/>
          <w:szCs w:val="24"/>
        </w:rPr>
        <w:t>.</w:t>
      </w:r>
    </w:p>
    <w:p w14:paraId="1DD9567C" w14:textId="2D0E8C0A" w:rsidR="0006385A" w:rsidRDefault="0006385A" w:rsidP="0006385A">
      <w:pPr>
        <w:tabs>
          <w:tab w:val="left" w:pos="0"/>
        </w:tabs>
        <w:spacing w:after="0" w:line="240" w:lineRule="auto"/>
        <w:ind w:firstLine="567"/>
        <w:jc w:val="both"/>
        <w:rPr>
          <w:rFonts w:ascii="Times New Roman" w:hAnsi="Times New Roman" w:cs="Times New Roman"/>
          <w:sz w:val="24"/>
          <w:szCs w:val="24"/>
        </w:rPr>
      </w:pPr>
      <w:r w:rsidRPr="0006385A">
        <w:rPr>
          <w:rFonts w:ascii="Times New Roman" w:hAnsi="Times New Roman" w:cs="Times New Roman"/>
          <w:sz w:val="24"/>
          <w:szCs w:val="24"/>
        </w:rPr>
        <w:t xml:space="preserve">Общая площадь планируемой территории составляет </w:t>
      </w:r>
      <w:r w:rsidR="00ED1C90">
        <w:rPr>
          <w:rFonts w:ascii="Times New Roman" w:hAnsi="Times New Roman" w:cs="Times New Roman"/>
          <w:sz w:val="24"/>
          <w:szCs w:val="24"/>
        </w:rPr>
        <w:t>21,72</w:t>
      </w:r>
      <w:r w:rsidR="00F45249">
        <w:rPr>
          <w:rFonts w:ascii="Times New Roman" w:hAnsi="Times New Roman" w:cs="Times New Roman"/>
          <w:sz w:val="24"/>
          <w:szCs w:val="24"/>
        </w:rPr>
        <w:t xml:space="preserve"> </w:t>
      </w:r>
      <w:r w:rsidRPr="0006385A">
        <w:rPr>
          <w:rFonts w:ascii="Times New Roman" w:hAnsi="Times New Roman" w:cs="Times New Roman"/>
          <w:sz w:val="24"/>
          <w:szCs w:val="24"/>
        </w:rPr>
        <w:t>га.</w:t>
      </w:r>
    </w:p>
    <w:p w14:paraId="23C8AF83" w14:textId="6AAD7A08"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xml:space="preserve">Рассматриваемая территория, в силу развития жилищного строительства города </w:t>
      </w:r>
      <w:r>
        <w:rPr>
          <w:rFonts w:ascii="Times New Roman" w:hAnsi="Times New Roman" w:cs="Times New Roman"/>
          <w:sz w:val="24"/>
          <w:szCs w:val="24"/>
        </w:rPr>
        <w:t>Лермонтова</w:t>
      </w:r>
      <w:r w:rsidRPr="002816F9">
        <w:rPr>
          <w:rFonts w:ascii="Times New Roman" w:hAnsi="Times New Roman" w:cs="Times New Roman"/>
          <w:sz w:val="24"/>
          <w:szCs w:val="24"/>
        </w:rPr>
        <w:t xml:space="preserve">, нуждается в разработке архитектурно–планировочной концепции, что соответствует мероприятиям утвержденного генерального плана </w:t>
      </w:r>
      <w:r>
        <w:rPr>
          <w:rFonts w:ascii="Times New Roman" w:hAnsi="Times New Roman" w:cs="Times New Roman"/>
          <w:sz w:val="24"/>
          <w:szCs w:val="24"/>
        </w:rPr>
        <w:t>города</w:t>
      </w:r>
      <w:r w:rsidRPr="002816F9">
        <w:rPr>
          <w:rFonts w:ascii="Times New Roman" w:hAnsi="Times New Roman" w:cs="Times New Roman"/>
          <w:sz w:val="24"/>
          <w:szCs w:val="24"/>
        </w:rPr>
        <w:t xml:space="preserve"> </w:t>
      </w:r>
      <w:r>
        <w:rPr>
          <w:rFonts w:ascii="Times New Roman" w:hAnsi="Times New Roman" w:cs="Times New Roman"/>
          <w:sz w:val="24"/>
          <w:szCs w:val="24"/>
        </w:rPr>
        <w:t>Лермонтова</w:t>
      </w:r>
      <w:r w:rsidRPr="002816F9">
        <w:rPr>
          <w:rFonts w:ascii="Times New Roman" w:hAnsi="Times New Roman" w:cs="Times New Roman"/>
          <w:sz w:val="24"/>
          <w:szCs w:val="24"/>
        </w:rPr>
        <w:t>.</w:t>
      </w:r>
    </w:p>
    <w:p w14:paraId="650204C3"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В процессе подготовки к проектированию оценены и проанализированы следующие факторы:</w:t>
      </w:r>
    </w:p>
    <w:p w14:paraId="197D9452"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Современное использование территории:</w:t>
      </w:r>
    </w:p>
    <w:p w14:paraId="01AFBB59"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природные условия и ресурсы;</w:t>
      </w:r>
    </w:p>
    <w:p w14:paraId="4DB30997"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экологическое состояние территории;</w:t>
      </w:r>
    </w:p>
    <w:p w14:paraId="6883D1E7"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планировочные ограничения;</w:t>
      </w:r>
    </w:p>
    <w:p w14:paraId="241878EA"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состояние транспортной и инженерной инфраструктур.</w:t>
      </w:r>
    </w:p>
    <w:p w14:paraId="59E3755C"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Проектом планировки определены следующие обязательные положения:</w:t>
      </w:r>
    </w:p>
    <w:p w14:paraId="061A27C9"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красные линии улиц;</w:t>
      </w:r>
    </w:p>
    <w:p w14:paraId="347509EF"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разработаны поперечные профили улиц;</w:t>
      </w:r>
    </w:p>
    <w:p w14:paraId="090AED58"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определены параметры улиц, проездов, пешеходных зон;</w:t>
      </w:r>
    </w:p>
    <w:p w14:paraId="03400271"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предусмотрены места хранения индивидуального автотранспорта, организованы автостоянки;</w:t>
      </w:r>
    </w:p>
    <w:p w14:paraId="49AA68BD"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разработана схема организации движения транспорта и пешеходов;</w:t>
      </w:r>
    </w:p>
    <w:p w14:paraId="298103A4"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с учетом плотности населения и параметров застройки определены объемы нового строительства;</w:t>
      </w:r>
    </w:p>
    <w:p w14:paraId="5575610D"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определены параметры инженерной и социальной инфраструктур;</w:t>
      </w:r>
    </w:p>
    <w:p w14:paraId="13190B96"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разработаны мероприятия по инженерной подготовке.</w:t>
      </w:r>
    </w:p>
    <w:p w14:paraId="42DE477E"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Рассматриваемая территория не благоустроена.</w:t>
      </w:r>
    </w:p>
    <w:p w14:paraId="008F7BD0" w14:textId="268F8538" w:rsid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xml:space="preserve">Транспортное сообщение проектируемой территории с существующей застройкой города осуществляется посредством </w:t>
      </w:r>
      <w:r>
        <w:rPr>
          <w:rFonts w:ascii="Times New Roman" w:hAnsi="Times New Roman" w:cs="Times New Roman"/>
          <w:sz w:val="24"/>
          <w:szCs w:val="24"/>
        </w:rPr>
        <w:t>улицы Горная</w:t>
      </w:r>
      <w:r w:rsidRPr="002816F9">
        <w:rPr>
          <w:rFonts w:ascii="Times New Roman" w:hAnsi="Times New Roman" w:cs="Times New Roman"/>
          <w:sz w:val="24"/>
          <w:szCs w:val="24"/>
        </w:rPr>
        <w:t>.</w:t>
      </w:r>
    </w:p>
    <w:p w14:paraId="6AF66C1D" w14:textId="385F6BD1" w:rsid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Планировочные ограничения устанавливаются с помощью типов «регулирующих зон», которые выполняют задачу управления функциональными зонами и являются дополнительным обосновывающим фактором для основных регламентов застройки.</w:t>
      </w:r>
    </w:p>
    <w:p w14:paraId="3FB7F290" w14:textId="7F9297DA" w:rsid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В результате комплексного анализа территории планирования выявлен ряд ограничений:</w:t>
      </w:r>
    </w:p>
    <w:p w14:paraId="02B608FD"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Техногенные ограничения представлены:</w:t>
      </w:r>
    </w:p>
    <w:p w14:paraId="1C839306" w14:textId="77777777" w:rsidR="002816F9" w:rsidRP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 охранная зона объектов электроэнергетики (объектов электросетевого хозяйства и объектов по производству электрической энергии). Охранные зоны (коридоры) ЛЭП установлены в соответствии с Постановлением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воздушных линий электропередач представляет собой зону вдоль ВЛ в виде земельного участка и воздушного пространства, ограниченных вертикальными плоскостями, стоящими по обе стороны линий от крайних проводов при не отклоненном их положении.</w:t>
      </w:r>
    </w:p>
    <w:p w14:paraId="35D8735E" w14:textId="12FC095E" w:rsidR="002816F9" w:rsidRDefault="002816F9" w:rsidP="002816F9">
      <w:pPr>
        <w:tabs>
          <w:tab w:val="left" w:pos="0"/>
        </w:tabs>
        <w:spacing w:after="0" w:line="240" w:lineRule="auto"/>
        <w:ind w:firstLine="567"/>
        <w:jc w:val="both"/>
        <w:rPr>
          <w:rFonts w:ascii="Times New Roman" w:hAnsi="Times New Roman" w:cs="Times New Roman"/>
          <w:sz w:val="24"/>
          <w:szCs w:val="24"/>
        </w:rPr>
      </w:pPr>
      <w:r w:rsidRPr="002816F9">
        <w:rPr>
          <w:rFonts w:ascii="Times New Roman" w:hAnsi="Times New Roman" w:cs="Times New Roman"/>
          <w:sz w:val="24"/>
          <w:szCs w:val="24"/>
        </w:rPr>
        <w:t>В проекте отображены охранные зоны КВЛ-6 кВ Ф-122 ПС "ЛТЭЦ"</w:t>
      </w:r>
      <w:r>
        <w:rPr>
          <w:rFonts w:ascii="Times New Roman" w:hAnsi="Times New Roman" w:cs="Times New Roman"/>
          <w:sz w:val="24"/>
          <w:szCs w:val="24"/>
        </w:rPr>
        <w:t xml:space="preserve"> </w:t>
      </w:r>
      <w:r w:rsidRPr="002816F9">
        <w:rPr>
          <w:rFonts w:ascii="Times New Roman" w:hAnsi="Times New Roman" w:cs="Times New Roman"/>
          <w:sz w:val="24"/>
          <w:szCs w:val="24"/>
        </w:rPr>
        <w:t>и составля</w:t>
      </w:r>
      <w:r w:rsidR="00EE6592">
        <w:rPr>
          <w:rFonts w:ascii="Times New Roman" w:hAnsi="Times New Roman" w:cs="Times New Roman"/>
          <w:sz w:val="24"/>
          <w:szCs w:val="24"/>
        </w:rPr>
        <w:t>е</w:t>
      </w:r>
      <w:r w:rsidRPr="002816F9">
        <w:rPr>
          <w:rFonts w:ascii="Times New Roman" w:hAnsi="Times New Roman" w:cs="Times New Roman"/>
          <w:sz w:val="24"/>
          <w:szCs w:val="24"/>
        </w:rPr>
        <w:t>т</w:t>
      </w:r>
      <w:r w:rsidR="00EE6592">
        <w:rPr>
          <w:rFonts w:ascii="Times New Roman" w:hAnsi="Times New Roman" w:cs="Times New Roman"/>
          <w:sz w:val="24"/>
          <w:szCs w:val="24"/>
        </w:rPr>
        <w:t xml:space="preserve"> </w:t>
      </w:r>
      <w:r w:rsidRPr="002816F9">
        <w:rPr>
          <w:rFonts w:ascii="Times New Roman" w:hAnsi="Times New Roman" w:cs="Times New Roman"/>
          <w:sz w:val="24"/>
          <w:szCs w:val="24"/>
        </w:rPr>
        <w:t>– 20 м.</w:t>
      </w:r>
    </w:p>
    <w:p w14:paraId="6A000388" w14:textId="53F35079" w:rsidR="00EE6592" w:rsidRDefault="00EE6592" w:rsidP="002816F9">
      <w:pPr>
        <w:tabs>
          <w:tab w:val="left" w:pos="0"/>
        </w:tabs>
        <w:spacing w:after="0" w:line="240" w:lineRule="auto"/>
        <w:ind w:firstLine="567"/>
        <w:jc w:val="both"/>
        <w:rPr>
          <w:rFonts w:ascii="Times New Roman" w:hAnsi="Times New Roman" w:cs="Times New Roman"/>
          <w:sz w:val="24"/>
          <w:szCs w:val="24"/>
        </w:rPr>
      </w:pPr>
      <w:r w:rsidRPr="00EE6592">
        <w:rPr>
          <w:rFonts w:ascii="Times New Roman" w:hAnsi="Times New Roman" w:cs="Times New Roman"/>
          <w:sz w:val="24"/>
          <w:szCs w:val="24"/>
        </w:rPr>
        <w:t>– охранн</w:t>
      </w:r>
      <w:r>
        <w:rPr>
          <w:rFonts w:ascii="Times New Roman" w:hAnsi="Times New Roman" w:cs="Times New Roman"/>
          <w:sz w:val="24"/>
          <w:szCs w:val="24"/>
        </w:rPr>
        <w:t>ой</w:t>
      </w:r>
      <w:r w:rsidRPr="00EE6592">
        <w:rPr>
          <w:rFonts w:ascii="Times New Roman" w:hAnsi="Times New Roman" w:cs="Times New Roman"/>
          <w:sz w:val="24"/>
          <w:szCs w:val="24"/>
        </w:rPr>
        <w:t xml:space="preserve"> зоны газопровод</w:t>
      </w:r>
      <w:r>
        <w:rPr>
          <w:rFonts w:ascii="Times New Roman" w:hAnsi="Times New Roman" w:cs="Times New Roman"/>
          <w:sz w:val="24"/>
          <w:szCs w:val="24"/>
        </w:rPr>
        <w:t xml:space="preserve">а </w:t>
      </w:r>
      <w:r w:rsidRPr="00EE6592">
        <w:rPr>
          <w:rFonts w:ascii="Times New Roman" w:hAnsi="Times New Roman" w:cs="Times New Roman"/>
          <w:sz w:val="24"/>
          <w:szCs w:val="24"/>
        </w:rPr>
        <w:t>с кадастровым номером 26:32:000000:2375</w:t>
      </w:r>
      <w:r w:rsidR="009A43F8">
        <w:rPr>
          <w:rFonts w:ascii="Times New Roman" w:hAnsi="Times New Roman" w:cs="Times New Roman"/>
          <w:sz w:val="24"/>
          <w:szCs w:val="24"/>
        </w:rPr>
        <w:t>.</w:t>
      </w:r>
    </w:p>
    <w:p w14:paraId="53A2D796" w14:textId="4C87C712" w:rsidR="008C0254" w:rsidRPr="006C2398" w:rsidRDefault="00AD6FA1" w:rsidP="00EC2607">
      <w:pPr>
        <w:pStyle w:val="ab"/>
        <w:spacing w:after="0" w:line="240" w:lineRule="auto"/>
        <w:ind w:left="0"/>
        <w:jc w:val="center"/>
        <w:rPr>
          <w:rFonts w:ascii="Times New Roman" w:hAnsi="Times New Roman" w:cs="Times New Roman"/>
          <w:bCs/>
          <w:sz w:val="24"/>
          <w:szCs w:val="24"/>
        </w:rPr>
      </w:pPr>
      <w:r w:rsidRPr="006C2398">
        <w:rPr>
          <w:rFonts w:ascii="Times New Roman" w:hAnsi="Times New Roman" w:cs="Times New Roman"/>
          <w:bCs/>
          <w:sz w:val="24"/>
          <w:szCs w:val="24"/>
        </w:rPr>
        <w:lastRenderedPageBreak/>
        <w:t>1.</w:t>
      </w:r>
      <w:r w:rsidR="00071484">
        <w:rPr>
          <w:rFonts w:ascii="Times New Roman" w:hAnsi="Times New Roman" w:cs="Times New Roman"/>
          <w:bCs/>
          <w:sz w:val="24"/>
          <w:szCs w:val="24"/>
        </w:rPr>
        <w:t>2</w:t>
      </w:r>
      <w:r w:rsidRPr="006C2398">
        <w:rPr>
          <w:rFonts w:ascii="Times New Roman" w:hAnsi="Times New Roman" w:cs="Times New Roman"/>
          <w:bCs/>
          <w:sz w:val="24"/>
          <w:szCs w:val="24"/>
        </w:rPr>
        <w:t xml:space="preserve">. </w:t>
      </w:r>
      <w:r w:rsidR="008C0254" w:rsidRPr="006C2398">
        <w:rPr>
          <w:rFonts w:ascii="Times New Roman" w:hAnsi="Times New Roman" w:cs="Times New Roman"/>
          <w:bCs/>
          <w:sz w:val="24"/>
          <w:szCs w:val="24"/>
        </w:rPr>
        <w:t>Архитектурно–планировочные решения</w:t>
      </w:r>
    </w:p>
    <w:p w14:paraId="2935684A" w14:textId="77777777" w:rsidR="008C0254" w:rsidRPr="006C2398" w:rsidRDefault="008C0254" w:rsidP="00EC2607">
      <w:pPr>
        <w:spacing w:after="0" w:line="240" w:lineRule="auto"/>
        <w:ind w:firstLine="567"/>
        <w:jc w:val="both"/>
        <w:rPr>
          <w:rFonts w:ascii="Times New Roman" w:hAnsi="Times New Roman" w:cs="Times New Roman"/>
          <w:bCs/>
          <w:sz w:val="24"/>
          <w:szCs w:val="24"/>
        </w:rPr>
      </w:pPr>
    </w:p>
    <w:p w14:paraId="7AB90C23" w14:textId="1662ABEF" w:rsidR="00066C2B" w:rsidRPr="006C2398" w:rsidRDefault="00137819" w:rsidP="00EC2607">
      <w:pPr>
        <w:spacing w:after="0" w:line="240" w:lineRule="auto"/>
        <w:ind w:firstLine="567"/>
        <w:jc w:val="both"/>
        <w:rPr>
          <w:rFonts w:ascii="Times New Roman" w:hAnsi="Times New Roman" w:cs="Times New Roman"/>
          <w:sz w:val="24"/>
          <w:szCs w:val="24"/>
        </w:rPr>
      </w:pPr>
      <w:r w:rsidRPr="00137819">
        <w:rPr>
          <w:rFonts w:ascii="Times New Roman" w:hAnsi="Times New Roman" w:cs="Times New Roman"/>
          <w:sz w:val="24"/>
          <w:szCs w:val="24"/>
        </w:rPr>
        <w:t>Одной из основных целей развития проектируемой территории является обеспечение ее устойчивого развития, создания благоприятной среды жизнедеятельности человека, качественное улучшение сложившихся условий.</w:t>
      </w:r>
      <w:r w:rsidR="00066C2B" w:rsidRPr="006C2398">
        <w:rPr>
          <w:rFonts w:ascii="Times New Roman" w:hAnsi="Times New Roman" w:cs="Times New Roman"/>
          <w:sz w:val="24"/>
          <w:szCs w:val="24"/>
        </w:rPr>
        <w:t xml:space="preserve"> Для обеспечения указанной цели необходимо решение следующих </w:t>
      </w:r>
      <w:r w:rsidR="006C2398" w:rsidRPr="006C2398">
        <w:rPr>
          <w:rFonts w:ascii="Times New Roman" w:hAnsi="Times New Roman" w:cs="Times New Roman"/>
          <w:sz w:val="24"/>
          <w:szCs w:val="24"/>
        </w:rPr>
        <w:t xml:space="preserve">градостроительных </w:t>
      </w:r>
      <w:r w:rsidR="00066C2B" w:rsidRPr="006C2398">
        <w:rPr>
          <w:rFonts w:ascii="Times New Roman" w:hAnsi="Times New Roman" w:cs="Times New Roman"/>
          <w:sz w:val="24"/>
          <w:szCs w:val="24"/>
        </w:rPr>
        <w:t>задач:</w:t>
      </w:r>
    </w:p>
    <w:p w14:paraId="2813869D" w14:textId="136D7F8A"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 xml:space="preserve">обеспечение устойчивого развития территорий в соответствии с документами территориального планирования </w:t>
      </w:r>
      <w:r w:rsidR="00323FEE">
        <w:rPr>
          <w:rFonts w:ascii="Times New Roman" w:hAnsi="Times New Roman" w:cs="Times New Roman"/>
          <w:sz w:val="24"/>
          <w:szCs w:val="24"/>
        </w:rPr>
        <w:t>города Лермонтова</w:t>
      </w:r>
      <w:r w:rsidR="006C2398" w:rsidRPr="006C2398">
        <w:rPr>
          <w:rFonts w:ascii="Times New Roman" w:hAnsi="Times New Roman" w:cs="Times New Roman"/>
          <w:sz w:val="24"/>
          <w:szCs w:val="24"/>
        </w:rPr>
        <w:t>;</w:t>
      </w:r>
    </w:p>
    <w:p w14:paraId="101FFE18" w14:textId="25F770B9"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приоритет</w:t>
      </w:r>
      <w:r w:rsidR="006C2398" w:rsidRPr="006C2398">
        <w:rPr>
          <w:rFonts w:ascii="Times New Roman" w:hAnsi="Times New Roman" w:cs="Times New Roman"/>
          <w:sz w:val="24"/>
          <w:szCs w:val="24"/>
        </w:rPr>
        <w:t>ное</w:t>
      </w:r>
      <w:r w:rsidRPr="006C2398">
        <w:rPr>
          <w:rFonts w:ascii="Times New Roman" w:hAnsi="Times New Roman" w:cs="Times New Roman"/>
          <w:sz w:val="24"/>
          <w:szCs w:val="24"/>
        </w:rPr>
        <w:t xml:space="preserve"> развити</w:t>
      </w:r>
      <w:r w:rsidR="006C2398" w:rsidRPr="006C2398">
        <w:rPr>
          <w:rFonts w:ascii="Times New Roman" w:hAnsi="Times New Roman" w:cs="Times New Roman"/>
          <w:sz w:val="24"/>
          <w:szCs w:val="24"/>
        </w:rPr>
        <w:t>е</w:t>
      </w:r>
      <w:r w:rsidRPr="006C2398">
        <w:rPr>
          <w:rFonts w:ascii="Times New Roman" w:hAnsi="Times New Roman" w:cs="Times New Roman"/>
          <w:sz w:val="24"/>
          <w:szCs w:val="24"/>
        </w:rPr>
        <w:t xml:space="preserve"> объектов </w:t>
      </w:r>
      <w:r w:rsidR="004A4563">
        <w:rPr>
          <w:rFonts w:ascii="Times New Roman" w:hAnsi="Times New Roman" w:cs="Times New Roman"/>
          <w:sz w:val="24"/>
          <w:szCs w:val="24"/>
        </w:rPr>
        <w:t>жилого назначения</w:t>
      </w:r>
      <w:r w:rsidRPr="006C2398">
        <w:rPr>
          <w:rFonts w:ascii="Times New Roman" w:hAnsi="Times New Roman" w:cs="Times New Roman"/>
          <w:sz w:val="24"/>
          <w:szCs w:val="24"/>
        </w:rPr>
        <w:t>;</w:t>
      </w:r>
    </w:p>
    <w:p w14:paraId="36639604" w14:textId="7280E42A"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выделение элементов планировочной структуры территории проектирования, территорий общего пользования;</w:t>
      </w:r>
    </w:p>
    <w:p w14:paraId="257EF33E" w14:textId="221F02FA"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обеспечение территории инженерной инфраструктурой в соответствии с действующими нормативами;</w:t>
      </w:r>
    </w:p>
    <w:p w14:paraId="1246588F" w14:textId="1E580E73"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обеспечение транспортного обслуживания территории;</w:t>
      </w:r>
    </w:p>
    <w:p w14:paraId="2FC020EB" w14:textId="30F45D3D"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установление параметров планируемого развития элементов планировочной структуры;</w:t>
      </w:r>
    </w:p>
    <w:p w14:paraId="78BBAF55" w14:textId="47D62FD0"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 xml:space="preserve">установление границ зон планируемого размещения объектов </w:t>
      </w:r>
      <w:r w:rsidR="004A4563">
        <w:rPr>
          <w:rFonts w:ascii="Times New Roman" w:hAnsi="Times New Roman" w:cs="Times New Roman"/>
          <w:sz w:val="24"/>
          <w:szCs w:val="24"/>
        </w:rPr>
        <w:t>жилого назначения</w:t>
      </w:r>
      <w:r w:rsidRPr="006C2398">
        <w:rPr>
          <w:rFonts w:ascii="Times New Roman" w:hAnsi="Times New Roman" w:cs="Times New Roman"/>
          <w:sz w:val="24"/>
          <w:szCs w:val="24"/>
        </w:rPr>
        <w:t>, зданий общественного многофункционального назначения, социального и коммунально-бытового назначения, иных объектов капитального строительства;</w:t>
      </w:r>
    </w:p>
    <w:p w14:paraId="53425985" w14:textId="7F2E61F9"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учет существующих планировочных ограничений;</w:t>
      </w:r>
    </w:p>
    <w:p w14:paraId="33713715" w14:textId="2E0D308E" w:rsidR="00066C2B" w:rsidRPr="006C2398" w:rsidRDefault="006C2398"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р</w:t>
      </w:r>
      <w:r w:rsidR="00066C2B" w:rsidRPr="006C2398">
        <w:rPr>
          <w:rFonts w:ascii="Times New Roman" w:hAnsi="Times New Roman" w:cs="Times New Roman"/>
          <w:sz w:val="24"/>
          <w:szCs w:val="24"/>
        </w:rPr>
        <w:t>ациональное использование территорий пригодных для градостроительного освоения;</w:t>
      </w:r>
    </w:p>
    <w:p w14:paraId="195AEC76" w14:textId="2947441F" w:rsidR="00066C2B" w:rsidRPr="006C2398" w:rsidRDefault="00066C2B" w:rsidP="00EC2607">
      <w:pPr>
        <w:spacing w:after="0" w:line="240" w:lineRule="auto"/>
        <w:ind w:firstLine="567"/>
        <w:jc w:val="both"/>
        <w:rPr>
          <w:rFonts w:ascii="Times New Roman" w:hAnsi="Times New Roman" w:cs="Times New Roman"/>
          <w:sz w:val="24"/>
          <w:szCs w:val="24"/>
        </w:rPr>
      </w:pPr>
      <w:r w:rsidRPr="006C2398">
        <w:rPr>
          <w:rFonts w:ascii="Times New Roman" w:hAnsi="Times New Roman" w:cs="Times New Roman"/>
          <w:sz w:val="24"/>
          <w:szCs w:val="24"/>
        </w:rPr>
        <w:t>решение вопросов благоустройства территории.</w:t>
      </w:r>
    </w:p>
    <w:p w14:paraId="1346738B" w14:textId="5AAB7226"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 xml:space="preserve">Архитектурно-планировочная концепция развития территории выполнена в соответствии с генеральным планом г. </w:t>
      </w:r>
      <w:r w:rsidR="00323FEE">
        <w:rPr>
          <w:rFonts w:ascii="Times New Roman" w:hAnsi="Times New Roman" w:cs="Times New Roman"/>
          <w:sz w:val="24"/>
          <w:szCs w:val="24"/>
        </w:rPr>
        <w:t>Лермонтова</w:t>
      </w:r>
      <w:r w:rsidRPr="006E26C9">
        <w:rPr>
          <w:rFonts w:ascii="Times New Roman" w:hAnsi="Times New Roman" w:cs="Times New Roman"/>
          <w:sz w:val="24"/>
          <w:szCs w:val="24"/>
        </w:rPr>
        <w:t>.</w:t>
      </w:r>
      <w:r w:rsidR="006E26C9" w:rsidRPr="006E26C9">
        <w:rPr>
          <w:rFonts w:ascii="Times New Roman" w:hAnsi="Times New Roman" w:cs="Times New Roman"/>
          <w:sz w:val="24"/>
          <w:szCs w:val="24"/>
        </w:rPr>
        <w:t xml:space="preserve"> </w:t>
      </w:r>
      <w:r w:rsidRPr="006E26C9">
        <w:rPr>
          <w:rFonts w:ascii="Times New Roman" w:eastAsia="Times New Roman" w:hAnsi="Times New Roman" w:cs="Times New Roman"/>
          <w:sz w:val="24"/>
          <w:szCs w:val="24"/>
          <w:lang w:eastAsia="ru-RU"/>
        </w:rPr>
        <w:t>Вся территория расположена на свободном от застройки участке.</w:t>
      </w:r>
    </w:p>
    <w:p w14:paraId="10CB4A08" w14:textId="101F0DE7"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В рамках развития проектируемой территории предлагается строительство</w:t>
      </w:r>
      <w:r w:rsidR="004A4563">
        <w:rPr>
          <w:rFonts w:ascii="Times New Roman" w:hAnsi="Times New Roman" w:cs="Times New Roman"/>
          <w:sz w:val="24"/>
          <w:szCs w:val="24"/>
        </w:rPr>
        <w:t xml:space="preserve"> жилых</w:t>
      </w:r>
      <w:r w:rsidR="0093637F">
        <w:rPr>
          <w:rFonts w:ascii="Times New Roman" w:hAnsi="Times New Roman" w:cs="Times New Roman"/>
          <w:sz w:val="24"/>
          <w:szCs w:val="24"/>
        </w:rPr>
        <w:t xml:space="preserve"> зданий </w:t>
      </w:r>
      <w:r w:rsidR="004A4563">
        <w:rPr>
          <w:rFonts w:ascii="Times New Roman" w:hAnsi="Times New Roman" w:cs="Times New Roman"/>
          <w:sz w:val="24"/>
          <w:szCs w:val="24"/>
        </w:rPr>
        <w:t>этажностью 8 этажей</w:t>
      </w:r>
      <w:r w:rsidRPr="006E26C9">
        <w:rPr>
          <w:rFonts w:ascii="Times New Roman" w:hAnsi="Times New Roman" w:cs="Times New Roman"/>
          <w:sz w:val="24"/>
          <w:szCs w:val="24"/>
        </w:rPr>
        <w:t xml:space="preserve">, зданий многофункционального общественного назначения, </w:t>
      </w:r>
      <w:r w:rsidR="00323FEE">
        <w:rPr>
          <w:rFonts w:ascii="Times New Roman" w:hAnsi="Times New Roman" w:cs="Times New Roman"/>
          <w:sz w:val="24"/>
          <w:szCs w:val="24"/>
        </w:rPr>
        <w:t>рекреационных зон</w:t>
      </w:r>
      <w:r w:rsidRPr="006E26C9">
        <w:rPr>
          <w:rFonts w:ascii="Times New Roman" w:hAnsi="Times New Roman" w:cs="Times New Roman"/>
          <w:sz w:val="24"/>
          <w:szCs w:val="24"/>
        </w:rPr>
        <w:t xml:space="preserve">, создание зон отдыха, развитие улично-дорожной сети, определение территорий под размещение объектов </w:t>
      </w:r>
      <w:r w:rsidR="00137819">
        <w:rPr>
          <w:rFonts w:ascii="Times New Roman" w:hAnsi="Times New Roman" w:cs="Times New Roman"/>
          <w:sz w:val="24"/>
          <w:szCs w:val="24"/>
        </w:rPr>
        <w:t>социального</w:t>
      </w:r>
      <w:r w:rsidRPr="006E26C9">
        <w:rPr>
          <w:rFonts w:ascii="Times New Roman" w:hAnsi="Times New Roman" w:cs="Times New Roman"/>
          <w:sz w:val="24"/>
          <w:szCs w:val="24"/>
        </w:rPr>
        <w:t xml:space="preserve"> назначения.</w:t>
      </w:r>
    </w:p>
    <w:p w14:paraId="61E3C0AA" w14:textId="77777777"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В основу архитектурно-планировочной организации проектируемой территории положены следующие основные принципы:</w:t>
      </w:r>
    </w:p>
    <w:p w14:paraId="79631697" w14:textId="52942AA4"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эффективное использование территории;</w:t>
      </w:r>
    </w:p>
    <w:p w14:paraId="6966A114" w14:textId="14FE1043"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четкое функциональное зонирование территории в увязке с транспортной и инженерной инфраструктурой регионального значения;</w:t>
      </w:r>
    </w:p>
    <w:p w14:paraId="213E70C8" w14:textId="512EAC6E"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создание комфортной среды проживания с применением различных градостроительных приемов;</w:t>
      </w:r>
    </w:p>
    <w:p w14:paraId="73796D70" w14:textId="594E51E6"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создание единой транспортной структуры, обеспечивающей удобную связь внутри проектируемой территории;</w:t>
      </w:r>
    </w:p>
    <w:p w14:paraId="020A8A64" w14:textId="08ACB5F0" w:rsidR="00066C2B"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Проектом предусматриваются следующие планировочные решения:</w:t>
      </w:r>
    </w:p>
    <w:p w14:paraId="64CC6BE3" w14:textId="67B4B0D8" w:rsidR="004A4563" w:rsidRPr="006E26C9" w:rsidRDefault="004A4563" w:rsidP="00EC26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Размещение кварталов жилой застройки (</w:t>
      </w:r>
      <w:r w:rsidR="00C4342B">
        <w:rPr>
          <w:rFonts w:ascii="Times New Roman" w:hAnsi="Times New Roman" w:cs="Times New Roman"/>
          <w:sz w:val="24"/>
          <w:szCs w:val="24"/>
        </w:rPr>
        <w:t>9</w:t>
      </w:r>
      <w:r>
        <w:rPr>
          <w:rFonts w:ascii="Times New Roman" w:hAnsi="Times New Roman" w:cs="Times New Roman"/>
          <w:sz w:val="24"/>
          <w:szCs w:val="24"/>
        </w:rPr>
        <w:t xml:space="preserve"> кварталов</w:t>
      </w:r>
      <w:r w:rsidR="003624CD">
        <w:rPr>
          <w:rFonts w:ascii="Times New Roman" w:hAnsi="Times New Roman" w:cs="Times New Roman"/>
          <w:sz w:val="24"/>
          <w:szCs w:val="24"/>
        </w:rPr>
        <w:t xml:space="preserve"> восьмиэтажных домов с общим количеством квартир в 26</w:t>
      </w:r>
      <w:r w:rsidR="00CC548E" w:rsidRPr="00CC548E">
        <w:rPr>
          <w:rFonts w:ascii="Times New Roman" w:hAnsi="Times New Roman" w:cs="Times New Roman"/>
          <w:sz w:val="24"/>
          <w:szCs w:val="24"/>
        </w:rPr>
        <w:t>74</w:t>
      </w:r>
      <w:r w:rsidR="003624CD">
        <w:rPr>
          <w:rFonts w:ascii="Times New Roman" w:hAnsi="Times New Roman" w:cs="Times New Roman"/>
          <w:sz w:val="24"/>
          <w:szCs w:val="24"/>
        </w:rPr>
        <w:t xml:space="preserve"> штук</w:t>
      </w:r>
      <w:r>
        <w:rPr>
          <w:rFonts w:ascii="Times New Roman" w:hAnsi="Times New Roman" w:cs="Times New Roman"/>
          <w:sz w:val="24"/>
          <w:szCs w:val="24"/>
        </w:rPr>
        <w:t>) в центральной и юго-восточной частях территории проектирования.</w:t>
      </w:r>
    </w:p>
    <w:p w14:paraId="0B4F82C6" w14:textId="11929153" w:rsidR="00066C2B" w:rsidRDefault="001C7EBC" w:rsidP="00EC2607">
      <w:pPr>
        <w:spacing w:after="0" w:line="240" w:lineRule="auto"/>
        <w:ind w:firstLine="567"/>
        <w:jc w:val="both"/>
        <w:rPr>
          <w:rFonts w:ascii="Times New Roman" w:hAnsi="Times New Roman" w:cs="Times New Roman"/>
          <w:sz w:val="24"/>
          <w:szCs w:val="24"/>
        </w:rPr>
      </w:pPr>
      <w:bookmarkStart w:id="3" w:name="_Hlk122455352"/>
      <w:r>
        <w:rPr>
          <w:rFonts w:ascii="Times New Roman" w:hAnsi="Times New Roman" w:cs="Times New Roman"/>
          <w:sz w:val="24"/>
          <w:szCs w:val="24"/>
        </w:rPr>
        <w:t>Р</w:t>
      </w:r>
      <w:r w:rsidR="00323FEE">
        <w:rPr>
          <w:rFonts w:ascii="Times New Roman" w:hAnsi="Times New Roman" w:cs="Times New Roman"/>
          <w:sz w:val="24"/>
          <w:szCs w:val="24"/>
        </w:rPr>
        <w:t xml:space="preserve">азмещение комплексного многофункционального </w:t>
      </w:r>
      <w:r w:rsidR="00D22986">
        <w:rPr>
          <w:rFonts w:ascii="Times New Roman" w:hAnsi="Times New Roman" w:cs="Times New Roman"/>
          <w:sz w:val="24"/>
          <w:szCs w:val="24"/>
        </w:rPr>
        <w:t>здания</w:t>
      </w:r>
      <w:r w:rsidR="00066C2B" w:rsidRPr="006E26C9">
        <w:rPr>
          <w:rFonts w:ascii="Times New Roman" w:hAnsi="Times New Roman" w:cs="Times New Roman"/>
          <w:sz w:val="24"/>
          <w:szCs w:val="24"/>
        </w:rPr>
        <w:t xml:space="preserve">, находящегося </w:t>
      </w:r>
      <w:r>
        <w:rPr>
          <w:rFonts w:ascii="Times New Roman" w:hAnsi="Times New Roman" w:cs="Times New Roman"/>
          <w:sz w:val="24"/>
          <w:szCs w:val="24"/>
        </w:rPr>
        <w:t>в</w:t>
      </w:r>
      <w:r w:rsidR="00066C2B" w:rsidRPr="006E26C9">
        <w:rPr>
          <w:rFonts w:ascii="Times New Roman" w:hAnsi="Times New Roman" w:cs="Times New Roman"/>
          <w:sz w:val="24"/>
          <w:szCs w:val="24"/>
        </w:rPr>
        <w:t xml:space="preserve"> </w:t>
      </w:r>
      <w:r w:rsidR="002726B4">
        <w:rPr>
          <w:rFonts w:ascii="Times New Roman" w:hAnsi="Times New Roman" w:cs="Times New Roman"/>
          <w:sz w:val="24"/>
          <w:szCs w:val="24"/>
        </w:rPr>
        <w:t xml:space="preserve">восточной части </w:t>
      </w:r>
      <w:r w:rsidR="00066C2B" w:rsidRPr="006E26C9">
        <w:rPr>
          <w:rFonts w:ascii="Times New Roman" w:hAnsi="Times New Roman" w:cs="Times New Roman"/>
          <w:sz w:val="24"/>
          <w:szCs w:val="24"/>
        </w:rPr>
        <w:t>территори</w:t>
      </w:r>
      <w:r w:rsidR="002726B4">
        <w:rPr>
          <w:rFonts w:ascii="Times New Roman" w:hAnsi="Times New Roman" w:cs="Times New Roman"/>
          <w:sz w:val="24"/>
          <w:szCs w:val="24"/>
        </w:rPr>
        <w:t>и</w:t>
      </w:r>
      <w:r w:rsidR="00EA13EA">
        <w:rPr>
          <w:rFonts w:ascii="Times New Roman" w:hAnsi="Times New Roman" w:cs="Times New Roman"/>
          <w:sz w:val="24"/>
          <w:szCs w:val="24"/>
        </w:rPr>
        <w:t>.</w:t>
      </w:r>
    </w:p>
    <w:p w14:paraId="3EDDCE88" w14:textId="6559434B" w:rsidR="001C7EBC" w:rsidRPr="006E26C9" w:rsidRDefault="001C7EBC" w:rsidP="00EC26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Предусмотрено расположение дошкольн</w:t>
      </w:r>
      <w:r w:rsidR="004A4563">
        <w:rPr>
          <w:rFonts w:ascii="Times New Roman" w:hAnsi="Times New Roman" w:cs="Times New Roman"/>
          <w:sz w:val="24"/>
          <w:szCs w:val="24"/>
        </w:rPr>
        <w:t>ых общественных организаций (2 единицы)</w:t>
      </w:r>
      <w:r>
        <w:rPr>
          <w:rFonts w:ascii="Times New Roman" w:hAnsi="Times New Roman" w:cs="Times New Roman"/>
          <w:sz w:val="24"/>
          <w:szCs w:val="24"/>
        </w:rPr>
        <w:t xml:space="preserve"> на </w:t>
      </w:r>
      <w:r w:rsidR="00C4342B">
        <w:rPr>
          <w:rFonts w:ascii="Times New Roman" w:hAnsi="Times New Roman" w:cs="Times New Roman"/>
          <w:sz w:val="24"/>
          <w:szCs w:val="24"/>
        </w:rPr>
        <w:t>195</w:t>
      </w:r>
      <w:r>
        <w:rPr>
          <w:rFonts w:ascii="Times New Roman" w:hAnsi="Times New Roman" w:cs="Times New Roman"/>
          <w:sz w:val="24"/>
          <w:szCs w:val="24"/>
        </w:rPr>
        <w:t xml:space="preserve"> мест и </w:t>
      </w:r>
      <w:r w:rsidR="00951604">
        <w:rPr>
          <w:rFonts w:ascii="Times New Roman" w:hAnsi="Times New Roman" w:cs="Times New Roman"/>
          <w:sz w:val="24"/>
          <w:szCs w:val="24"/>
        </w:rPr>
        <w:t>200 мест, общеобразовательной</w:t>
      </w:r>
      <w:r>
        <w:rPr>
          <w:rFonts w:ascii="Times New Roman" w:hAnsi="Times New Roman" w:cs="Times New Roman"/>
          <w:sz w:val="24"/>
          <w:szCs w:val="24"/>
        </w:rPr>
        <w:t xml:space="preserve"> </w:t>
      </w:r>
      <w:r w:rsidR="00A13A4D">
        <w:rPr>
          <w:rFonts w:ascii="Times New Roman" w:hAnsi="Times New Roman" w:cs="Times New Roman"/>
          <w:sz w:val="24"/>
          <w:szCs w:val="24"/>
        </w:rPr>
        <w:t>организации</w:t>
      </w:r>
      <w:r>
        <w:rPr>
          <w:rFonts w:ascii="Times New Roman" w:hAnsi="Times New Roman" w:cs="Times New Roman"/>
          <w:sz w:val="24"/>
          <w:szCs w:val="24"/>
        </w:rPr>
        <w:t xml:space="preserve"> на </w:t>
      </w:r>
      <w:r w:rsidR="00A13A4D">
        <w:rPr>
          <w:rFonts w:ascii="Times New Roman" w:hAnsi="Times New Roman" w:cs="Times New Roman"/>
          <w:sz w:val="24"/>
          <w:szCs w:val="24"/>
        </w:rPr>
        <w:t>1</w:t>
      </w:r>
      <w:r w:rsidR="00951604">
        <w:rPr>
          <w:rFonts w:ascii="Times New Roman" w:hAnsi="Times New Roman" w:cs="Times New Roman"/>
          <w:sz w:val="24"/>
          <w:szCs w:val="24"/>
        </w:rPr>
        <w:t>045</w:t>
      </w:r>
      <w:r w:rsidR="00A13A4D">
        <w:rPr>
          <w:rFonts w:ascii="Times New Roman" w:hAnsi="Times New Roman" w:cs="Times New Roman"/>
          <w:sz w:val="24"/>
          <w:szCs w:val="24"/>
        </w:rPr>
        <w:t xml:space="preserve"> мест</w:t>
      </w:r>
      <w:r w:rsidR="004A4563">
        <w:rPr>
          <w:rFonts w:ascii="Times New Roman" w:hAnsi="Times New Roman" w:cs="Times New Roman"/>
          <w:sz w:val="24"/>
          <w:szCs w:val="24"/>
        </w:rPr>
        <w:t>.</w:t>
      </w:r>
    </w:p>
    <w:p w14:paraId="16BA9276" w14:textId="65DD2D69" w:rsidR="00066C2B" w:rsidRDefault="00066C2B" w:rsidP="00EC2607">
      <w:pPr>
        <w:spacing w:after="0" w:line="240" w:lineRule="auto"/>
        <w:ind w:firstLine="567"/>
        <w:jc w:val="both"/>
        <w:rPr>
          <w:rFonts w:ascii="Times New Roman" w:hAnsi="Times New Roman" w:cs="Times New Roman"/>
          <w:sz w:val="24"/>
          <w:szCs w:val="24"/>
        </w:rPr>
      </w:pPr>
      <w:bookmarkStart w:id="4" w:name="_Hlk122455390"/>
      <w:bookmarkEnd w:id="3"/>
      <w:r w:rsidRPr="006E26C9">
        <w:rPr>
          <w:rFonts w:ascii="Times New Roman" w:hAnsi="Times New Roman" w:cs="Times New Roman"/>
          <w:sz w:val="24"/>
          <w:szCs w:val="24"/>
        </w:rPr>
        <w:t>Расположение и композиционное решение каждого комплекса учитывает природный фактор ландшафта и рельефа на отведенной территории, градостроительную ситуацию, а также приоритетное благотворное влияние климатических условий</w:t>
      </w:r>
      <w:bookmarkEnd w:id="4"/>
      <w:r w:rsidR="00137819">
        <w:rPr>
          <w:rFonts w:ascii="Times New Roman" w:hAnsi="Times New Roman" w:cs="Times New Roman"/>
          <w:sz w:val="24"/>
          <w:szCs w:val="24"/>
        </w:rPr>
        <w:t>.</w:t>
      </w:r>
    </w:p>
    <w:p w14:paraId="7D0FF0F7" w14:textId="4179674D"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Развитие транспортного каркаса территории;</w:t>
      </w:r>
    </w:p>
    <w:p w14:paraId="679C1F40" w14:textId="0817728C" w:rsidR="00066C2B" w:rsidRPr="006E26C9" w:rsidRDefault="00066C2B" w:rsidP="00EC2607">
      <w:pPr>
        <w:spacing w:after="0" w:line="240" w:lineRule="auto"/>
        <w:ind w:firstLine="567"/>
        <w:jc w:val="both"/>
        <w:rPr>
          <w:rFonts w:ascii="Times New Roman" w:hAnsi="Times New Roman" w:cs="Times New Roman"/>
          <w:sz w:val="24"/>
          <w:szCs w:val="24"/>
        </w:rPr>
      </w:pPr>
      <w:r w:rsidRPr="00EA13EA">
        <w:rPr>
          <w:rFonts w:ascii="Times New Roman" w:hAnsi="Times New Roman" w:cs="Times New Roman"/>
          <w:sz w:val="24"/>
          <w:szCs w:val="24"/>
        </w:rPr>
        <w:lastRenderedPageBreak/>
        <w:t xml:space="preserve">Строительство </w:t>
      </w:r>
      <w:r w:rsidR="00EA13EA" w:rsidRPr="00EA13EA">
        <w:rPr>
          <w:rFonts w:ascii="Times New Roman" w:hAnsi="Times New Roman" w:cs="Times New Roman"/>
          <w:sz w:val="24"/>
          <w:szCs w:val="24"/>
        </w:rPr>
        <w:t>парковок</w:t>
      </w:r>
      <w:r w:rsidRPr="00EA13EA">
        <w:rPr>
          <w:rFonts w:ascii="Times New Roman" w:hAnsi="Times New Roman" w:cs="Times New Roman"/>
          <w:sz w:val="24"/>
          <w:szCs w:val="24"/>
        </w:rPr>
        <w:t xml:space="preserve"> для обеспечения потребности </w:t>
      </w:r>
      <w:r w:rsidR="00752AF7">
        <w:rPr>
          <w:rFonts w:ascii="Times New Roman" w:hAnsi="Times New Roman" w:cs="Times New Roman"/>
          <w:sz w:val="24"/>
          <w:szCs w:val="24"/>
        </w:rPr>
        <w:t>жителей района</w:t>
      </w:r>
      <w:r w:rsidRPr="00EA13EA">
        <w:rPr>
          <w:rFonts w:ascii="Times New Roman" w:hAnsi="Times New Roman" w:cs="Times New Roman"/>
          <w:sz w:val="24"/>
          <w:szCs w:val="24"/>
        </w:rPr>
        <w:t>, и вр</w:t>
      </w:r>
      <w:r w:rsidR="00EA13EA">
        <w:rPr>
          <w:rFonts w:ascii="Times New Roman" w:hAnsi="Times New Roman" w:cs="Times New Roman"/>
          <w:sz w:val="24"/>
          <w:szCs w:val="24"/>
        </w:rPr>
        <w:t>еменно</w:t>
      </w:r>
      <w:r w:rsidR="00752AF7">
        <w:rPr>
          <w:rFonts w:ascii="Times New Roman" w:hAnsi="Times New Roman" w:cs="Times New Roman"/>
          <w:sz w:val="24"/>
          <w:szCs w:val="24"/>
        </w:rPr>
        <w:t>го хранения автомобилей;</w:t>
      </w:r>
    </w:p>
    <w:p w14:paraId="6B67CD43" w14:textId="154CF572" w:rsidR="00066C2B" w:rsidRPr="006E26C9" w:rsidRDefault="00EA13EA" w:rsidP="00EC26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Строительство</w:t>
      </w:r>
      <w:r w:rsidR="00066C2B" w:rsidRPr="006E26C9">
        <w:rPr>
          <w:rFonts w:ascii="Times New Roman" w:hAnsi="Times New Roman" w:cs="Times New Roman"/>
          <w:sz w:val="24"/>
          <w:szCs w:val="24"/>
        </w:rPr>
        <w:t xml:space="preserve"> велодорожек</w:t>
      </w:r>
      <w:r w:rsidR="006E26C9" w:rsidRPr="006E26C9">
        <w:rPr>
          <w:rFonts w:ascii="Times New Roman" w:hAnsi="Times New Roman" w:cs="Times New Roman"/>
          <w:sz w:val="24"/>
          <w:szCs w:val="24"/>
        </w:rPr>
        <w:t>.</w:t>
      </w:r>
    </w:p>
    <w:p w14:paraId="46C9E958" w14:textId="774010F2" w:rsidR="00066C2B" w:rsidRPr="006E26C9" w:rsidRDefault="00EA13EA" w:rsidP="00EC260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Планировочными решениями</w:t>
      </w:r>
      <w:r w:rsidR="00066C2B" w:rsidRPr="006E26C9">
        <w:rPr>
          <w:rFonts w:ascii="Times New Roman" w:hAnsi="Times New Roman" w:cs="Times New Roman"/>
          <w:sz w:val="24"/>
          <w:szCs w:val="24"/>
        </w:rPr>
        <w:t xml:space="preserve"> данной территории </w:t>
      </w:r>
      <w:r w:rsidR="00061256">
        <w:rPr>
          <w:rFonts w:ascii="Times New Roman" w:hAnsi="Times New Roman" w:cs="Times New Roman"/>
          <w:sz w:val="24"/>
          <w:szCs w:val="24"/>
        </w:rPr>
        <w:t>обеспечено</w:t>
      </w:r>
      <w:r w:rsidR="00066C2B" w:rsidRPr="006E26C9">
        <w:rPr>
          <w:rFonts w:ascii="Times New Roman" w:hAnsi="Times New Roman" w:cs="Times New Roman"/>
          <w:sz w:val="24"/>
          <w:szCs w:val="24"/>
        </w:rPr>
        <w:t xml:space="preserve"> транспортное обслуживание всех технологических объектов, общественных зданий и учреждений обслуживания.</w:t>
      </w:r>
    </w:p>
    <w:p w14:paraId="4B09BBEB" w14:textId="58CEC3B4" w:rsidR="00066C2B" w:rsidRPr="006E26C9" w:rsidRDefault="00066C2B" w:rsidP="00EC2607">
      <w:pPr>
        <w:spacing w:after="0" w:line="240" w:lineRule="auto"/>
        <w:ind w:firstLine="567"/>
        <w:jc w:val="both"/>
        <w:rPr>
          <w:rFonts w:ascii="Times New Roman" w:hAnsi="Times New Roman" w:cs="Times New Roman"/>
          <w:sz w:val="24"/>
          <w:szCs w:val="24"/>
        </w:rPr>
      </w:pPr>
      <w:r w:rsidRPr="006E26C9">
        <w:rPr>
          <w:rFonts w:ascii="Times New Roman" w:hAnsi="Times New Roman" w:cs="Times New Roman"/>
          <w:sz w:val="24"/>
          <w:szCs w:val="24"/>
        </w:rPr>
        <w:t>Система проездов обеспечивает доступ противопожарной техники и спасательных средств ко всем объектам капитального строительства.</w:t>
      </w:r>
      <w:r w:rsidR="006E26C9" w:rsidRPr="006E26C9">
        <w:rPr>
          <w:rFonts w:ascii="Times New Roman" w:hAnsi="Times New Roman" w:cs="Times New Roman"/>
          <w:sz w:val="24"/>
          <w:szCs w:val="24"/>
        </w:rPr>
        <w:t xml:space="preserve"> В</w:t>
      </w:r>
      <w:r w:rsidRPr="006E26C9">
        <w:rPr>
          <w:rFonts w:ascii="Times New Roman" w:hAnsi="Times New Roman" w:cs="Times New Roman"/>
          <w:sz w:val="24"/>
          <w:szCs w:val="24"/>
        </w:rPr>
        <w:t xml:space="preserve"> целом планировочн</w:t>
      </w:r>
      <w:r w:rsidR="00061256">
        <w:rPr>
          <w:rFonts w:ascii="Times New Roman" w:hAnsi="Times New Roman" w:cs="Times New Roman"/>
          <w:sz w:val="24"/>
          <w:szCs w:val="24"/>
        </w:rPr>
        <w:t>ыми решениями</w:t>
      </w:r>
      <w:r w:rsidRPr="006E26C9">
        <w:rPr>
          <w:rFonts w:ascii="Times New Roman" w:hAnsi="Times New Roman" w:cs="Times New Roman"/>
          <w:sz w:val="24"/>
          <w:szCs w:val="24"/>
        </w:rPr>
        <w:t xml:space="preserve"> проекта планировки </w:t>
      </w:r>
      <w:r w:rsidR="00061256">
        <w:rPr>
          <w:rFonts w:ascii="Times New Roman" w:hAnsi="Times New Roman" w:cs="Times New Roman"/>
          <w:sz w:val="24"/>
          <w:szCs w:val="24"/>
        </w:rPr>
        <w:t>обеспечены</w:t>
      </w:r>
      <w:r w:rsidRPr="006E26C9">
        <w:rPr>
          <w:rFonts w:ascii="Times New Roman" w:hAnsi="Times New Roman" w:cs="Times New Roman"/>
          <w:sz w:val="24"/>
          <w:szCs w:val="24"/>
        </w:rPr>
        <w:t xml:space="preserve"> условия для</w:t>
      </w:r>
      <w:r w:rsidR="00AF492C">
        <w:rPr>
          <w:rFonts w:ascii="Times New Roman" w:hAnsi="Times New Roman" w:cs="Times New Roman"/>
          <w:sz w:val="24"/>
          <w:szCs w:val="24"/>
        </w:rPr>
        <w:t xml:space="preserve"> комфортного</w:t>
      </w:r>
      <w:r w:rsidRPr="006E26C9">
        <w:rPr>
          <w:rFonts w:ascii="Times New Roman" w:hAnsi="Times New Roman" w:cs="Times New Roman"/>
          <w:sz w:val="24"/>
          <w:szCs w:val="24"/>
        </w:rPr>
        <w:t xml:space="preserve"> </w:t>
      </w:r>
      <w:r w:rsidR="00752AF7">
        <w:rPr>
          <w:rFonts w:ascii="Times New Roman" w:hAnsi="Times New Roman" w:cs="Times New Roman"/>
          <w:sz w:val="24"/>
          <w:szCs w:val="24"/>
        </w:rPr>
        <w:t>прожива</w:t>
      </w:r>
      <w:r w:rsidR="00AF492C">
        <w:rPr>
          <w:rFonts w:ascii="Times New Roman" w:hAnsi="Times New Roman" w:cs="Times New Roman"/>
          <w:sz w:val="24"/>
          <w:szCs w:val="24"/>
        </w:rPr>
        <w:t>ния</w:t>
      </w:r>
      <w:r w:rsidR="00752AF7">
        <w:rPr>
          <w:rFonts w:ascii="Times New Roman" w:hAnsi="Times New Roman" w:cs="Times New Roman"/>
          <w:sz w:val="24"/>
          <w:szCs w:val="24"/>
        </w:rPr>
        <w:t>.</w:t>
      </w:r>
    </w:p>
    <w:p w14:paraId="1723F412" w14:textId="34077CBE" w:rsidR="00951604" w:rsidRDefault="00951604">
      <w:pPr>
        <w:rPr>
          <w:rFonts w:ascii="Times New Roman" w:hAnsi="Times New Roman" w:cs="Times New Roman"/>
          <w:bCs/>
          <w:sz w:val="24"/>
          <w:szCs w:val="24"/>
        </w:rPr>
      </w:pPr>
    </w:p>
    <w:p w14:paraId="2E97172A" w14:textId="77777777" w:rsidR="004872FE" w:rsidRPr="00C270A6" w:rsidRDefault="004872FE" w:rsidP="004872FE">
      <w:pPr>
        <w:pStyle w:val="ab"/>
        <w:spacing w:after="0" w:line="240" w:lineRule="auto"/>
        <w:ind w:left="0"/>
        <w:jc w:val="center"/>
        <w:rPr>
          <w:rFonts w:ascii="Times New Roman" w:hAnsi="Times New Roman" w:cs="Times New Roman"/>
          <w:bCs/>
          <w:sz w:val="24"/>
          <w:szCs w:val="24"/>
        </w:rPr>
      </w:pPr>
      <w:r w:rsidRPr="00C270A6">
        <w:rPr>
          <w:rFonts w:ascii="Times New Roman" w:hAnsi="Times New Roman" w:cs="Times New Roman"/>
          <w:bCs/>
          <w:sz w:val="24"/>
          <w:szCs w:val="24"/>
        </w:rPr>
        <w:t>1.3. Сведения о плотности и параметрах застройки территории</w:t>
      </w:r>
    </w:p>
    <w:p w14:paraId="75606A71" w14:textId="77777777" w:rsidR="004872FE" w:rsidRPr="00C270A6" w:rsidRDefault="004872FE" w:rsidP="004872FE">
      <w:pPr>
        <w:spacing w:after="0" w:line="240" w:lineRule="auto"/>
        <w:ind w:firstLine="567"/>
        <w:jc w:val="both"/>
        <w:rPr>
          <w:rFonts w:ascii="Times New Roman" w:hAnsi="Times New Roman" w:cs="Times New Roman"/>
          <w:bCs/>
          <w:sz w:val="24"/>
          <w:szCs w:val="24"/>
        </w:rPr>
      </w:pPr>
      <w:bookmarkStart w:id="5" w:name="_Hlk122459649"/>
    </w:p>
    <w:p w14:paraId="0EE05622" w14:textId="77777777" w:rsidR="004872FE" w:rsidRPr="00C270A6" w:rsidRDefault="004872FE" w:rsidP="004872FE">
      <w:pPr>
        <w:spacing w:after="0" w:line="240" w:lineRule="auto"/>
        <w:jc w:val="right"/>
        <w:rPr>
          <w:rFonts w:ascii="Times New Roman" w:hAnsi="Times New Roman" w:cs="Times New Roman"/>
          <w:bCs/>
          <w:sz w:val="24"/>
          <w:szCs w:val="24"/>
        </w:rPr>
      </w:pPr>
      <w:r w:rsidRPr="00C270A6">
        <w:rPr>
          <w:rFonts w:ascii="Times New Roman" w:hAnsi="Times New Roman" w:cs="Times New Roman"/>
          <w:bCs/>
          <w:sz w:val="24"/>
          <w:szCs w:val="24"/>
        </w:rPr>
        <w:t>Таблица 1.3.1</w:t>
      </w:r>
    </w:p>
    <w:p w14:paraId="4F550B2D" w14:textId="77777777" w:rsidR="004872FE" w:rsidRPr="00C270A6" w:rsidRDefault="004872FE" w:rsidP="004872FE">
      <w:pPr>
        <w:spacing w:after="0" w:line="240" w:lineRule="auto"/>
        <w:jc w:val="center"/>
        <w:rPr>
          <w:rFonts w:ascii="Times New Roman" w:hAnsi="Times New Roman" w:cs="Times New Roman"/>
          <w:bCs/>
          <w:sz w:val="24"/>
          <w:szCs w:val="24"/>
        </w:rPr>
      </w:pPr>
      <w:r w:rsidRPr="00C270A6">
        <w:rPr>
          <w:rFonts w:ascii="Times New Roman" w:hAnsi="Times New Roman" w:cs="Times New Roman"/>
          <w:bCs/>
          <w:sz w:val="24"/>
          <w:szCs w:val="24"/>
        </w:rPr>
        <w:t>Сведения о плотности и параметрах застройки территории</w:t>
      </w:r>
    </w:p>
    <w:tbl>
      <w:tblPr>
        <w:tblStyle w:val="af4"/>
        <w:tblW w:w="0" w:type="auto"/>
        <w:tblLook w:val="04A0" w:firstRow="1" w:lastRow="0" w:firstColumn="1" w:lastColumn="0" w:noHBand="0" w:noVBand="1"/>
      </w:tblPr>
      <w:tblGrid>
        <w:gridCol w:w="849"/>
        <w:gridCol w:w="2844"/>
        <w:gridCol w:w="2239"/>
        <w:gridCol w:w="1796"/>
        <w:gridCol w:w="1617"/>
      </w:tblGrid>
      <w:tr w:rsidR="004872FE" w:rsidRPr="00C270A6" w14:paraId="35B6C0BB" w14:textId="77777777" w:rsidTr="002F6BC0">
        <w:trPr>
          <w:trHeight w:val="1219"/>
          <w:tblHeader/>
        </w:trPr>
        <w:tc>
          <w:tcPr>
            <w:tcW w:w="849" w:type="dxa"/>
            <w:vAlign w:val="center"/>
          </w:tcPr>
          <w:p w14:paraId="0C9A995D" w14:textId="77777777" w:rsidR="004872FE" w:rsidRPr="00C270A6" w:rsidRDefault="004872FE" w:rsidP="002F6BC0">
            <w:pPr>
              <w:jc w:val="center"/>
              <w:rPr>
                <w:rFonts w:ascii="Times New Roman" w:hAnsi="Times New Roman" w:cs="Times New Roman"/>
                <w:bCs/>
                <w:sz w:val="20"/>
                <w:szCs w:val="20"/>
              </w:rPr>
            </w:pPr>
            <w:r w:rsidRPr="00C270A6">
              <w:rPr>
                <w:rFonts w:ascii="Times New Roman" w:hAnsi="Times New Roman" w:cs="Times New Roman"/>
                <w:bCs/>
                <w:sz w:val="20"/>
                <w:szCs w:val="20"/>
              </w:rPr>
              <w:t>№ п/п</w:t>
            </w:r>
          </w:p>
        </w:tc>
        <w:tc>
          <w:tcPr>
            <w:tcW w:w="2844" w:type="dxa"/>
            <w:vAlign w:val="center"/>
          </w:tcPr>
          <w:p w14:paraId="21FA3A5C" w14:textId="77777777" w:rsidR="004872FE" w:rsidRPr="00C270A6" w:rsidRDefault="004872FE" w:rsidP="002F6BC0">
            <w:pPr>
              <w:jc w:val="center"/>
              <w:rPr>
                <w:rFonts w:ascii="Times New Roman" w:hAnsi="Times New Roman" w:cs="Times New Roman"/>
                <w:bCs/>
                <w:sz w:val="20"/>
                <w:szCs w:val="20"/>
              </w:rPr>
            </w:pPr>
            <w:r w:rsidRPr="00C270A6">
              <w:rPr>
                <w:rFonts w:ascii="Times New Roman" w:hAnsi="Times New Roman" w:cs="Times New Roman"/>
                <w:bCs/>
                <w:sz w:val="20"/>
                <w:szCs w:val="20"/>
              </w:rPr>
              <w:t>Наименование</w:t>
            </w:r>
          </w:p>
        </w:tc>
        <w:tc>
          <w:tcPr>
            <w:tcW w:w="2239" w:type="dxa"/>
            <w:vAlign w:val="center"/>
          </w:tcPr>
          <w:p w14:paraId="179DB065" w14:textId="77777777" w:rsidR="004872FE" w:rsidRPr="00C270A6" w:rsidRDefault="004872FE" w:rsidP="002F6BC0">
            <w:pPr>
              <w:jc w:val="center"/>
              <w:rPr>
                <w:rFonts w:ascii="Times New Roman" w:hAnsi="Times New Roman" w:cs="Times New Roman"/>
                <w:bCs/>
                <w:sz w:val="20"/>
                <w:szCs w:val="20"/>
              </w:rPr>
            </w:pPr>
            <w:r w:rsidRPr="00C270A6">
              <w:rPr>
                <w:rFonts w:ascii="Times New Roman" w:hAnsi="Times New Roman" w:cs="Times New Roman"/>
                <w:bCs/>
                <w:sz w:val="20"/>
                <w:szCs w:val="20"/>
              </w:rPr>
              <w:t>Много-функциональный общественно-деловой центр</w:t>
            </w:r>
          </w:p>
        </w:tc>
        <w:tc>
          <w:tcPr>
            <w:tcW w:w="1796" w:type="dxa"/>
            <w:vAlign w:val="center"/>
          </w:tcPr>
          <w:p w14:paraId="1784C56C" w14:textId="77777777" w:rsidR="004872FE" w:rsidRPr="00C270A6" w:rsidRDefault="004872FE" w:rsidP="002F6BC0">
            <w:pPr>
              <w:jc w:val="center"/>
              <w:rPr>
                <w:rFonts w:ascii="Times New Roman" w:hAnsi="Times New Roman" w:cs="Times New Roman"/>
                <w:bCs/>
                <w:sz w:val="20"/>
                <w:szCs w:val="20"/>
              </w:rPr>
            </w:pPr>
            <w:r w:rsidRPr="00C270A6">
              <w:rPr>
                <w:rFonts w:ascii="Times New Roman" w:hAnsi="Times New Roman" w:cs="Times New Roman"/>
                <w:bCs/>
                <w:sz w:val="20"/>
                <w:szCs w:val="20"/>
              </w:rPr>
              <w:t>Жилые здания</w:t>
            </w:r>
          </w:p>
        </w:tc>
        <w:tc>
          <w:tcPr>
            <w:tcW w:w="1617" w:type="dxa"/>
            <w:vAlign w:val="center"/>
          </w:tcPr>
          <w:p w14:paraId="5B967296" w14:textId="77777777" w:rsidR="004872FE" w:rsidRPr="00C270A6" w:rsidRDefault="004872FE" w:rsidP="002F6BC0">
            <w:pPr>
              <w:jc w:val="center"/>
              <w:rPr>
                <w:rFonts w:ascii="Times New Roman" w:hAnsi="Times New Roman" w:cs="Times New Roman"/>
                <w:bCs/>
                <w:sz w:val="20"/>
                <w:szCs w:val="20"/>
              </w:rPr>
            </w:pPr>
            <w:r w:rsidRPr="00C270A6">
              <w:rPr>
                <w:rFonts w:ascii="Times New Roman" w:hAnsi="Times New Roman" w:cs="Times New Roman"/>
                <w:bCs/>
                <w:sz w:val="20"/>
                <w:szCs w:val="20"/>
              </w:rPr>
              <w:t>Объекты образования</w:t>
            </w:r>
          </w:p>
        </w:tc>
      </w:tr>
      <w:tr w:rsidR="004872FE" w:rsidRPr="00C270A6" w14:paraId="6614935C" w14:textId="77777777" w:rsidTr="002F6BC0">
        <w:trPr>
          <w:trHeight w:val="246"/>
        </w:trPr>
        <w:tc>
          <w:tcPr>
            <w:tcW w:w="849" w:type="dxa"/>
            <w:vAlign w:val="center"/>
          </w:tcPr>
          <w:p w14:paraId="3F0C906A" w14:textId="77777777" w:rsidR="004872FE" w:rsidRPr="00C270A6" w:rsidRDefault="004872FE" w:rsidP="002F6BC0">
            <w:pPr>
              <w:jc w:val="center"/>
              <w:rPr>
                <w:rFonts w:ascii="Times New Roman" w:hAnsi="Times New Roman" w:cs="Times New Roman"/>
                <w:bCs/>
                <w:sz w:val="20"/>
                <w:szCs w:val="20"/>
              </w:rPr>
            </w:pPr>
            <w:r w:rsidRPr="00C270A6">
              <w:rPr>
                <w:rFonts w:ascii="Times New Roman" w:hAnsi="Times New Roman" w:cs="Times New Roman"/>
                <w:bCs/>
                <w:sz w:val="20"/>
                <w:szCs w:val="20"/>
              </w:rPr>
              <w:t>1</w:t>
            </w:r>
          </w:p>
        </w:tc>
        <w:tc>
          <w:tcPr>
            <w:tcW w:w="2844" w:type="dxa"/>
            <w:vAlign w:val="center"/>
          </w:tcPr>
          <w:p w14:paraId="600CFB1D" w14:textId="77777777" w:rsidR="004872FE" w:rsidRPr="00C270A6" w:rsidRDefault="004872FE" w:rsidP="002F6BC0">
            <w:pPr>
              <w:jc w:val="both"/>
              <w:rPr>
                <w:rFonts w:ascii="Times New Roman" w:hAnsi="Times New Roman" w:cs="Times New Roman"/>
                <w:bCs/>
                <w:sz w:val="20"/>
                <w:szCs w:val="20"/>
              </w:rPr>
            </w:pPr>
            <w:r w:rsidRPr="00C270A6">
              <w:rPr>
                <w:rFonts w:ascii="Times New Roman" w:hAnsi="Times New Roman" w:cs="Times New Roman"/>
                <w:sz w:val="20"/>
                <w:szCs w:val="20"/>
              </w:rPr>
              <w:t>Площадь территории (га)</w:t>
            </w:r>
          </w:p>
        </w:tc>
        <w:tc>
          <w:tcPr>
            <w:tcW w:w="2239" w:type="dxa"/>
            <w:vAlign w:val="center"/>
          </w:tcPr>
          <w:p w14:paraId="6D0A61BF" w14:textId="77777777" w:rsidR="004872FE" w:rsidRPr="00C270A6" w:rsidRDefault="004872FE" w:rsidP="002F6BC0">
            <w:pPr>
              <w:jc w:val="center"/>
              <w:rPr>
                <w:rFonts w:ascii="Times New Roman" w:hAnsi="Times New Roman" w:cs="Times New Roman"/>
                <w:bCs/>
                <w:sz w:val="20"/>
                <w:szCs w:val="20"/>
              </w:rPr>
            </w:pPr>
            <w:r w:rsidRPr="00C270A6">
              <w:rPr>
                <w:rFonts w:ascii="Times New Roman" w:hAnsi="Times New Roman" w:cs="Times New Roman"/>
                <w:bCs/>
                <w:sz w:val="20"/>
                <w:szCs w:val="20"/>
              </w:rPr>
              <w:t>0,76</w:t>
            </w:r>
          </w:p>
        </w:tc>
        <w:tc>
          <w:tcPr>
            <w:tcW w:w="1796" w:type="dxa"/>
            <w:vAlign w:val="center"/>
          </w:tcPr>
          <w:p w14:paraId="4254D0E7" w14:textId="77777777" w:rsidR="004872FE" w:rsidRPr="00C270A6" w:rsidRDefault="004872FE" w:rsidP="002F6BC0">
            <w:pPr>
              <w:jc w:val="center"/>
              <w:rPr>
                <w:rFonts w:ascii="Times New Roman" w:hAnsi="Times New Roman" w:cs="Times New Roman"/>
                <w:bCs/>
                <w:sz w:val="20"/>
                <w:szCs w:val="20"/>
              </w:rPr>
            </w:pPr>
            <w:r w:rsidRPr="00C270A6">
              <w:rPr>
                <w:rFonts w:ascii="Times New Roman" w:hAnsi="Times New Roman" w:cs="Times New Roman"/>
                <w:bCs/>
                <w:sz w:val="20"/>
                <w:szCs w:val="20"/>
              </w:rPr>
              <w:t>12,9</w:t>
            </w:r>
          </w:p>
        </w:tc>
        <w:tc>
          <w:tcPr>
            <w:tcW w:w="1617" w:type="dxa"/>
          </w:tcPr>
          <w:p w14:paraId="4ADEF2C7" w14:textId="77777777" w:rsidR="004872FE" w:rsidRPr="00C270A6" w:rsidRDefault="004872FE" w:rsidP="002F6BC0">
            <w:pPr>
              <w:jc w:val="center"/>
              <w:rPr>
                <w:rFonts w:ascii="Times New Roman" w:hAnsi="Times New Roman" w:cs="Times New Roman"/>
                <w:bCs/>
                <w:sz w:val="20"/>
                <w:szCs w:val="20"/>
              </w:rPr>
            </w:pPr>
            <w:r w:rsidRPr="00C270A6">
              <w:rPr>
                <w:rFonts w:ascii="Times New Roman" w:hAnsi="Times New Roman" w:cs="Times New Roman"/>
                <w:bCs/>
                <w:sz w:val="20"/>
                <w:szCs w:val="20"/>
              </w:rPr>
              <w:t>3,9</w:t>
            </w:r>
          </w:p>
        </w:tc>
      </w:tr>
      <w:tr w:rsidR="004872FE" w:rsidRPr="00C270A6" w14:paraId="19C1F5BF" w14:textId="77777777" w:rsidTr="002F6BC0">
        <w:trPr>
          <w:trHeight w:val="726"/>
        </w:trPr>
        <w:tc>
          <w:tcPr>
            <w:tcW w:w="849" w:type="dxa"/>
            <w:vAlign w:val="center"/>
          </w:tcPr>
          <w:p w14:paraId="3E660CCF" w14:textId="77777777" w:rsidR="004872FE" w:rsidRPr="00C270A6" w:rsidRDefault="004872FE" w:rsidP="002F6BC0">
            <w:pPr>
              <w:jc w:val="center"/>
              <w:rPr>
                <w:rFonts w:ascii="Times New Roman" w:hAnsi="Times New Roman" w:cs="Times New Roman"/>
                <w:bCs/>
                <w:sz w:val="20"/>
                <w:szCs w:val="20"/>
              </w:rPr>
            </w:pPr>
            <w:r w:rsidRPr="00C270A6">
              <w:rPr>
                <w:rFonts w:ascii="Times New Roman" w:hAnsi="Times New Roman" w:cs="Times New Roman"/>
                <w:bCs/>
                <w:sz w:val="20"/>
                <w:szCs w:val="20"/>
              </w:rPr>
              <w:t>2</w:t>
            </w:r>
          </w:p>
        </w:tc>
        <w:tc>
          <w:tcPr>
            <w:tcW w:w="2844" w:type="dxa"/>
            <w:vAlign w:val="center"/>
          </w:tcPr>
          <w:p w14:paraId="6C06399D" w14:textId="77777777" w:rsidR="004872FE" w:rsidRPr="00C270A6" w:rsidRDefault="004872FE" w:rsidP="002F6BC0">
            <w:pPr>
              <w:jc w:val="both"/>
              <w:rPr>
                <w:rFonts w:ascii="Times New Roman" w:hAnsi="Times New Roman" w:cs="Times New Roman"/>
                <w:bCs/>
                <w:sz w:val="20"/>
                <w:szCs w:val="20"/>
              </w:rPr>
            </w:pPr>
            <w:r w:rsidRPr="00C270A6">
              <w:rPr>
                <w:rFonts w:ascii="Times New Roman" w:hAnsi="Times New Roman" w:cs="Times New Roman"/>
                <w:sz w:val="20"/>
                <w:szCs w:val="20"/>
              </w:rPr>
              <w:t>Площадь застройки зданий и сооружений (м</w:t>
            </w:r>
            <w:r w:rsidRPr="00C270A6">
              <w:rPr>
                <w:rFonts w:ascii="Times New Roman" w:hAnsi="Times New Roman" w:cs="Times New Roman"/>
                <w:sz w:val="20"/>
                <w:szCs w:val="20"/>
                <w:vertAlign w:val="superscript"/>
              </w:rPr>
              <w:t>2</w:t>
            </w:r>
            <w:r w:rsidRPr="00C270A6">
              <w:rPr>
                <w:rFonts w:ascii="Times New Roman" w:hAnsi="Times New Roman" w:cs="Times New Roman"/>
                <w:sz w:val="20"/>
                <w:szCs w:val="20"/>
              </w:rPr>
              <w:t>)</w:t>
            </w:r>
          </w:p>
        </w:tc>
        <w:tc>
          <w:tcPr>
            <w:tcW w:w="2239" w:type="dxa"/>
            <w:vAlign w:val="center"/>
          </w:tcPr>
          <w:p w14:paraId="45DD22C3" w14:textId="77777777" w:rsidR="004872FE" w:rsidRPr="00C270A6" w:rsidRDefault="004872FE" w:rsidP="002F6BC0">
            <w:pPr>
              <w:jc w:val="center"/>
              <w:rPr>
                <w:rFonts w:ascii="Times New Roman" w:hAnsi="Times New Roman" w:cs="Times New Roman"/>
                <w:bCs/>
                <w:sz w:val="20"/>
                <w:szCs w:val="20"/>
              </w:rPr>
            </w:pPr>
            <w:r w:rsidRPr="00C270A6">
              <w:rPr>
                <w:rFonts w:ascii="Times New Roman" w:hAnsi="Times New Roman" w:cs="Times New Roman"/>
                <w:bCs/>
                <w:sz w:val="20"/>
                <w:szCs w:val="20"/>
              </w:rPr>
              <w:t>511</w:t>
            </w:r>
          </w:p>
        </w:tc>
        <w:tc>
          <w:tcPr>
            <w:tcW w:w="1796" w:type="dxa"/>
            <w:vAlign w:val="center"/>
          </w:tcPr>
          <w:p w14:paraId="4F8B6DE1" w14:textId="01388CF2" w:rsidR="004872FE" w:rsidRPr="00C270A6" w:rsidRDefault="004872FE" w:rsidP="00485DC3">
            <w:pPr>
              <w:jc w:val="center"/>
              <w:rPr>
                <w:rFonts w:ascii="Times New Roman" w:hAnsi="Times New Roman" w:cs="Times New Roman"/>
                <w:bCs/>
                <w:sz w:val="20"/>
                <w:szCs w:val="20"/>
              </w:rPr>
            </w:pPr>
            <w:r w:rsidRPr="00C270A6">
              <w:rPr>
                <w:rFonts w:ascii="Times New Roman" w:hAnsi="Times New Roman" w:cs="Times New Roman"/>
                <w:bCs/>
                <w:sz w:val="20"/>
                <w:szCs w:val="20"/>
              </w:rPr>
              <w:t>28</w:t>
            </w:r>
            <w:r w:rsidR="00485DC3">
              <w:rPr>
                <w:rFonts w:ascii="Times New Roman" w:hAnsi="Times New Roman" w:cs="Times New Roman"/>
                <w:bCs/>
                <w:sz w:val="20"/>
                <w:szCs w:val="20"/>
              </w:rPr>
              <w:t>110</w:t>
            </w:r>
          </w:p>
        </w:tc>
        <w:tc>
          <w:tcPr>
            <w:tcW w:w="1617" w:type="dxa"/>
            <w:vAlign w:val="center"/>
          </w:tcPr>
          <w:p w14:paraId="33031ED1" w14:textId="77777777" w:rsidR="004872FE" w:rsidRPr="00C270A6" w:rsidRDefault="004872FE" w:rsidP="002F6BC0">
            <w:pPr>
              <w:jc w:val="center"/>
              <w:rPr>
                <w:rFonts w:ascii="Times New Roman" w:hAnsi="Times New Roman" w:cs="Times New Roman"/>
                <w:bCs/>
                <w:sz w:val="20"/>
                <w:szCs w:val="20"/>
              </w:rPr>
            </w:pPr>
            <w:r w:rsidRPr="00C270A6">
              <w:rPr>
                <w:rFonts w:ascii="Times New Roman" w:hAnsi="Times New Roman" w:cs="Times New Roman"/>
                <w:bCs/>
                <w:sz w:val="20"/>
                <w:szCs w:val="20"/>
              </w:rPr>
              <w:t>5596</w:t>
            </w:r>
          </w:p>
        </w:tc>
      </w:tr>
      <w:tr w:rsidR="004872FE" w:rsidRPr="00EC7F52" w14:paraId="78BC2A7D" w14:textId="77777777" w:rsidTr="002F6BC0">
        <w:trPr>
          <w:trHeight w:val="486"/>
        </w:trPr>
        <w:tc>
          <w:tcPr>
            <w:tcW w:w="849" w:type="dxa"/>
            <w:vAlign w:val="center"/>
          </w:tcPr>
          <w:p w14:paraId="40FD4E3E" w14:textId="77777777" w:rsidR="004872FE" w:rsidRPr="00C270A6" w:rsidRDefault="004872FE" w:rsidP="002F6BC0">
            <w:pPr>
              <w:jc w:val="center"/>
              <w:rPr>
                <w:rFonts w:ascii="Times New Roman" w:hAnsi="Times New Roman" w:cs="Times New Roman"/>
                <w:bCs/>
                <w:sz w:val="20"/>
                <w:szCs w:val="20"/>
              </w:rPr>
            </w:pPr>
            <w:r w:rsidRPr="00C270A6">
              <w:rPr>
                <w:rFonts w:ascii="Times New Roman" w:hAnsi="Times New Roman" w:cs="Times New Roman"/>
                <w:bCs/>
                <w:sz w:val="20"/>
                <w:szCs w:val="20"/>
              </w:rPr>
              <w:t>3</w:t>
            </w:r>
          </w:p>
        </w:tc>
        <w:tc>
          <w:tcPr>
            <w:tcW w:w="2844" w:type="dxa"/>
            <w:vAlign w:val="center"/>
          </w:tcPr>
          <w:p w14:paraId="50AF80A8" w14:textId="77777777" w:rsidR="004872FE" w:rsidRPr="00C270A6" w:rsidRDefault="004872FE" w:rsidP="002F6BC0">
            <w:pPr>
              <w:jc w:val="both"/>
              <w:rPr>
                <w:rFonts w:ascii="Times New Roman" w:hAnsi="Times New Roman" w:cs="Times New Roman"/>
                <w:bCs/>
                <w:sz w:val="20"/>
                <w:szCs w:val="20"/>
              </w:rPr>
            </w:pPr>
            <w:r w:rsidRPr="00C270A6">
              <w:rPr>
                <w:rFonts w:ascii="Times New Roman" w:hAnsi="Times New Roman" w:cs="Times New Roman"/>
                <w:sz w:val="20"/>
                <w:szCs w:val="20"/>
              </w:rPr>
              <w:t>Коэффициент застройки территории</w:t>
            </w:r>
          </w:p>
        </w:tc>
        <w:tc>
          <w:tcPr>
            <w:tcW w:w="2239" w:type="dxa"/>
            <w:vAlign w:val="center"/>
          </w:tcPr>
          <w:p w14:paraId="77E78897" w14:textId="77777777" w:rsidR="004872FE" w:rsidRPr="00C270A6" w:rsidRDefault="004872FE" w:rsidP="002F6BC0">
            <w:pPr>
              <w:jc w:val="center"/>
              <w:rPr>
                <w:rFonts w:ascii="Times New Roman" w:hAnsi="Times New Roman" w:cs="Times New Roman"/>
                <w:bCs/>
                <w:sz w:val="20"/>
                <w:szCs w:val="20"/>
              </w:rPr>
            </w:pPr>
            <w:r w:rsidRPr="00C270A6">
              <w:rPr>
                <w:rFonts w:ascii="Times New Roman" w:hAnsi="Times New Roman" w:cs="Times New Roman"/>
                <w:bCs/>
                <w:sz w:val="20"/>
                <w:szCs w:val="20"/>
              </w:rPr>
              <w:t>0,07</w:t>
            </w:r>
          </w:p>
        </w:tc>
        <w:tc>
          <w:tcPr>
            <w:tcW w:w="1796" w:type="dxa"/>
            <w:vAlign w:val="center"/>
          </w:tcPr>
          <w:p w14:paraId="087007B6" w14:textId="31C9F5FF" w:rsidR="004872FE" w:rsidRPr="00C270A6" w:rsidRDefault="004872FE" w:rsidP="00485DC3">
            <w:pPr>
              <w:jc w:val="center"/>
              <w:rPr>
                <w:rFonts w:ascii="Times New Roman" w:hAnsi="Times New Roman" w:cs="Times New Roman"/>
                <w:bCs/>
                <w:sz w:val="20"/>
                <w:szCs w:val="20"/>
              </w:rPr>
            </w:pPr>
            <w:r w:rsidRPr="00C270A6">
              <w:rPr>
                <w:rFonts w:ascii="Times New Roman" w:hAnsi="Times New Roman" w:cs="Times New Roman"/>
                <w:bCs/>
                <w:sz w:val="20"/>
                <w:szCs w:val="20"/>
              </w:rPr>
              <w:t>0,2</w:t>
            </w:r>
            <w:r w:rsidR="00485DC3">
              <w:rPr>
                <w:rFonts w:ascii="Times New Roman" w:hAnsi="Times New Roman" w:cs="Times New Roman"/>
                <w:bCs/>
                <w:sz w:val="20"/>
                <w:szCs w:val="20"/>
              </w:rPr>
              <w:t>2</w:t>
            </w:r>
          </w:p>
        </w:tc>
        <w:tc>
          <w:tcPr>
            <w:tcW w:w="1617" w:type="dxa"/>
          </w:tcPr>
          <w:p w14:paraId="4CE49886" w14:textId="77777777" w:rsidR="004872FE" w:rsidRPr="00C270A6" w:rsidRDefault="004872FE" w:rsidP="002F6BC0">
            <w:pPr>
              <w:spacing w:before="240" w:line="480" w:lineRule="auto"/>
              <w:jc w:val="center"/>
              <w:rPr>
                <w:rFonts w:ascii="Times New Roman" w:hAnsi="Times New Roman" w:cs="Times New Roman"/>
                <w:bCs/>
                <w:sz w:val="20"/>
                <w:szCs w:val="20"/>
              </w:rPr>
            </w:pPr>
            <w:r w:rsidRPr="00C270A6">
              <w:rPr>
                <w:rFonts w:ascii="Times New Roman" w:hAnsi="Times New Roman" w:cs="Times New Roman"/>
                <w:bCs/>
                <w:sz w:val="20"/>
                <w:szCs w:val="20"/>
              </w:rPr>
              <w:t>0,14</w:t>
            </w:r>
          </w:p>
        </w:tc>
      </w:tr>
      <w:bookmarkEnd w:id="5"/>
    </w:tbl>
    <w:p w14:paraId="2439CF7E" w14:textId="5F4F2302" w:rsidR="005317C8" w:rsidRDefault="005317C8" w:rsidP="00EC2607">
      <w:pPr>
        <w:spacing w:after="0" w:line="240" w:lineRule="auto"/>
        <w:ind w:firstLine="567"/>
        <w:jc w:val="both"/>
        <w:rPr>
          <w:rFonts w:ascii="Times New Roman" w:hAnsi="Times New Roman" w:cs="Times New Roman"/>
          <w:bCs/>
          <w:sz w:val="24"/>
          <w:szCs w:val="24"/>
        </w:rPr>
      </w:pPr>
    </w:p>
    <w:p w14:paraId="634EDBB1" w14:textId="77777777" w:rsidR="00476EA6" w:rsidRDefault="00476EA6">
      <w:pPr>
        <w:rPr>
          <w:rFonts w:ascii="Times New Roman" w:hAnsi="Times New Roman" w:cs="Times New Roman"/>
          <w:bCs/>
          <w:sz w:val="24"/>
          <w:szCs w:val="24"/>
        </w:rPr>
      </w:pPr>
      <w:r>
        <w:rPr>
          <w:rFonts w:ascii="Times New Roman" w:hAnsi="Times New Roman" w:cs="Times New Roman"/>
          <w:bCs/>
          <w:sz w:val="24"/>
          <w:szCs w:val="24"/>
        </w:rPr>
        <w:br w:type="page"/>
      </w:r>
    </w:p>
    <w:p w14:paraId="4D4462A1" w14:textId="77777777" w:rsidR="00476EA6" w:rsidRDefault="00476EA6" w:rsidP="00476EA6">
      <w:pPr>
        <w:spacing w:after="0" w:line="240" w:lineRule="auto"/>
        <w:ind w:left="1277"/>
        <w:jc w:val="center"/>
        <w:rPr>
          <w:rFonts w:ascii="Times New Roman" w:hAnsi="Times New Roman" w:cs="Times New Roman"/>
          <w:b/>
          <w:noProof/>
          <w:sz w:val="28"/>
          <w:szCs w:val="28"/>
        </w:rPr>
        <w:sectPr w:rsidR="00476EA6" w:rsidSect="001917E7">
          <w:footerReference w:type="default" r:id="rId10"/>
          <w:pgSz w:w="11906" w:h="16838"/>
          <w:pgMar w:top="1134" w:right="850" w:bottom="1134" w:left="1701" w:header="708" w:footer="708" w:gutter="0"/>
          <w:pgNumType w:start="2"/>
          <w:cols w:space="708"/>
          <w:titlePg/>
          <w:docGrid w:linePitch="360"/>
        </w:sectPr>
      </w:pPr>
    </w:p>
    <w:p w14:paraId="7F049834" w14:textId="77777777" w:rsidR="00476EA6" w:rsidRDefault="00476EA6" w:rsidP="00476EA6">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lastRenderedPageBreak/>
        <w:t>Таблица 1.3.2</w:t>
      </w:r>
    </w:p>
    <w:p w14:paraId="2BFBAB99" w14:textId="77777777" w:rsidR="00476EA6" w:rsidRDefault="00476EA6" w:rsidP="00476EA6">
      <w:pPr>
        <w:spacing w:after="0" w:line="240" w:lineRule="auto"/>
        <w:ind w:left="1277"/>
        <w:jc w:val="center"/>
        <w:rPr>
          <w:rFonts w:ascii="Times New Roman" w:hAnsi="Times New Roman" w:cs="Times New Roman"/>
          <w:b/>
          <w:noProof/>
          <w:sz w:val="28"/>
          <w:szCs w:val="28"/>
        </w:rPr>
      </w:pPr>
    </w:p>
    <w:p w14:paraId="7EE73688" w14:textId="0BE6B007" w:rsidR="00476EA6" w:rsidRPr="009B27CA" w:rsidRDefault="00476EA6" w:rsidP="00476EA6">
      <w:pPr>
        <w:spacing w:after="0" w:line="240" w:lineRule="auto"/>
        <w:ind w:left="1277"/>
        <w:jc w:val="center"/>
        <w:rPr>
          <w:rFonts w:ascii="Times New Roman" w:hAnsi="Times New Roman" w:cs="Times New Roman"/>
          <w:b/>
          <w:noProof/>
          <w:sz w:val="28"/>
          <w:szCs w:val="28"/>
        </w:rPr>
      </w:pPr>
      <w:r w:rsidRPr="009B27CA">
        <w:rPr>
          <w:rFonts w:ascii="Times New Roman" w:hAnsi="Times New Roman" w:cs="Times New Roman"/>
          <w:b/>
          <w:noProof/>
          <w:sz w:val="28"/>
          <w:szCs w:val="28"/>
        </w:rPr>
        <w:t>Расчет баланса территории и технико–экономические показатели проекта планировки.</w:t>
      </w:r>
    </w:p>
    <w:tbl>
      <w:tblPr>
        <w:tblStyle w:val="af4"/>
        <w:tblW w:w="14016" w:type="dxa"/>
        <w:jc w:val="right"/>
        <w:tblLayout w:type="fixed"/>
        <w:tblLook w:val="04A0" w:firstRow="1" w:lastRow="0" w:firstColumn="1" w:lastColumn="0" w:noHBand="0" w:noVBand="1"/>
      </w:tblPr>
      <w:tblGrid>
        <w:gridCol w:w="583"/>
        <w:gridCol w:w="6925"/>
        <w:gridCol w:w="6508"/>
      </w:tblGrid>
      <w:tr w:rsidR="00476EA6" w:rsidRPr="00773182" w14:paraId="333A6FC8" w14:textId="77777777" w:rsidTr="00DE68F7">
        <w:trPr>
          <w:trHeight w:val="625"/>
          <w:jc w:val="right"/>
        </w:trPr>
        <w:tc>
          <w:tcPr>
            <w:tcW w:w="583" w:type="dxa"/>
            <w:vAlign w:val="center"/>
          </w:tcPr>
          <w:p w14:paraId="09CA242A" w14:textId="77777777" w:rsidR="00476EA6" w:rsidRPr="00773182" w:rsidRDefault="00476EA6" w:rsidP="00DE68F7">
            <w:pPr>
              <w:jc w:val="center"/>
              <w:rPr>
                <w:rFonts w:ascii="Times New Roman" w:hAnsi="Times New Roman" w:cs="Times New Roman"/>
                <w:sz w:val="20"/>
                <w:szCs w:val="20"/>
              </w:rPr>
            </w:pPr>
            <w:r w:rsidRPr="00773182">
              <w:rPr>
                <w:rFonts w:ascii="Times New Roman" w:hAnsi="Times New Roman" w:cs="Times New Roman"/>
                <w:sz w:val="20"/>
                <w:szCs w:val="20"/>
              </w:rPr>
              <w:t>№</w:t>
            </w:r>
          </w:p>
          <w:p w14:paraId="2ADA22B2" w14:textId="77777777" w:rsidR="00476EA6" w:rsidRPr="00773182" w:rsidRDefault="00476EA6" w:rsidP="00DE68F7">
            <w:pPr>
              <w:jc w:val="center"/>
              <w:rPr>
                <w:rFonts w:ascii="Times New Roman" w:hAnsi="Times New Roman" w:cs="Times New Roman"/>
                <w:sz w:val="20"/>
                <w:szCs w:val="20"/>
              </w:rPr>
            </w:pPr>
            <w:r w:rsidRPr="00773182">
              <w:rPr>
                <w:rFonts w:ascii="Times New Roman" w:hAnsi="Times New Roman" w:cs="Times New Roman"/>
                <w:sz w:val="20"/>
                <w:szCs w:val="20"/>
              </w:rPr>
              <w:t>п/п</w:t>
            </w:r>
          </w:p>
        </w:tc>
        <w:tc>
          <w:tcPr>
            <w:tcW w:w="6925" w:type="dxa"/>
            <w:vAlign w:val="center"/>
          </w:tcPr>
          <w:p w14:paraId="0D71CC6D" w14:textId="77777777" w:rsidR="00476EA6" w:rsidRPr="00773182" w:rsidRDefault="00476EA6" w:rsidP="00DE68F7">
            <w:pPr>
              <w:jc w:val="center"/>
              <w:rPr>
                <w:rFonts w:ascii="Times New Roman" w:hAnsi="Times New Roman" w:cs="Times New Roman"/>
                <w:sz w:val="20"/>
                <w:szCs w:val="20"/>
              </w:rPr>
            </w:pPr>
            <w:r w:rsidRPr="00773182">
              <w:rPr>
                <w:rFonts w:ascii="Times New Roman" w:hAnsi="Times New Roman" w:cs="Times New Roman"/>
                <w:sz w:val="20"/>
                <w:szCs w:val="20"/>
              </w:rPr>
              <w:t>Наименование</w:t>
            </w:r>
          </w:p>
        </w:tc>
        <w:tc>
          <w:tcPr>
            <w:tcW w:w="6508" w:type="dxa"/>
          </w:tcPr>
          <w:p w14:paraId="61BC2931" w14:textId="77777777" w:rsidR="00476EA6" w:rsidRDefault="00476EA6" w:rsidP="00DE68F7">
            <w:pPr>
              <w:jc w:val="center"/>
              <w:rPr>
                <w:rFonts w:ascii="Times New Roman" w:hAnsi="Times New Roman" w:cs="Times New Roman"/>
                <w:sz w:val="20"/>
                <w:szCs w:val="20"/>
              </w:rPr>
            </w:pPr>
          </w:p>
          <w:p w14:paraId="0A853477" w14:textId="77777777" w:rsidR="00476EA6" w:rsidRPr="00773182" w:rsidRDefault="00476EA6" w:rsidP="00DE68F7">
            <w:pPr>
              <w:jc w:val="center"/>
              <w:rPr>
                <w:rFonts w:ascii="Times New Roman" w:hAnsi="Times New Roman" w:cs="Times New Roman"/>
                <w:sz w:val="20"/>
                <w:szCs w:val="20"/>
              </w:rPr>
            </w:pPr>
            <w:r w:rsidRPr="00773182">
              <w:rPr>
                <w:rFonts w:ascii="Times New Roman" w:hAnsi="Times New Roman" w:cs="Times New Roman"/>
                <w:sz w:val="20"/>
                <w:szCs w:val="20"/>
              </w:rPr>
              <w:t>Микрорайоны, кварталы, зоны, территории</w:t>
            </w:r>
          </w:p>
        </w:tc>
      </w:tr>
      <w:tr w:rsidR="00AC7B53" w:rsidRPr="00773182" w14:paraId="6DA65FAB" w14:textId="77777777" w:rsidTr="00DE68F7">
        <w:trPr>
          <w:trHeight w:val="407"/>
          <w:jc w:val="right"/>
        </w:trPr>
        <w:tc>
          <w:tcPr>
            <w:tcW w:w="583" w:type="dxa"/>
            <w:vAlign w:val="center"/>
          </w:tcPr>
          <w:p w14:paraId="63DF081F" w14:textId="77777777" w:rsidR="00AC7B53" w:rsidRPr="00773182" w:rsidRDefault="00AC7B53" w:rsidP="00AC7B53">
            <w:pPr>
              <w:jc w:val="center"/>
              <w:rPr>
                <w:rFonts w:ascii="Times New Roman" w:hAnsi="Times New Roman" w:cs="Times New Roman"/>
                <w:sz w:val="20"/>
                <w:szCs w:val="20"/>
              </w:rPr>
            </w:pPr>
            <w:r w:rsidRPr="00773182">
              <w:rPr>
                <w:rFonts w:ascii="Times New Roman" w:hAnsi="Times New Roman" w:cs="Times New Roman"/>
                <w:sz w:val="20"/>
                <w:szCs w:val="20"/>
              </w:rPr>
              <w:t>1</w:t>
            </w:r>
          </w:p>
        </w:tc>
        <w:tc>
          <w:tcPr>
            <w:tcW w:w="6925" w:type="dxa"/>
            <w:vAlign w:val="center"/>
          </w:tcPr>
          <w:p w14:paraId="7E477D80" w14:textId="77777777" w:rsidR="00AC7B53" w:rsidRPr="00773182" w:rsidRDefault="00AC7B53" w:rsidP="00AC7B53">
            <w:pPr>
              <w:rPr>
                <w:rFonts w:ascii="Times New Roman" w:hAnsi="Times New Roman" w:cs="Times New Roman"/>
                <w:sz w:val="20"/>
                <w:szCs w:val="20"/>
              </w:rPr>
            </w:pPr>
            <w:r w:rsidRPr="00773182">
              <w:rPr>
                <w:rFonts w:ascii="Times New Roman" w:hAnsi="Times New Roman" w:cs="Times New Roman"/>
                <w:sz w:val="20"/>
                <w:szCs w:val="20"/>
              </w:rPr>
              <w:t>Площадь территории (га)</w:t>
            </w:r>
          </w:p>
        </w:tc>
        <w:tc>
          <w:tcPr>
            <w:tcW w:w="6508" w:type="dxa"/>
            <w:vAlign w:val="center"/>
          </w:tcPr>
          <w:p w14:paraId="17A69B74" w14:textId="7A218A51" w:rsidR="00AC7B53" w:rsidRPr="005761E0"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21,72</w:t>
            </w:r>
          </w:p>
        </w:tc>
      </w:tr>
      <w:tr w:rsidR="00AC7B53" w:rsidRPr="00773182" w14:paraId="14F07F7D" w14:textId="77777777" w:rsidTr="00DE68F7">
        <w:trPr>
          <w:trHeight w:val="427"/>
          <w:jc w:val="right"/>
        </w:trPr>
        <w:tc>
          <w:tcPr>
            <w:tcW w:w="583" w:type="dxa"/>
            <w:vAlign w:val="center"/>
          </w:tcPr>
          <w:p w14:paraId="22B11B9C" w14:textId="77777777" w:rsidR="00AC7B53" w:rsidRPr="00773182" w:rsidRDefault="00AC7B53" w:rsidP="00AC7B53">
            <w:pPr>
              <w:jc w:val="center"/>
              <w:rPr>
                <w:rFonts w:ascii="Times New Roman" w:hAnsi="Times New Roman" w:cs="Times New Roman"/>
                <w:sz w:val="20"/>
                <w:szCs w:val="20"/>
              </w:rPr>
            </w:pPr>
            <w:r>
              <w:rPr>
                <w:rFonts w:ascii="Times New Roman" w:hAnsi="Times New Roman" w:cs="Times New Roman"/>
                <w:sz w:val="20"/>
                <w:szCs w:val="20"/>
              </w:rPr>
              <w:t>1.1</w:t>
            </w:r>
          </w:p>
        </w:tc>
        <w:tc>
          <w:tcPr>
            <w:tcW w:w="6925" w:type="dxa"/>
            <w:vAlign w:val="center"/>
          </w:tcPr>
          <w:p w14:paraId="7F7CE624" w14:textId="77777777" w:rsidR="00AC7B53" w:rsidRPr="00773182" w:rsidRDefault="00AC7B53" w:rsidP="00AC7B53">
            <w:pPr>
              <w:rPr>
                <w:rFonts w:ascii="Times New Roman" w:hAnsi="Times New Roman" w:cs="Times New Roman"/>
                <w:sz w:val="20"/>
                <w:szCs w:val="20"/>
              </w:rPr>
            </w:pPr>
            <w:r>
              <w:rPr>
                <w:rFonts w:ascii="Times New Roman" w:hAnsi="Times New Roman" w:cs="Times New Roman"/>
                <w:sz w:val="20"/>
                <w:szCs w:val="20"/>
              </w:rPr>
              <w:t>Площадь территории дошкольных учреждений (га)</w:t>
            </w:r>
          </w:p>
        </w:tc>
        <w:tc>
          <w:tcPr>
            <w:tcW w:w="6508" w:type="dxa"/>
            <w:vAlign w:val="center"/>
          </w:tcPr>
          <w:p w14:paraId="7595F54D" w14:textId="49659D9E" w:rsidR="00AC7B53"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1,51</w:t>
            </w:r>
          </w:p>
        </w:tc>
      </w:tr>
      <w:tr w:rsidR="00AC7B53" w:rsidRPr="00773182" w14:paraId="2E1E1C14" w14:textId="77777777" w:rsidTr="00DE68F7">
        <w:trPr>
          <w:trHeight w:val="419"/>
          <w:jc w:val="right"/>
        </w:trPr>
        <w:tc>
          <w:tcPr>
            <w:tcW w:w="583" w:type="dxa"/>
            <w:vAlign w:val="center"/>
          </w:tcPr>
          <w:p w14:paraId="6957A344" w14:textId="77777777" w:rsidR="00AC7B53" w:rsidRPr="00773182" w:rsidRDefault="00AC7B53" w:rsidP="00AC7B53">
            <w:pPr>
              <w:jc w:val="center"/>
              <w:rPr>
                <w:rFonts w:ascii="Times New Roman" w:hAnsi="Times New Roman" w:cs="Times New Roman"/>
                <w:sz w:val="20"/>
                <w:szCs w:val="20"/>
              </w:rPr>
            </w:pPr>
            <w:r>
              <w:rPr>
                <w:rFonts w:ascii="Times New Roman" w:hAnsi="Times New Roman" w:cs="Times New Roman"/>
                <w:sz w:val="20"/>
                <w:szCs w:val="20"/>
              </w:rPr>
              <w:t>1.2</w:t>
            </w:r>
          </w:p>
        </w:tc>
        <w:tc>
          <w:tcPr>
            <w:tcW w:w="6925" w:type="dxa"/>
            <w:vAlign w:val="center"/>
          </w:tcPr>
          <w:p w14:paraId="621F6522" w14:textId="77777777" w:rsidR="00AC7B53" w:rsidRPr="00773182" w:rsidRDefault="00AC7B53" w:rsidP="00AC7B53">
            <w:pPr>
              <w:rPr>
                <w:rFonts w:ascii="Times New Roman" w:hAnsi="Times New Roman" w:cs="Times New Roman"/>
                <w:sz w:val="20"/>
                <w:szCs w:val="20"/>
              </w:rPr>
            </w:pPr>
            <w:r>
              <w:rPr>
                <w:rFonts w:ascii="Times New Roman" w:hAnsi="Times New Roman" w:cs="Times New Roman"/>
                <w:sz w:val="20"/>
                <w:szCs w:val="20"/>
              </w:rPr>
              <w:t>Площадь территории общеобразовательной школы(га)</w:t>
            </w:r>
          </w:p>
        </w:tc>
        <w:tc>
          <w:tcPr>
            <w:tcW w:w="6508" w:type="dxa"/>
            <w:vAlign w:val="center"/>
          </w:tcPr>
          <w:p w14:paraId="6977A5BC" w14:textId="2C94C025" w:rsidR="00AC7B53"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2,40</w:t>
            </w:r>
          </w:p>
        </w:tc>
      </w:tr>
      <w:tr w:rsidR="00AC7B53" w:rsidRPr="00773182" w14:paraId="56D8E830" w14:textId="77777777" w:rsidTr="00DE68F7">
        <w:trPr>
          <w:trHeight w:val="419"/>
          <w:jc w:val="right"/>
        </w:trPr>
        <w:tc>
          <w:tcPr>
            <w:tcW w:w="583" w:type="dxa"/>
            <w:vAlign w:val="center"/>
          </w:tcPr>
          <w:p w14:paraId="5427EBA1" w14:textId="77777777" w:rsidR="00AC7B53" w:rsidRDefault="00AC7B53" w:rsidP="00AC7B53">
            <w:pPr>
              <w:jc w:val="center"/>
              <w:rPr>
                <w:rFonts w:ascii="Times New Roman" w:hAnsi="Times New Roman" w:cs="Times New Roman"/>
                <w:sz w:val="20"/>
                <w:szCs w:val="20"/>
              </w:rPr>
            </w:pPr>
            <w:r>
              <w:rPr>
                <w:rFonts w:ascii="Times New Roman" w:hAnsi="Times New Roman" w:cs="Times New Roman"/>
                <w:sz w:val="20"/>
                <w:szCs w:val="20"/>
              </w:rPr>
              <w:t>1.3</w:t>
            </w:r>
          </w:p>
        </w:tc>
        <w:tc>
          <w:tcPr>
            <w:tcW w:w="6925" w:type="dxa"/>
            <w:vAlign w:val="center"/>
          </w:tcPr>
          <w:p w14:paraId="1A875A74" w14:textId="77777777" w:rsidR="00AC7B53" w:rsidRDefault="00AC7B53" w:rsidP="00AC7B53">
            <w:pPr>
              <w:rPr>
                <w:rFonts w:ascii="Times New Roman" w:hAnsi="Times New Roman" w:cs="Times New Roman"/>
                <w:sz w:val="20"/>
                <w:szCs w:val="20"/>
              </w:rPr>
            </w:pPr>
            <w:r>
              <w:rPr>
                <w:rFonts w:ascii="Times New Roman" w:hAnsi="Times New Roman" w:cs="Times New Roman"/>
                <w:sz w:val="20"/>
                <w:szCs w:val="20"/>
              </w:rPr>
              <w:t>Площадь территории среднеэтажной жилой застройки (га)</w:t>
            </w:r>
          </w:p>
        </w:tc>
        <w:tc>
          <w:tcPr>
            <w:tcW w:w="6508" w:type="dxa"/>
            <w:vAlign w:val="center"/>
          </w:tcPr>
          <w:p w14:paraId="55A5DB3F" w14:textId="3A107DB7" w:rsidR="00AC7B53"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12,85</w:t>
            </w:r>
          </w:p>
        </w:tc>
      </w:tr>
      <w:tr w:rsidR="00AC7B53" w:rsidRPr="00773182" w14:paraId="4A7A43C4" w14:textId="77777777" w:rsidTr="00DE68F7">
        <w:trPr>
          <w:trHeight w:val="423"/>
          <w:jc w:val="right"/>
        </w:trPr>
        <w:tc>
          <w:tcPr>
            <w:tcW w:w="583" w:type="dxa"/>
            <w:vAlign w:val="center"/>
          </w:tcPr>
          <w:p w14:paraId="5A504D48" w14:textId="77777777" w:rsidR="00AC7B53" w:rsidRDefault="00AC7B53" w:rsidP="00AC7B53">
            <w:pPr>
              <w:jc w:val="center"/>
              <w:rPr>
                <w:rFonts w:ascii="Times New Roman" w:hAnsi="Times New Roman" w:cs="Times New Roman"/>
                <w:sz w:val="20"/>
                <w:szCs w:val="20"/>
              </w:rPr>
            </w:pPr>
            <w:r>
              <w:rPr>
                <w:rFonts w:ascii="Times New Roman" w:hAnsi="Times New Roman" w:cs="Times New Roman"/>
                <w:sz w:val="20"/>
                <w:szCs w:val="20"/>
              </w:rPr>
              <w:t>1.4</w:t>
            </w:r>
          </w:p>
        </w:tc>
        <w:tc>
          <w:tcPr>
            <w:tcW w:w="6925" w:type="dxa"/>
            <w:vAlign w:val="center"/>
          </w:tcPr>
          <w:p w14:paraId="55B1A6CF" w14:textId="77777777" w:rsidR="00AC7B53" w:rsidRPr="00773182" w:rsidRDefault="00AC7B53" w:rsidP="00AC7B53">
            <w:pPr>
              <w:rPr>
                <w:rFonts w:ascii="Times New Roman" w:hAnsi="Times New Roman" w:cs="Times New Roman"/>
                <w:sz w:val="20"/>
                <w:szCs w:val="20"/>
              </w:rPr>
            </w:pPr>
            <w:r>
              <w:rPr>
                <w:rFonts w:ascii="Times New Roman" w:hAnsi="Times New Roman" w:cs="Times New Roman"/>
                <w:sz w:val="20"/>
                <w:szCs w:val="20"/>
              </w:rPr>
              <w:t>Площадь территории улично-дорожной сети (га)</w:t>
            </w:r>
          </w:p>
        </w:tc>
        <w:tc>
          <w:tcPr>
            <w:tcW w:w="6508" w:type="dxa"/>
            <w:vAlign w:val="center"/>
          </w:tcPr>
          <w:p w14:paraId="1B59435F" w14:textId="7703C95C" w:rsidR="00AC7B53"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2,8</w:t>
            </w:r>
          </w:p>
        </w:tc>
      </w:tr>
      <w:tr w:rsidR="00AC7B53" w:rsidRPr="00773182" w14:paraId="19D3E176" w14:textId="77777777" w:rsidTr="00DE68F7">
        <w:trPr>
          <w:trHeight w:val="458"/>
          <w:jc w:val="right"/>
        </w:trPr>
        <w:tc>
          <w:tcPr>
            <w:tcW w:w="583" w:type="dxa"/>
            <w:vAlign w:val="center"/>
          </w:tcPr>
          <w:p w14:paraId="4F868F24" w14:textId="77777777" w:rsidR="00AC7B53" w:rsidRDefault="00AC7B53" w:rsidP="00AC7B53">
            <w:pPr>
              <w:jc w:val="center"/>
              <w:rPr>
                <w:rFonts w:ascii="Times New Roman" w:hAnsi="Times New Roman" w:cs="Times New Roman"/>
                <w:sz w:val="20"/>
                <w:szCs w:val="20"/>
              </w:rPr>
            </w:pPr>
            <w:r>
              <w:rPr>
                <w:rFonts w:ascii="Times New Roman" w:hAnsi="Times New Roman" w:cs="Times New Roman"/>
                <w:sz w:val="20"/>
                <w:szCs w:val="20"/>
              </w:rPr>
              <w:t>1.5</w:t>
            </w:r>
          </w:p>
        </w:tc>
        <w:tc>
          <w:tcPr>
            <w:tcW w:w="6925" w:type="dxa"/>
            <w:vAlign w:val="center"/>
          </w:tcPr>
          <w:p w14:paraId="782E4937" w14:textId="77777777" w:rsidR="00AC7B53" w:rsidRDefault="00AC7B53" w:rsidP="00AC7B53">
            <w:pPr>
              <w:rPr>
                <w:rFonts w:ascii="Times New Roman" w:hAnsi="Times New Roman" w:cs="Times New Roman"/>
                <w:sz w:val="20"/>
                <w:szCs w:val="20"/>
              </w:rPr>
            </w:pPr>
            <w:r>
              <w:rPr>
                <w:rFonts w:ascii="Times New Roman" w:hAnsi="Times New Roman" w:cs="Times New Roman"/>
                <w:sz w:val="20"/>
                <w:szCs w:val="20"/>
              </w:rPr>
              <w:t>Площадь территории общественно-деловой застройки (га)</w:t>
            </w:r>
          </w:p>
        </w:tc>
        <w:tc>
          <w:tcPr>
            <w:tcW w:w="6508" w:type="dxa"/>
            <w:vAlign w:val="center"/>
          </w:tcPr>
          <w:p w14:paraId="22BBCDD3" w14:textId="1E3C8E1B" w:rsidR="00AC7B53"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0,76</w:t>
            </w:r>
          </w:p>
        </w:tc>
      </w:tr>
      <w:tr w:rsidR="00AC7B53" w:rsidRPr="00773182" w14:paraId="30D4FF79" w14:textId="77777777" w:rsidTr="00DE68F7">
        <w:trPr>
          <w:trHeight w:val="458"/>
          <w:jc w:val="right"/>
        </w:trPr>
        <w:tc>
          <w:tcPr>
            <w:tcW w:w="583" w:type="dxa"/>
            <w:vAlign w:val="center"/>
          </w:tcPr>
          <w:p w14:paraId="707D1C1E" w14:textId="77777777" w:rsidR="00AC7B53" w:rsidRDefault="00AC7B53" w:rsidP="00AC7B53">
            <w:pPr>
              <w:jc w:val="center"/>
              <w:rPr>
                <w:rFonts w:ascii="Times New Roman" w:hAnsi="Times New Roman" w:cs="Times New Roman"/>
                <w:sz w:val="20"/>
                <w:szCs w:val="20"/>
              </w:rPr>
            </w:pPr>
            <w:r>
              <w:rPr>
                <w:rFonts w:ascii="Times New Roman" w:hAnsi="Times New Roman" w:cs="Times New Roman"/>
                <w:sz w:val="20"/>
                <w:szCs w:val="20"/>
              </w:rPr>
              <w:t>1.6</w:t>
            </w:r>
          </w:p>
        </w:tc>
        <w:tc>
          <w:tcPr>
            <w:tcW w:w="6925" w:type="dxa"/>
            <w:vAlign w:val="center"/>
          </w:tcPr>
          <w:p w14:paraId="0AACAA35" w14:textId="77777777" w:rsidR="00AC7B53" w:rsidRDefault="00AC7B53" w:rsidP="00AC7B53">
            <w:pPr>
              <w:rPr>
                <w:rFonts w:ascii="Times New Roman" w:hAnsi="Times New Roman" w:cs="Times New Roman"/>
                <w:sz w:val="20"/>
                <w:szCs w:val="20"/>
              </w:rPr>
            </w:pPr>
            <w:r>
              <w:rPr>
                <w:rFonts w:ascii="Times New Roman" w:hAnsi="Times New Roman" w:cs="Times New Roman"/>
                <w:sz w:val="20"/>
                <w:szCs w:val="20"/>
              </w:rPr>
              <w:t>Площадь территории рекреации (га)</w:t>
            </w:r>
          </w:p>
        </w:tc>
        <w:tc>
          <w:tcPr>
            <w:tcW w:w="6508" w:type="dxa"/>
            <w:vAlign w:val="center"/>
          </w:tcPr>
          <w:p w14:paraId="1D0A57BF" w14:textId="50618945" w:rsidR="00AC7B53"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1,4</w:t>
            </w:r>
          </w:p>
        </w:tc>
      </w:tr>
      <w:tr w:rsidR="00AC7B53" w:rsidRPr="00773182" w14:paraId="21A41ED7" w14:textId="77777777" w:rsidTr="00DE68F7">
        <w:trPr>
          <w:trHeight w:val="436"/>
          <w:jc w:val="right"/>
        </w:trPr>
        <w:tc>
          <w:tcPr>
            <w:tcW w:w="583" w:type="dxa"/>
            <w:vAlign w:val="center"/>
          </w:tcPr>
          <w:p w14:paraId="76598A90" w14:textId="77777777" w:rsidR="00AC7B53" w:rsidRPr="00345412" w:rsidRDefault="00AC7B53" w:rsidP="00AC7B53">
            <w:pPr>
              <w:jc w:val="center"/>
              <w:rPr>
                <w:rFonts w:ascii="Times New Roman" w:hAnsi="Times New Roman" w:cs="Times New Roman"/>
                <w:sz w:val="20"/>
                <w:szCs w:val="20"/>
              </w:rPr>
            </w:pPr>
            <w:r w:rsidRPr="00345412">
              <w:rPr>
                <w:rFonts w:ascii="Times New Roman" w:hAnsi="Times New Roman" w:cs="Times New Roman"/>
                <w:sz w:val="20"/>
                <w:szCs w:val="20"/>
              </w:rPr>
              <w:t>2</w:t>
            </w:r>
          </w:p>
        </w:tc>
        <w:tc>
          <w:tcPr>
            <w:tcW w:w="6925" w:type="dxa"/>
            <w:vAlign w:val="center"/>
          </w:tcPr>
          <w:p w14:paraId="6425ACB3" w14:textId="77777777" w:rsidR="00AC7B53" w:rsidRPr="00345412" w:rsidRDefault="00AC7B53" w:rsidP="00AC7B53">
            <w:pPr>
              <w:rPr>
                <w:rFonts w:ascii="Times New Roman" w:hAnsi="Times New Roman" w:cs="Times New Roman"/>
                <w:sz w:val="20"/>
                <w:szCs w:val="20"/>
              </w:rPr>
            </w:pPr>
            <w:r w:rsidRPr="00345412">
              <w:rPr>
                <w:rFonts w:ascii="Times New Roman" w:hAnsi="Times New Roman" w:cs="Times New Roman"/>
                <w:sz w:val="20"/>
                <w:szCs w:val="20"/>
              </w:rPr>
              <w:t>Площадь застройки зданий и сооружений (м</w:t>
            </w:r>
            <w:r w:rsidRPr="00345412">
              <w:rPr>
                <w:rFonts w:ascii="Times New Roman" w:hAnsi="Times New Roman" w:cs="Times New Roman"/>
                <w:sz w:val="20"/>
                <w:szCs w:val="20"/>
                <w:vertAlign w:val="superscript"/>
              </w:rPr>
              <w:t>2</w:t>
            </w:r>
            <w:r w:rsidRPr="00345412">
              <w:rPr>
                <w:rFonts w:ascii="Times New Roman" w:hAnsi="Times New Roman" w:cs="Times New Roman"/>
                <w:sz w:val="20"/>
                <w:szCs w:val="20"/>
              </w:rPr>
              <w:t>)</w:t>
            </w:r>
          </w:p>
        </w:tc>
        <w:tc>
          <w:tcPr>
            <w:tcW w:w="6508" w:type="dxa"/>
            <w:vAlign w:val="center"/>
          </w:tcPr>
          <w:p w14:paraId="145F2892" w14:textId="39AC347F" w:rsidR="00AC7B53" w:rsidRPr="005761E0"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34217</w:t>
            </w:r>
          </w:p>
        </w:tc>
      </w:tr>
      <w:tr w:rsidR="00AC7B53" w:rsidRPr="00773182" w14:paraId="1EC2C6E8" w14:textId="77777777" w:rsidTr="00DE68F7">
        <w:trPr>
          <w:trHeight w:val="401"/>
          <w:jc w:val="right"/>
        </w:trPr>
        <w:tc>
          <w:tcPr>
            <w:tcW w:w="583" w:type="dxa"/>
            <w:vAlign w:val="center"/>
          </w:tcPr>
          <w:p w14:paraId="303FE19E" w14:textId="77777777" w:rsidR="00AC7B53" w:rsidRPr="00345412" w:rsidRDefault="00AC7B53" w:rsidP="00AC7B53">
            <w:pPr>
              <w:jc w:val="center"/>
              <w:rPr>
                <w:rFonts w:ascii="Times New Roman" w:hAnsi="Times New Roman" w:cs="Times New Roman"/>
                <w:sz w:val="20"/>
                <w:szCs w:val="20"/>
              </w:rPr>
            </w:pPr>
            <w:r w:rsidRPr="00345412">
              <w:rPr>
                <w:rFonts w:ascii="Times New Roman" w:hAnsi="Times New Roman" w:cs="Times New Roman"/>
                <w:sz w:val="20"/>
                <w:szCs w:val="20"/>
              </w:rPr>
              <w:t>3</w:t>
            </w:r>
          </w:p>
        </w:tc>
        <w:tc>
          <w:tcPr>
            <w:tcW w:w="6925" w:type="dxa"/>
            <w:vAlign w:val="center"/>
          </w:tcPr>
          <w:p w14:paraId="1DBF3721" w14:textId="77777777" w:rsidR="00AC7B53" w:rsidRPr="00345412" w:rsidRDefault="00AC7B53" w:rsidP="00AC7B53">
            <w:pPr>
              <w:rPr>
                <w:rFonts w:ascii="Times New Roman" w:hAnsi="Times New Roman" w:cs="Times New Roman"/>
                <w:sz w:val="20"/>
                <w:szCs w:val="20"/>
              </w:rPr>
            </w:pPr>
            <w:r w:rsidRPr="00345412">
              <w:rPr>
                <w:rFonts w:ascii="Times New Roman" w:hAnsi="Times New Roman" w:cs="Times New Roman"/>
                <w:sz w:val="20"/>
                <w:szCs w:val="20"/>
              </w:rPr>
              <w:t>Коэффициент застройки территории</w:t>
            </w:r>
          </w:p>
        </w:tc>
        <w:tc>
          <w:tcPr>
            <w:tcW w:w="6508" w:type="dxa"/>
            <w:vAlign w:val="center"/>
          </w:tcPr>
          <w:p w14:paraId="4BB2A077" w14:textId="67783CFB" w:rsidR="00AC7B53" w:rsidRPr="005761E0"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0.17</w:t>
            </w:r>
          </w:p>
        </w:tc>
      </w:tr>
      <w:tr w:rsidR="00AC7B53" w:rsidRPr="00773182" w14:paraId="6773E72C" w14:textId="77777777" w:rsidTr="00DE68F7">
        <w:trPr>
          <w:trHeight w:val="449"/>
          <w:jc w:val="right"/>
        </w:trPr>
        <w:tc>
          <w:tcPr>
            <w:tcW w:w="583" w:type="dxa"/>
            <w:vAlign w:val="center"/>
          </w:tcPr>
          <w:p w14:paraId="3155654F" w14:textId="77777777" w:rsidR="00AC7B53" w:rsidRPr="00345412" w:rsidRDefault="00AC7B53" w:rsidP="00AC7B53">
            <w:pPr>
              <w:jc w:val="center"/>
              <w:rPr>
                <w:rFonts w:ascii="Times New Roman" w:hAnsi="Times New Roman" w:cs="Times New Roman"/>
                <w:sz w:val="20"/>
                <w:szCs w:val="20"/>
              </w:rPr>
            </w:pPr>
            <w:r w:rsidRPr="00345412">
              <w:rPr>
                <w:rFonts w:ascii="Times New Roman" w:hAnsi="Times New Roman" w:cs="Times New Roman"/>
                <w:sz w:val="20"/>
                <w:szCs w:val="20"/>
              </w:rPr>
              <w:t>4</w:t>
            </w:r>
          </w:p>
        </w:tc>
        <w:tc>
          <w:tcPr>
            <w:tcW w:w="6925" w:type="dxa"/>
            <w:vAlign w:val="center"/>
          </w:tcPr>
          <w:p w14:paraId="341C55ED" w14:textId="77777777" w:rsidR="00AC7B53" w:rsidRPr="00345412" w:rsidRDefault="00AC7B53" w:rsidP="00AC7B53">
            <w:pPr>
              <w:rPr>
                <w:rFonts w:ascii="Times New Roman" w:hAnsi="Times New Roman" w:cs="Times New Roman"/>
                <w:sz w:val="20"/>
                <w:szCs w:val="20"/>
              </w:rPr>
            </w:pPr>
            <w:r w:rsidRPr="00345412">
              <w:rPr>
                <w:rFonts w:ascii="Times New Roman" w:hAnsi="Times New Roman" w:cs="Times New Roman"/>
                <w:sz w:val="20"/>
                <w:szCs w:val="20"/>
              </w:rPr>
              <w:t>Общая площадь в жилых домах (м</w:t>
            </w:r>
            <w:r w:rsidRPr="00345412">
              <w:rPr>
                <w:rFonts w:ascii="Times New Roman" w:hAnsi="Times New Roman" w:cs="Times New Roman"/>
                <w:sz w:val="20"/>
                <w:szCs w:val="20"/>
                <w:vertAlign w:val="superscript"/>
              </w:rPr>
              <w:t>2</w:t>
            </w:r>
            <w:r w:rsidRPr="00345412">
              <w:rPr>
                <w:rFonts w:ascii="Times New Roman" w:hAnsi="Times New Roman" w:cs="Times New Roman"/>
                <w:sz w:val="20"/>
                <w:szCs w:val="20"/>
              </w:rPr>
              <w:t>)</w:t>
            </w:r>
          </w:p>
        </w:tc>
        <w:tc>
          <w:tcPr>
            <w:tcW w:w="6508" w:type="dxa"/>
            <w:vAlign w:val="center"/>
          </w:tcPr>
          <w:p w14:paraId="3E1930DA" w14:textId="44DBF402" w:rsidR="00AC7B53" w:rsidRPr="005761E0"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225728</w:t>
            </w:r>
          </w:p>
        </w:tc>
      </w:tr>
      <w:tr w:rsidR="00AC7B53" w:rsidRPr="00773182" w14:paraId="42B06FBD" w14:textId="77777777" w:rsidTr="00DE68F7">
        <w:trPr>
          <w:trHeight w:val="449"/>
          <w:jc w:val="right"/>
        </w:trPr>
        <w:tc>
          <w:tcPr>
            <w:tcW w:w="583" w:type="dxa"/>
            <w:vAlign w:val="center"/>
          </w:tcPr>
          <w:p w14:paraId="794D44E4" w14:textId="4A24D297" w:rsidR="00AC7B53" w:rsidRPr="00345412" w:rsidRDefault="00AC7B53" w:rsidP="00AC7B53">
            <w:pPr>
              <w:jc w:val="center"/>
              <w:rPr>
                <w:rFonts w:ascii="Times New Roman" w:hAnsi="Times New Roman" w:cs="Times New Roman"/>
                <w:sz w:val="20"/>
                <w:szCs w:val="20"/>
              </w:rPr>
            </w:pPr>
            <w:r>
              <w:rPr>
                <w:rFonts w:ascii="Times New Roman" w:hAnsi="Times New Roman" w:cs="Times New Roman"/>
                <w:sz w:val="20"/>
                <w:szCs w:val="20"/>
              </w:rPr>
              <w:t>5</w:t>
            </w:r>
          </w:p>
        </w:tc>
        <w:tc>
          <w:tcPr>
            <w:tcW w:w="6925" w:type="dxa"/>
            <w:vAlign w:val="center"/>
          </w:tcPr>
          <w:p w14:paraId="2458D2E5" w14:textId="1D5942F7" w:rsidR="00AC7B53" w:rsidRPr="00EA7018" w:rsidRDefault="00AC7B53" w:rsidP="00AC7B53">
            <w:pPr>
              <w:rPr>
                <w:rFonts w:ascii="Times New Roman" w:hAnsi="Times New Roman" w:cs="Times New Roman"/>
                <w:sz w:val="20"/>
                <w:szCs w:val="20"/>
              </w:rPr>
            </w:pPr>
            <w:r>
              <w:rPr>
                <w:rFonts w:ascii="Times New Roman" w:hAnsi="Times New Roman" w:cs="Times New Roman"/>
                <w:sz w:val="20"/>
                <w:szCs w:val="20"/>
              </w:rPr>
              <w:t>Полезная площадь в жилых домах (</w:t>
            </w:r>
            <w:r>
              <w:rPr>
                <w:rFonts w:ascii="Times New Roman" w:hAnsi="Times New Roman" w:cs="Times New Roman"/>
                <w:sz w:val="20"/>
                <w:szCs w:val="20"/>
                <w:lang w:val="en-US"/>
              </w:rPr>
              <w:t>k</w:t>
            </w:r>
            <w:r w:rsidRPr="00EA7018">
              <w:rPr>
                <w:rFonts w:ascii="Times New Roman" w:hAnsi="Times New Roman" w:cs="Times New Roman"/>
                <w:sz w:val="20"/>
                <w:szCs w:val="20"/>
              </w:rPr>
              <w:t>= 0.77)</w:t>
            </w:r>
          </w:p>
        </w:tc>
        <w:tc>
          <w:tcPr>
            <w:tcW w:w="6508" w:type="dxa"/>
            <w:vAlign w:val="center"/>
          </w:tcPr>
          <w:p w14:paraId="7E9F5C9A" w14:textId="6307C6F9" w:rsidR="00AC7B53"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173810</w:t>
            </w:r>
          </w:p>
        </w:tc>
      </w:tr>
      <w:tr w:rsidR="00AC7B53" w:rsidRPr="00773182" w14:paraId="70FA56DB" w14:textId="77777777" w:rsidTr="00DE68F7">
        <w:trPr>
          <w:trHeight w:val="377"/>
          <w:jc w:val="right"/>
        </w:trPr>
        <w:tc>
          <w:tcPr>
            <w:tcW w:w="583" w:type="dxa"/>
            <w:vAlign w:val="center"/>
          </w:tcPr>
          <w:p w14:paraId="647863DD" w14:textId="4C888AE1" w:rsidR="00AC7B53" w:rsidRPr="00345412" w:rsidRDefault="00AC7B53" w:rsidP="00AC7B53">
            <w:pPr>
              <w:jc w:val="center"/>
              <w:rPr>
                <w:rFonts w:ascii="Times New Roman" w:hAnsi="Times New Roman" w:cs="Times New Roman"/>
                <w:sz w:val="20"/>
                <w:szCs w:val="20"/>
              </w:rPr>
            </w:pPr>
            <w:r>
              <w:rPr>
                <w:rFonts w:ascii="Times New Roman" w:hAnsi="Times New Roman" w:cs="Times New Roman"/>
                <w:sz w:val="20"/>
                <w:szCs w:val="20"/>
              </w:rPr>
              <w:t>6</w:t>
            </w:r>
          </w:p>
        </w:tc>
        <w:tc>
          <w:tcPr>
            <w:tcW w:w="6925" w:type="dxa"/>
            <w:vAlign w:val="center"/>
          </w:tcPr>
          <w:p w14:paraId="799C102A" w14:textId="612F9493" w:rsidR="00AC7B53" w:rsidRPr="00345412" w:rsidRDefault="00AC7B53" w:rsidP="00AC7B53">
            <w:pPr>
              <w:rPr>
                <w:rFonts w:ascii="Times New Roman" w:hAnsi="Times New Roman" w:cs="Times New Roman"/>
                <w:sz w:val="20"/>
                <w:szCs w:val="20"/>
              </w:rPr>
            </w:pPr>
            <w:r w:rsidRPr="00773182">
              <w:rPr>
                <w:rFonts w:ascii="Times New Roman" w:hAnsi="Times New Roman" w:cs="Times New Roman"/>
                <w:sz w:val="20"/>
                <w:szCs w:val="20"/>
              </w:rPr>
              <w:t>Кол-во населения</w:t>
            </w:r>
            <w:r>
              <w:rPr>
                <w:rFonts w:ascii="Times New Roman" w:hAnsi="Times New Roman" w:cs="Times New Roman"/>
                <w:sz w:val="20"/>
                <w:szCs w:val="20"/>
              </w:rPr>
              <w:t xml:space="preserve"> </w:t>
            </w:r>
            <w:r w:rsidRPr="00773182">
              <w:rPr>
                <w:rFonts w:ascii="Times New Roman" w:hAnsi="Times New Roman" w:cs="Times New Roman"/>
                <w:sz w:val="20"/>
                <w:szCs w:val="20"/>
              </w:rPr>
              <w:t>(Норм. - 30 м</w:t>
            </w:r>
            <w:r w:rsidRPr="00773182">
              <w:rPr>
                <w:rFonts w:ascii="Times New Roman" w:hAnsi="Times New Roman" w:cs="Times New Roman"/>
                <w:sz w:val="20"/>
                <w:szCs w:val="20"/>
                <w:vertAlign w:val="superscript"/>
              </w:rPr>
              <w:t>2</w:t>
            </w:r>
            <w:r>
              <w:rPr>
                <w:rFonts w:ascii="Times New Roman" w:hAnsi="Times New Roman" w:cs="Times New Roman"/>
                <w:sz w:val="20"/>
                <w:szCs w:val="20"/>
              </w:rPr>
              <w:t>/чел.</w:t>
            </w:r>
            <w:r w:rsidRPr="00773182">
              <w:rPr>
                <w:rFonts w:ascii="Times New Roman" w:hAnsi="Times New Roman" w:cs="Times New Roman"/>
                <w:sz w:val="20"/>
                <w:szCs w:val="20"/>
              </w:rPr>
              <w:t>)</w:t>
            </w:r>
          </w:p>
        </w:tc>
        <w:tc>
          <w:tcPr>
            <w:tcW w:w="6508" w:type="dxa"/>
            <w:vAlign w:val="center"/>
          </w:tcPr>
          <w:p w14:paraId="73251743" w14:textId="2BCF53FE" w:rsidR="00AC7B53" w:rsidRPr="005761E0"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5793</w:t>
            </w:r>
          </w:p>
        </w:tc>
      </w:tr>
      <w:tr w:rsidR="00AC7B53" w:rsidRPr="00773182" w14:paraId="78E9F818" w14:textId="77777777" w:rsidTr="00DE68F7">
        <w:trPr>
          <w:trHeight w:val="371"/>
          <w:jc w:val="right"/>
        </w:trPr>
        <w:tc>
          <w:tcPr>
            <w:tcW w:w="583" w:type="dxa"/>
            <w:vAlign w:val="center"/>
          </w:tcPr>
          <w:p w14:paraId="4EE2F097" w14:textId="39EE4918" w:rsidR="00AC7B53" w:rsidRPr="00773182" w:rsidRDefault="00AC7B53" w:rsidP="00AC7B53">
            <w:pPr>
              <w:jc w:val="center"/>
              <w:rPr>
                <w:rFonts w:ascii="Times New Roman" w:hAnsi="Times New Roman" w:cs="Times New Roman"/>
                <w:sz w:val="20"/>
                <w:szCs w:val="20"/>
              </w:rPr>
            </w:pPr>
            <w:r>
              <w:rPr>
                <w:rFonts w:ascii="Times New Roman" w:hAnsi="Times New Roman" w:cs="Times New Roman"/>
                <w:sz w:val="20"/>
                <w:szCs w:val="20"/>
              </w:rPr>
              <w:t>7</w:t>
            </w:r>
          </w:p>
        </w:tc>
        <w:tc>
          <w:tcPr>
            <w:tcW w:w="6925" w:type="dxa"/>
            <w:vAlign w:val="center"/>
          </w:tcPr>
          <w:p w14:paraId="7334B362" w14:textId="77777777" w:rsidR="00AC7B53" w:rsidRPr="00773182" w:rsidRDefault="00AC7B53" w:rsidP="00AC7B53">
            <w:pPr>
              <w:rPr>
                <w:rFonts w:ascii="Times New Roman" w:hAnsi="Times New Roman" w:cs="Times New Roman"/>
                <w:sz w:val="20"/>
                <w:szCs w:val="20"/>
              </w:rPr>
            </w:pPr>
            <w:r w:rsidRPr="00773182">
              <w:rPr>
                <w:rFonts w:ascii="Times New Roman" w:hAnsi="Times New Roman" w:cs="Times New Roman"/>
                <w:sz w:val="20"/>
                <w:szCs w:val="20"/>
              </w:rPr>
              <w:t>Плотность населения (чел./га)</w:t>
            </w:r>
          </w:p>
        </w:tc>
        <w:tc>
          <w:tcPr>
            <w:tcW w:w="6508" w:type="dxa"/>
            <w:vAlign w:val="center"/>
          </w:tcPr>
          <w:p w14:paraId="47D2B155" w14:textId="6AE8DEE8" w:rsidR="00AC7B53" w:rsidRPr="005761E0"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266</w:t>
            </w:r>
          </w:p>
        </w:tc>
      </w:tr>
      <w:tr w:rsidR="00AC7B53" w:rsidRPr="00773182" w14:paraId="6C57E810" w14:textId="77777777" w:rsidTr="00DE68F7">
        <w:trPr>
          <w:trHeight w:val="385"/>
          <w:jc w:val="right"/>
        </w:trPr>
        <w:tc>
          <w:tcPr>
            <w:tcW w:w="583" w:type="dxa"/>
            <w:vAlign w:val="center"/>
          </w:tcPr>
          <w:p w14:paraId="42DFB857" w14:textId="7D0B2853" w:rsidR="00AC7B53" w:rsidRPr="00773182" w:rsidRDefault="00AC7B53" w:rsidP="00AC7B53">
            <w:pPr>
              <w:jc w:val="center"/>
              <w:rPr>
                <w:rFonts w:ascii="Times New Roman" w:hAnsi="Times New Roman" w:cs="Times New Roman"/>
                <w:sz w:val="20"/>
                <w:szCs w:val="20"/>
              </w:rPr>
            </w:pPr>
            <w:r>
              <w:rPr>
                <w:rFonts w:ascii="Times New Roman" w:hAnsi="Times New Roman" w:cs="Times New Roman"/>
                <w:sz w:val="20"/>
                <w:szCs w:val="20"/>
              </w:rPr>
              <w:t>8</w:t>
            </w:r>
          </w:p>
        </w:tc>
        <w:tc>
          <w:tcPr>
            <w:tcW w:w="6925" w:type="dxa"/>
            <w:vAlign w:val="center"/>
          </w:tcPr>
          <w:p w14:paraId="1BAFB2C1" w14:textId="77777777" w:rsidR="00AC7B53" w:rsidRPr="00EC2199" w:rsidRDefault="00AC7B53" w:rsidP="00AC7B53">
            <w:pPr>
              <w:rPr>
                <w:rFonts w:ascii="Times New Roman" w:hAnsi="Times New Roman" w:cs="Times New Roman"/>
                <w:sz w:val="20"/>
                <w:szCs w:val="20"/>
              </w:rPr>
            </w:pPr>
            <w:r w:rsidRPr="00345412">
              <w:rPr>
                <w:rFonts w:ascii="Times New Roman" w:hAnsi="Times New Roman" w:cs="Times New Roman"/>
                <w:sz w:val="20"/>
                <w:szCs w:val="20"/>
              </w:rPr>
              <w:t>Коэффициент плотности застройки территории</w:t>
            </w:r>
          </w:p>
        </w:tc>
        <w:tc>
          <w:tcPr>
            <w:tcW w:w="6508" w:type="dxa"/>
            <w:vAlign w:val="center"/>
          </w:tcPr>
          <w:p w14:paraId="3E696517" w14:textId="111D0B12" w:rsidR="00AC7B53" w:rsidRPr="005761E0"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1.03</w:t>
            </w:r>
          </w:p>
        </w:tc>
      </w:tr>
      <w:tr w:rsidR="00AC7B53" w:rsidRPr="00773182" w14:paraId="1D1BE477" w14:textId="77777777" w:rsidTr="00DE68F7">
        <w:trPr>
          <w:trHeight w:val="400"/>
          <w:jc w:val="right"/>
        </w:trPr>
        <w:tc>
          <w:tcPr>
            <w:tcW w:w="583" w:type="dxa"/>
            <w:vAlign w:val="center"/>
          </w:tcPr>
          <w:p w14:paraId="036E9D4F" w14:textId="2FF69129" w:rsidR="00AC7B53" w:rsidRPr="00345412" w:rsidRDefault="00AC7B53" w:rsidP="00AC7B53">
            <w:pPr>
              <w:jc w:val="center"/>
              <w:rPr>
                <w:rFonts w:ascii="Times New Roman" w:hAnsi="Times New Roman" w:cs="Times New Roman"/>
                <w:sz w:val="20"/>
                <w:szCs w:val="20"/>
              </w:rPr>
            </w:pPr>
            <w:r>
              <w:rPr>
                <w:rFonts w:ascii="Times New Roman" w:hAnsi="Times New Roman" w:cs="Times New Roman"/>
                <w:sz w:val="20"/>
                <w:szCs w:val="20"/>
              </w:rPr>
              <w:t>9</w:t>
            </w:r>
          </w:p>
        </w:tc>
        <w:tc>
          <w:tcPr>
            <w:tcW w:w="6925" w:type="dxa"/>
            <w:vAlign w:val="center"/>
          </w:tcPr>
          <w:p w14:paraId="45959DF7" w14:textId="77777777" w:rsidR="00AC7B53" w:rsidRPr="00345412" w:rsidRDefault="00AC7B53" w:rsidP="00AC7B53">
            <w:pPr>
              <w:rPr>
                <w:rFonts w:ascii="Times New Roman" w:hAnsi="Times New Roman" w:cs="Times New Roman"/>
                <w:sz w:val="20"/>
                <w:szCs w:val="20"/>
              </w:rPr>
            </w:pPr>
            <w:r w:rsidRPr="00345412">
              <w:rPr>
                <w:rFonts w:ascii="Times New Roman" w:hAnsi="Times New Roman" w:cs="Times New Roman"/>
                <w:sz w:val="20"/>
                <w:szCs w:val="20"/>
              </w:rPr>
              <w:t>Плотность застройки территории, м</w:t>
            </w:r>
            <w:r w:rsidRPr="00345412">
              <w:rPr>
                <w:rFonts w:ascii="Times New Roman" w:hAnsi="Times New Roman" w:cs="Times New Roman"/>
                <w:sz w:val="20"/>
                <w:szCs w:val="20"/>
                <w:vertAlign w:val="superscript"/>
              </w:rPr>
              <w:t>2</w:t>
            </w:r>
            <w:r w:rsidRPr="00345412">
              <w:rPr>
                <w:rFonts w:ascii="Times New Roman" w:hAnsi="Times New Roman" w:cs="Times New Roman"/>
                <w:sz w:val="20"/>
                <w:szCs w:val="20"/>
              </w:rPr>
              <w:t>/га</w:t>
            </w:r>
          </w:p>
        </w:tc>
        <w:tc>
          <w:tcPr>
            <w:tcW w:w="6508" w:type="dxa"/>
            <w:vAlign w:val="center"/>
          </w:tcPr>
          <w:p w14:paraId="17D9E466" w14:textId="4FBBC75C" w:rsidR="00AC7B53" w:rsidRPr="005761E0"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10392</w:t>
            </w:r>
          </w:p>
        </w:tc>
      </w:tr>
      <w:tr w:rsidR="00AC7B53" w:rsidRPr="00773182" w14:paraId="0D100DE3" w14:textId="77777777" w:rsidTr="00DE68F7">
        <w:trPr>
          <w:trHeight w:val="393"/>
          <w:jc w:val="right"/>
        </w:trPr>
        <w:tc>
          <w:tcPr>
            <w:tcW w:w="583" w:type="dxa"/>
            <w:vMerge w:val="restart"/>
            <w:vAlign w:val="center"/>
          </w:tcPr>
          <w:p w14:paraId="521860AD" w14:textId="5B84C1E1" w:rsidR="00AC7B53" w:rsidRPr="00345412" w:rsidRDefault="00AC7B53" w:rsidP="00AC7B53">
            <w:pPr>
              <w:jc w:val="center"/>
              <w:rPr>
                <w:rFonts w:ascii="Times New Roman" w:hAnsi="Times New Roman" w:cs="Times New Roman"/>
                <w:sz w:val="20"/>
                <w:szCs w:val="20"/>
              </w:rPr>
            </w:pPr>
            <w:r>
              <w:rPr>
                <w:rFonts w:ascii="Times New Roman" w:hAnsi="Times New Roman" w:cs="Times New Roman"/>
                <w:sz w:val="20"/>
                <w:szCs w:val="20"/>
              </w:rPr>
              <w:t>10</w:t>
            </w:r>
          </w:p>
        </w:tc>
        <w:tc>
          <w:tcPr>
            <w:tcW w:w="6925" w:type="dxa"/>
            <w:vAlign w:val="center"/>
          </w:tcPr>
          <w:p w14:paraId="0C41B693" w14:textId="77777777" w:rsidR="00AC7B53" w:rsidRPr="00345412" w:rsidRDefault="00AC7B53" w:rsidP="00AC7B53">
            <w:pPr>
              <w:rPr>
                <w:rFonts w:ascii="Times New Roman" w:hAnsi="Times New Roman" w:cs="Times New Roman"/>
                <w:sz w:val="20"/>
                <w:szCs w:val="20"/>
              </w:rPr>
            </w:pPr>
            <w:r w:rsidRPr="00773182">
              <w:rPr>
                <w:rFonts w:ascii="Times New Roman" w:hAnsi="Times New Roman" w:cs="Times New Roman"/>
                <w:sz w:val="20"/>
                <w:szCs w:val="20"/>
              </w:rPr>
              <w:t>Кол-во мест в общеобразовательных школах</w:t>
            </w:r>
            <w:r>
              <w:rPr>
                <w:rFonts w:ascii="Times New Roman" w:hAnsi="Times New Roman" w:cs="Times New Roman"/>
                <w:sz w:val="20"/>
                <w:szCs w:val="20"/>
              </w:rPr>
              <w:t xml:space="preserve"> нормативное (расчетное)</w:t>
            </w:r>
          </w:p>
        </w:tc>
        <w:tc>
          <w:tcPr>
            <w:tcW w:w="6508" w:type="dxa"/>
            <w:vAlign w:val="center"/>
          </w:tcPr>
          <w:p w14:paraId="5005E431" w14:textId="1D2DD391" w:rsidR="00AC7B53" w:rsidRPr="005761E0"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695</w:t>
            </w:r>
          </w:p>
        </w:tc>
      </w:tr>
      <w:tr w:rsidR="00AC7B53" w:rsidRPr="00773182" w14:paraId="7C4A702D" w14:textId="77777777" w:rsidTr="00DE68F7">
        <w:trPr>
          <w:trHeight w:val="267"/>
          <w:jc w:val="right"/>
        </w:trPr>
        <w:tc>
          <w:tcPr>
            <w:tcW w:w="583" w:type="dxa"/>
            <w:vMerge/>
            <w:vAlign w:val="center"/>
          </w:tcPr>
          <w:p w14:paraId="3BF16806" w14:textId="77777777" w:rsidR="00AC7B53" w:rsidRPr="00345412" w:rsidRDefault="00AC7B53" w:rsidP="00AC7B53">
            <w:pPr>
              <w:jc w:val="center"/>
              <w:rPr>
                <w:rFonts w:ascii="Times New Roman" w:hAnsi="Times New Roman" w:cs="Times New Roman"/>
                <w:sz w:val="20"/>
                <w:szCs w:val="20"/>
              </w:rPr>
            </w:pPr>
          </w:p>
        </w:tc>
        <w:tc>
          <w:tcPr>
            <w:tcW w:w="6925" w:type="dxa"/>
            <w:vAlign w:val="center"/>
          </w:tcPr>
          <w:p w14:paraId="37308E9D" w14:textId="77777777" w:rsidR="00AC7B53" w:rsidRPr="00773182" w:rsidRDefault="00AC7B53" w:rsidP="00AC7B53">
            <w:pPr>
              <w:rPr>
                <w:rFonts w:ascii="Times New Roman" w:hAnsi="Times New Roman" w:cs="Times New Roman"/>
                <w:sz w:val="20"/>
                <w:szCs w:val="20"/>
              </w:rPr>
            </w:pPr>
            <w:r w:rsidRPr="00773182">
              <w:rPr>
                <w:rFonts w:ascii="Times New Roman" w:hAnsi="Times New Roman" w:cs="Times New Roman"/>
                <w:sz w:val="20"/>
                <w:szCs w:val="20"/>
              </w:rPr>
              <w:t>Кол-во мест в общеобразовательных школах</w:t>
            </w:r>
            <w:r>
              <w:rPr>
                <w:rFonts w:ascii="Times New Roman" w:hAnsi="Times New Roman" w:cs="Times New Roman"/>
                <w:sz w:val="20"/>
                <w:szCs w:val="20"/>
              </w:rPr>
              <w:t xml:space="preserve"> проектное</w:t>
            </w:r>
          </w:p>
        </w:tc>
        <w:tc>
          <w:tcPr>
            <w:tcW w:w="6508" w:type="dxa"/>
            <w:vAlign w:val="center"/>
          </w:tcPr>
          <w:p w14:paraId="5CDBEE1B" w14:textId="3F483838" w:rsidR="00AC7B53"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1045</w:t>
            </w:r>
          </w:p>
        </w:tc>
      </w:tr>
      <w:tr w:rsidR="00AC7B53" w:rsidRPr="00773182" w14:paraId="73CF6E79" w14:textId="77777777" w:rsidTr="00DE68F7">
        <w:trPr>
          <w:trHeight w:val="458"/>
          <w:jc w:val="right"/>
        </w:trPr>
        <w:tc>
          <w:tcPr>
            <w:tcW w:w="583" w:type="dxa"/>
            <w:vMerge w:val="restart"/>
            <w:vAlign w:val="center"/>
          </w:tcPr>
          <w:p w14:paraId="4EBE5D8A" w14:textId="2B621A4F" w:rsidR="00AC7B53" w:rsidRPr="00773182" w:rsidRDefault="00AC7B53" w:rsidP="00AC7B53">
            <w:pPr>
              <w:jc w:val="center"/>
              <w:rPr>
                <w:rFonts w:ascii="Times New Roman" w:hAnsi="Times New Roman" w:cs="Times New Roman"/>
                <w:sz w:val="20"/>
                <w:szCs w:val="20"/>
              </w:rPr>
            </w:pPr>
            <w:r>
              <w:rPr>
                <w:rFonts w:ascii="Times New Roman" w:hAnsi="Times New Roman" w:cs="Times New Roman"/>
                <w:sz w:val="20"/>
                <w:szCs w:val="20"/>
              </w:rPr>
              <w:t>11</w:t>
            </w:r>
          </w:p>
        </w:tc>
        <w:tc>
          <w:tcPr>
            <w:tcW w:w="6925" w:type="dxa"/>
            <w:vAlign w:val="center"/>
          </w:tcPr>
          <w:p w14:paraId="78176640" w14:textId="54C7266C" w:rsidR="00AC7B53" w:rsidRPr="00773182" w:rsidRDefault="00AC7B53" w:rsidP="00AC7B53">
            <w:pPr>
              <w:rPr>
                <w:rFonts w:ascii="Times New Roman" w:hAnsi="Times New Roman" w:cs="Times New Roman"/>
                <w:sz w:val="20"/>
                <w:szCs w:val="20"/>
              </w:rPr>
            </w:pPr>
            <w:r w:rsidRPr="00773182">
              <w:rPr>
                <w:rFonts w:ascii="Times New Roman" w:hAnsi="Times New Roman" w:cs="Times New Roman"/>
                <w:sz w:val="20"/>
                <w:szCs w:val="20"/>
              </w:rPr>
              <w:t>Кол-во мест в детских дошкольных учреждениях</w:t>
            </w:r>
            <w:r>
              <w:rPr>
                <w:rFonts w:ascii="Times New Roman" w:hAnsi="Times New Roman" w:cs="Times New Roman"/>
                <w:sz w:val="20"/>
                <w:szCs w:val="20"/>
              </w:rPr>
              <w:t xml:space="preserve"> нормативное (расчетное)</w:t>
            </w:r>
          </w:p>
        </w:tc>
        <w:tc>
          <w:tcPr>
            <w:tcW w:w="6508" w:type="dxa"/>
            <w:vAlign w:val="center"/>
          </w:tcPr>
          <w:p w14:paraId="34BA8D67" w14:textId="5F485190" w:rsidR="00AC7B53" w:rsidRPr="005761E0"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330</w:t>
            </w:r>
          </w:p>
        </w:tc>
      </w:tr>
      <w:tr w:rsidR="00AC7B53" w:rsidRPr="00773182" w14:paraId="4A17CED1" w14:textId="77777777" w:rsidTr="00DE68F7">
        <w:trPr>
          <w:trHeight w:val="458"/>
          <w:jc w:val="right"/>
        </w:trPr>
        <w:tc>
          <w:tcPr>
            <w:tcW w:w="583" w:type="dxa"/>
            <w:vMerge/>
            <w:vAlign w:val="center"/>
          </w:tcPr>
          <w:p w14:paraId="77CE11CA" w14:textId="77777777" w:rsidR="00AC7B53" w:rsidRPr="00773182" w:rsidRDefault="00AC7B53" w:rsidP="00AC7B53">
            <w:pPr>
              <w:jc w:val="center"/>
              <w:rPr>
                <w:rFonts w:ascii="Times New Roman" w:hAnsi="Times New Roman" w:cs="Times New Roman"/>
                <w:sz w:val="20"/>
                <w:szCs w:val="20"/>
              </w:rPr>
            </w:pPr>
          </w:p>
        </w:tc>
        <w:tc>
          <w:tcPr>
            <w:tcW w:w="6925" w:type="dxa"/>
            <w:vAlign w:val="center"/>
          </w:tcPr>
          <w:p w14:paraId="378D59B6" w14:textId="77777777" w:rsidR="00AC7B53" w:rsidRPr="00773182" w:rsidRDefault="00AC7B53" w:rsidP="00AC7B53">
            <w:pPr>
              <w:rPr>
                <w:rFonts w:ascii="Times New Roman" w:hAnsi="Times New Roman" w:cs="Times New Roman"/>
                <w:sz w:val="20"/>
                <w:szCs w:val="20"/>
              </w:rPr>
            </w:pPr>
            <w:r w:rsidRPr="00773182">
              <w:rPr>
                <w:rFonts w:ascii="Times New Roman" w:hAnsi="Times New Roman" w:cs="Times New Roman"/>
                <w:sz w:val="20"/>
                <w:szCs w:val="20"/>
              </w:rPr>
              <w:t>Кол-во мест в детских дошкольных учреждениях</w:t>
            </w:r>
            <w:r>
              <w:rPr>
                <w:rFonts w:ascii="Times New Roman" w:hAnsi="Times New Roman" w:cs="Times New Roman"/>
                <w:sz w:val="20"/>
                <w:szCs w:val="20"/>
              </w:rPr>
              <w:t xml:space="preserve"> проектное</w:t>
            </w:r>
          </w:p>
        </w:tc>
        <w:tc>
          <w:tcPr>
            <w:tcW w:w="6508" w:type="dxa"/>
            <w:vAlign w:val="center"/>
          </w:tcPr>
          <w:p w14:paraId="44B7612D" w14:textId="3682CD12" w:rsidR="00AC7B53" w:rsidRPr="005761E0" w:rsidRDefault="00AC7B53" w:rsidP="00AC7B53">
            <w:pPr>
              <w:jc w:val="center"/>
              <w:rPr>
                <w:rFonts w:ascii="Times New Roman" w:hAnsi="Times New Roman" w:cs="Times New Roman"/>
                <w:sz w:val="20"/>
                <w:szCs w:val="20"/>
              </w:rPr>
            </w:pPr>
            <w:r w:rsidRPr="00BF0C87">
              <w:rPr>
                <w:rFonts w:ascii="Times New Roman" w:hAnsi="Times New Roman" w:cs="Times New Roman"/>
                <w:sz w:val="20"/>
                <w:szCs w:val="20"/>
              </w:rPr>
              <w:t>395</w:t>
            </w:r>
          </w:p>
        </w:tc>
      </w:tr>
    </w:tbl>
    <w:p w14:paraId="3CA32A2D" w14:textId="77777777" w:rsidR="00476EA6" w:rsidRDefault="00476EA6">
      <w:pPr>
        <w:rPr>
          <w:rFonts w:ascii="Times New Roman" w:hAnsi="Times New Roman" w:cs="Times New Roman"/>
          <w:bCs/>
          <w:sz w:val="24"/>
          <w:szCs w:val="24"/>
        </w:rPr>
        <w:sectPr w:rsidR="00476EA6" w:rsidSect="001917E7">
          <w:footerReference w:type="default" r:id="rId11"/>
          <w:headerReference w:type="first" r:id="rId12"/>
          <w:footerReference w:type="first" r:id="rId13"/>
          <w:pgSz w:w="16838" w:h="11906" w:orient="landscape"/>
          <w:pgMar w:top="709" w:right="1134" w:bottom="851" w:left="1134" w:header="284" w:footer="709" w:gutter="0"/>
          <w:cols w:space="708"/>
          <w:docGrid w:linePitch="360"/>
        </w:sectPr>
      </w:pPr>
    </w:p>
    <w:p w14:paraId="6CCA5642" w14:textId="095CD6E9" w:rsidR="008632E7" w:rsidRPr="00197ED8" w:rsidRDefault="008632E7" w:rsidP="00EC2607">
      <w:pPr>
        <w:spacing w:after="0" w:line="240" w:lineRule="auto"/>
        <w:jc w:val="center"/>
        <w:rPr>
          <w:rFonts w:ascii="Times New Roman" w:hAnsi="Times New Roman" w:cs="Times New Roman"/>
          <w:bCs/>
          <w:sz w:val="24"/>
          <w:szCs w:val="24"/>
        </w:rPr>
      </w:pPr>
      <w:r w:rsidRPr="00197ED8">
        <w:rPr>
          <w:rFonts w:ascii="Times New Roman" w:hAnsi="Times New Roman" w:cs="Times New Roman"/>
          <w:bCs/>
          <w:sz w:val="24"/>
          <w:szCs w:val="24"/>
        </w:rPr>
        <w:lastRenderedPageBreak/>
        <w:t>1.</w:t>
      </w:r>
      <w:r w:rsidR="00071484" w:rsidRPr="00197ED8">
        <w:rPr>
          <w:rFonts w:ascii="Times New Roman" w:hAnsi="Times New Roman" w:cs="Times New Roman"/>
          <w:bCs/>
          <w:sz w:val="24"/>
          <w:szCs w:val="24"/>
        </w:rPr>
        <w:t>4</w:t>
      </w:r>
      <w:r w:rsidRPr="00197ED8">
        <w:rPr>
          <w:rFonts w:ascii="Times New Roman" w:hAnsi="Times New Roman" w:cs="Times New Roman"/>
          <w:bCs/>
          <w:sz w:val="24"/>
          <w:szCs w:val="24"/>
        </w:rPr>
        <w:t xml:space="preserve">. Характеристики объектов капитального строительства </w:t>
      </w:r>
      <w:r w:rsidR="00350E96">
        <w:rPr>
          <w:rFonts w:ascii="Times New Roman" w:hAnsi="Times New Roman" w:cs="Times New Roman"/>
          <w:bCs/>
          <w:sz w:val="24"/>
          <w:szCs w:val="24"/>
        </w:rPr>
        <w:t>жилого</w:t>
      </w:r>
      <w:r w:rsidRPr="00197ED8">
        <w:rPr>
          <w:rFonts w:ascii="Times New Roman" w:hAnsi="Times New Roman" w:cs="Times New Roman"/>
          <w:bCs/>
          <w:sz w:val="24"/>
          <w:szCs w:val="24"/>
        </w:rPr>
        <w:t>, общественно</w:t>
      </w:r>
      <w:r w:rsidR="00951604">
        <w:rPr>
          <w:rFonts w:ascii="Times New Roman" w:hAnsi="Times New Roman" w:cs="Times New Roman"/>
          <w:bCs/>
          <w:sz w:val="24"/>
          <w:szCs w:val="24"/>
        </w:rPr>
        <w:t>-</w:t>
      </w:r>
      <w:r w:rsidRPr="00197ED8">
        <w:rPr>
          <w:rFonts w:ascii="Times New Roman" w:hAnsi="Times New Roman" w:cs="Times New Roman"/>
          <w:bCs/>
          <w:sz w:val="24"/>
          <w:szCs w:val="24"/>
        </w:rPr>
        <w:t>делового и иного назначения</w:t>
      </w:r>
    </w:p>
    <w:p w14:paraId="5A5F6998" w14:textId="3D367E92" w:rsidR="00AD071F" w:rsidRPr="00197ED8" w:rsidRDefault="00AD071F" w:rsidP="00EC2607">
      <w:pPr>
        <w:spacing w:after="0" w:line="240" w:lineRule="auto"/>
        <w:rPr>
          <w:rFonts w:ascii="Times New Roman" w:hAnsi="Times New Roman" w:cs="Times New Roman"/>
          <w:bCs/>
          <w:sz w:val="24"/>
          <w:szCs w:val="24"/>
        </w:rPr>
      </w:pPr>
    </w:p>
    <w:p w14:paraId="0B03CDCB" w14:textId="18CE6E80" w:rsidR="00887B88" w:rsidRDefault="004152C8" w:rsidP="00EC2607">
      <w:pPr>
        <w:spacing w:after="0" w:line="240" w:lineRule="auto"/>
        <w:ind w:firstLine="567"/>
        <w:jc w:val="both"/>
        <w:rPr>
          <w:rFonts w:ascii="Times New Roman" w:hAnsi="Times New Roman" w:cs="Times New Roman"/>
          <w:sz w:val="24"/>
          <w:szCs w:val="24"/>
        </w:rPr>
      </w:pPr>
      <w:r w:rsidRPr="00197ED8">
        <w:rPr>
          <w:rFonts w:ascii="Times New Roman" w:hAnsi="Times New Roman" w:cs="Times New Roman"/>
          <w:sz w:val="24"/>
          <w:szCs w:val="24"/>
        </w:rPr>
        <w:t>Проектом предусматривается размещение различных объе</w:t>
      </w:r>
      <w:r w:rsidR="00800E94" w:rsidRPr="00197ED8">
        <w:rPr>
          <w:rFonts w:ascii="Times New Roman" w:hAnsi="Times New Roman" w:cs="Times New Roman"/>
          <w:sz w:val="24"/>
          <w:szCs w:val="24"/>
        </w:rPr>
        <w:t>ктов капитального строительства (таблица 1.</w:t>
      </w:r>
      <w:r w:rsidR="004D2DBD" w:rsidRPr="00197ED8">
        <w:rPr>
          <w:rFonts w:ascii="Times New Roman" w:hAnsi="Times New Roman" w:cs="Times New Roman"/>
          <w:sz w:val="24"/>
          <w:szCs w:val="24"/>
        </w:rPr>
        <w:t>4</w:t>
      </w:r>
      <w:r w:rsidR="00800E94" w:rsidRPr="00197ED8">
        <w:rPr>
          <w:rFonts w:ascii="Times New Roman" w:hAnsi="Times New Roman" w:cs="Times New Roman"/>
          <w:sz w:val="24"/>
          <w:szCs w:val="24"/>
        </w:rPr>
        <w:t>.1).</w:t>
      </w:r>
    </w:p>
    <w:p w14:paraId="4271EC35" w14:textId="1AB8D598" w:rsidR="00137819" w:rsidRDefault="00137819" w:rsidP="00EC2607">
      <w:pPr>
        <w:spacing w:after="0" w:line="240" w:lineRule="auto"/>
        <w:ind w:firstLine="567"/>
        <w:jc w:val="both"/>
        <w:rPr>
          <w:rFonts w:ascii="Times New Roman" w:hAnsi="Times New Roman" w:cs="Times New Roman"/>
          <w:sz w:val="24"/>
          <w:szCs w:val="24"/>
        </w:rPr>
      </w:pPr>
    </w:p>
    <w:p w14:paraId="27759D9B" w14:textId="77777777" w:rsidR="00137819" w:rsidRPr="00FB0973" w:rsidRDefault="00137819" w:rsidP="00137819">
      <w:pPr>
        <w:spacing w:after="0" w:line="240" w:lineRule="auto"/>
        <w:jc w:val="right"/>
        <w:rPr>
          <w:rFonts w:ascii="Times New Roman" w:hAnsi="Times New Roman" w:cs="Times New Roman"/>
          <w:bCs/>
          <w:sz w:val="24"/>
          <w:szCs w:val="24"/>
        </w:rPr>
      </w:pPr>
      <w:r w:rsidRPr="00FB0973">
        <w:rPr>
          <w:rFonts w:ascii="Times New Roman" w:hAnsi="Times New Roman" w:cs="Times New Roman"/>
          <w:bCs/>
          <w:sz w:val="24"/>
          <w:szCs w:val="24"/>
        </w:rPr>
        <w:t>Таблица 1.</w:t>
      </w:r>
      <w:r>
        <w:rPr>
          <w:rFonts w:ascii="Times New Roman" w:hAnsi="Times New Roman" w:cs="Times New Roman"/>
          <w:bCs/>
          <w:sz w:val="24"/>
          <w:szCs w:val="24"/>
        </w:rPr>
        <w:t>4</w:t>
      </w:r>
      <w:r w:rsidRPr="00FB0973">
        <w:rPr>
          <w:rFonts w:ascii="Times New Roman" w:hAnsi="Times New Roman" w:cs="Times New Roman"/>
          <w:bCs/>
          <w:sz w:val="24"/>
          <w:szCs w:val="24"/>
        </w:rPr>
        <w:t>.1</w:t>
      </w:r>
    </w:p>
    <w:p w14:paraId="366DB7B1" w14:textId="77777777" w:rsidR="004872FE" w:rsidRPr="006A571E" w:rsidRDefault="004872FE" w:rsidP="004872FE">
      <w:pPr>
        <w:spacing w:after="0" w:line="240" w:lineRule="auto"/>
        <w:jc w:val="center"/>
        <w:rPr>
          <w:rFonts w:ascii="Times New Roman" w:hAnsi="Times New Roman" w:cs="Times New Roman"/>
          <w:bCs/>
          <w:sz w:val="24"/>
          <w:szCs w:val="24"/>
        </w:rPr>
      </w:pPr>
      <w:r w:rsidRPr="006A571E">
        <w:rPr>
          <w:rFonts w:ascii="Times New Roman" w:hAnsi="Times New Roman" w:cs="Times New Roman"/>
          <w:bCs/>
          <w:sz w:val="24"/>
          <w:szCs w:val="24"/>
        </w:rPr>
        <w:t>Экспликация объектов капитального строительства</w:t>
      </w:r>
    </w:p>
    <w:p w14:paraId="2A2CD958" w14:textId="77777777" w:rsidR="004872FE" w:rsidRPr="006A571E" w:rsidRDefault="004872FE" w:rsidP="004872FE">
      <w:pPr>
        <w:spacing w:after="0" w:line="240" w:lineRule="auto"/>
        <w:ind w:firstLine="567"/>
        <w:jc w:val="both"/>
        <w:rPr>
          <w:rFonts w:ascii="Times New Roman" w:hAnsi="Times New Roman" w:cs="Times New Roman"/>
          <w:sz w:val="24"/>
          <w:szCs w:val="24"/>
        </w:rPr>
      </w:pPr>
    </w:p>
    <w:tbl>
      <w:tblPr>
        <w:tblStyle w:val="af4"/>
        <w:tblW w:w="8789" w:type="dxa"/>
        <w:jc w:val="center"/>
        <w:tblLayout w:type="fixed"/>
        <w:tblLook w:val="04A0" w:firstRow="1" w:lastRow="0" w:firstColumn="1" w:lastColumn="0" w:noHBand="0" w:noVBand="1"/>
      </w:tblPr>
      <w:tblGrid>
        <w:gridCol w:w="851"/>
        <w:gridCol w:w="3685"/>
        <w:gridCol w:w="709"/>
        <w:gridCol w:w="567"/>
        <w:gridCol w:w="1560"/>
        <w:gridCol w:w="1417"/>
      </w:tblGrid>
      <w:tr w:rsidR="004872FE" w:rsidRPr="0067242D" w14:paraId="0FF56AEC" w14:textId="77777777" w:rsidTr="002F6BC0">
        <w:trPr>
          <w:trHeight w:val="1843"/>
          <w:tblHeader/>
          <w:jc w:val="center"/>
        </w:trPr>
        <w:tc>
          <w:tcPr>
            <w:tcW w:w="851" w:type="dxa"/>
            <w:textDirection w:val="btLr"/>
            <w:vAlign w:val="center"/>
          </w:tcPr>
          <w:p w14:paraId="159AC8DB" w14:textId="77777777" w:rsidR="004872FE" w:rsidRPr="006A571E" w:rsidRDefault="004872FE" w:rsidP="002F6BC0">
            <w:pPr>
              <w:ind w:left="113" w:right="113"/>
              <w:jc w:val="center"/>
              <w:rPr>
                <w:rFonts w:ascii="Times New Roman" w:hAnsi="Times New Roman" w:cs="Times New Roman"/>
                <w:sz w:val="24"/>
                <w:szCs w:val="24"/>
              </w:rPr>
            </w:pPr>
            <w:bookmarkStart w:id="6" w:name="_Hlk122465472"/>
            <w:r w:rsidRPr="006A571E">
              <w:rPr>
                <w:rFonts w:ascii="Times New Roman" w:hAnsi="Times New Roman" w:cs="Times New Roman"/>
                <w:sz w:val="24"/>
                <w:szCs w:val="24"/>
              </w:rPr>
              <w:t>№</w:t>
            </w:r>
          </w:p>
          <w:p w14:paraId="6E1842C3" w14:textId="77777777" w:rsidR="004872FE" w:rsidRPr="006A571E" w:rsidRDefault="004872FE" w:rsidP="002F6BC0">
            <w:pPr>
              <w:ind w:left="113" w:right="113"/>
              <w:jc w:val="center"/>
              <w:rPr>
                <w:rFonts w:ascii="Times New Roman" w:hAnsi="Times New Roman" w:cs="Times New Roman"/>
                <w:sz w:val="24"/>
                <w:szCs w:val="24"/>
              </w:rPr>
            </w:pPr>
            <w:r w:rsidRPr="006A571E">
              <w:rPr>
                <w:rFonts w:ascii="Times New Roman" w:hAnsi="Times New Roman" w:cs="Times New Roman"/>
                <w:sz w:val="24"/>
                <w:szCs w:val="24"/>
              </w:rPr>
              <w:t>объекта</w:t>
            </w:r>
          </w:p>
        </w:tc>
        <w:tc>
          <w:tcPr>
            <w:tcW w:w="3685" w:type="dxa"/>
            <w:vAlign w:val="center"/>
          </w:tcPr>
          <w:p w14:paraId="33C61E70" w14:textId="77777777" w:rsidR="004872FE" w:rsidRPr="006A571E" w:rsidRDefault="004872FE" w:rsidP="002F6BC0">
            <w:pPr>
              <w:jc w:val="center"/>
              <w:rPr>
                <w:rFonts w:ascii="Times New Roman" w:hAnsi="Times New Roman" w:cs="Times New Roman"/>
                <w:sz w:val="24"/>
                <w:szCs w:val="24"/>
              </w:rPr>
            </w:pPr>
            <w:r w:rsidRPr="006A571E">
              <w:rPr>
                <w:rFonts w:ascii="Times New Roman" w:hAnsi="Times New Roman" w:cs="Times New Roman"/>
                <w:sz w:val="24"/>
                <w:szCs w:val="24"/>
              </w:rPr>
              <w:t>Наименование</w:t>
            </w:r>
          </w:p>
        </w:tc>
        <w:tc>
          <w:tcPr>
            <w:tcW w:w="709" w:type="dxa"/>
            <w:textDirection w:val="btLr"/>
            <w:vAlign w:val="center"/>
          </w:tcPr>
          <w:p w14:paraId="528A823B" w14:textId="77777777" w:rsidR="004872FE" w:rsidRPr="006A571E" w:rsidRDefault="004872FE" w:rsidP="002F6BC0">
            <w:pPr>
              <w:ind w:left="113" w:right="113"/>
              <w:jc w:val="center"/>
              <w:rPr>
                <w:rFonts w:ascii="Times New Roman" w:hAnsi="Times New Roman" w:cs="Times New Roman"/>
                <w:b/>
                <w:sz w:val="24"/>
                <w:szCs w:val="24"/>
              </w:rPr>
            </w:pPr>
            <w:r w:rsidRPr="006A571E">
              <w:rPr>
                <w:rFonts w:ascii="Times New Roman" w:hAnsi="Times New Roman" w:cs="Times New Roman"/>
                <w:sz w:val="24"/>
                <w:szCs w:val="24"/>
              </w:rPr>
              <w:t>Количество зданий</w:t>
            </w:r>
          </w:p>
        </w:tc>
        <w:tc>
          <w:tcPr>
            <w:tcW w:w="567" w:type="dxa"/>
            <w:textDirection w:val="btLr"/>
            <w:vAlign w:val="center"/>
          </w:tcPr>
          <w:p w14:paraId="26B2FF94" w14:textId="77777777" w:rsidR="004872FE" w:rsidRPr="006A571E" w:rsidRDefault="004872FE" w:rsidP="002F6BC0">
            <w:pPr>
              <w:ind w:left="113" w:right="113"/>
              <w:jc w:val="center"/>
              <w:rPr>
                <w:rFonts w:ascii="Times New Roman" w:hAnsi="Times New Roman" w:cs="Times New Roman"/>
                <w:b/>
                <w:sz w:val="24"/>
                <w:szCs w:val="24"/>
              </w:rPr>
            </w:pPr>
            <w:r w:rsidRPr="006A571E">
              <w:rPr>
                <w:rFonts w:ascii="Times New Roman" w:hAnsi="Times New Roman" w:cs="Times New Roman"/>
                <w:sz w:val="24"/>
                <w:szCs w:val="24"/>
              </w:rPr>
              <w:t>Этажность</w:t>
            </w:r>
          </w:p>
        </w:tc>
        <w:tc>
          <w:tcPr>
            <w:tcW w:w="1560" w:type="dxa"/>
            <w:vAlign w:val="center"/>
          </w:tcPr>
          <w:p w14:paraId="3C03AB0E" w14:textId="77777777" w:rsidR="004872FE" w:rsidRPr="006A571E" w:rsidRDefault="004872FE" w:rsidP="002F6BC0">
            <w:pPr>
              <w:jc w:val="center"/>
              <w:rPr>
                <w:rFonts w:ascii="Times New Roman" w:hAnsi="Times New Roman" w:cs="Times New Roman"/>
                <w:sz w:val="24"/>
                <w:szCs w:val="24"/>
                <w:vertAlign w:val="superscript"/>
              </w:rPr>
            </w:pPr>
            <w:r w:rsidRPr="006A571E">
              <w:rPr>
                <w:rFonts w:ascii="Times New Roman" w:hAnsi="Times New Roman" w:cs="Times New Roman"/>
                <w:sz w:val="24"/>
                <w:szCs w:val="24"/>
              </w:rPr>
              <w:t>Площадь застройки здания, м</w:t>
            </w:r>
            <w:r w:rsidRPr="006A571E">
              <w:rPr>
                <w:rFonts w:ascii="Times New Roman" w:hAnsi="Times New Roman" w:cs="Times New Roman"/>
                <w:sz w:val="24"/>
                <w:szCs w:val="24"/>
                <w:vertAlign w:val="superscript"/>
              </w:rPr>
              <w:t>2</w:t>
            </w:r>
          </w:p>
        </w:tc>
        <w:tc>
          <w:tcPr>
            <w:tcW w:w="1417" w:type="dxa"/>
            <w:vAlign w:val="center"/>
          </w:tcPr>
          <w:p w14:paraId="73C60D34" w14:textId="77777777" w:rsidR="004872FE" w:rsidRPr="006A571E" w:rsidRDefault="004872FE" w:rsidP="002F6BC0">
            <w:pPr>
              <w:jc w:val="center"/>
              <w:rPr>
                <w:rFonts w:ascii="Times New Roman" w:hAnsi="Times New Roman" w:cs="Times New Roman"/>
                <w:sz w:val="24"/>
                <w:szCs w:val="24"/>
                <w:vertAlign w:val="superscript"/>
              </w:rPr>
            </w:pPr>
            <w:r w:rsidRPr="006A571E">
              <w:rPr>
                <w:rFonts w:ascii="Times New Roman" w:hAnsi="Times New Roman" w:cs="Times New Roman"/>
                <w:sz w:val="24"/>
                <w:szCs w:val="24"/>
              </w:rPr>
              <w:t>Площадь здания (общая), м</w:t>
            </w:r>
            <w:r w:rsidRPr="006A571E">
              <w:rPr>
                <w:rFonts w:ascii="Times New Roman" w:hAnsi="Times New Roman" w:cs="Times New Roman"/>
                <w:sz w:val="24"/>
                <w:szCs w:val="24"/>
                <w:vertAlign w:val="superscript"/>
              </w:rPr>
              <w:t>2</w:t>
            </w:r>
          </w:p>
        </w:tc>
      </w:tr>
      <w:tr w:rsidR="004872FE" w:rsidRPr="0067242D" w14:paraId="4759355E" w14:textId="77777777" w:rsidTr="002F6BC0">
        <w:trPr>
          <w:trHeight w:val="54"/>
          <w:jc w:val="center"/>
        </w:trPr>
        <w:tc>
          <w:tcPr>
            <w:tcW w:w="851" w:type="dxa"/>
            <w:vAlign w:val="center"/>
          </w:tcPr>
          <w:p w14:paraId="551389EB" w14:textId="77777777" w:rsidR="004872FE" w:rsidRPr="009641B3" w:rsidRDefault="004872FE" w:rsidP="002F6BC0">
            <w:pPr>
              <w:jc w:val="center"/>
              <w:rPr>
                <w:rFonts w:ascii="Times New Roman" w:hAnsi="Times New Roman" w:cs="Times New Roman"/>
                <w:bCs/>
                <w:sz w:val="24"/>
                <w:szCs w:val="24"/>
              </w:rPr>
            </w:pPr>
            <w:r w:rsidRPr="009641B3">
              <w:rPr>
                <w:rFonts w:ascii="Times New Roman" w:hAnsi="Times New Roman" w:cs="Times New Roman"/>
                <w:bCs/>
                <w:sz w:val="24"/>
                <w:szCs w:val="24"/>
              </w:rPr>
              <w:t>1</w:t>
            </w:r>
          </w:p>
        </w:tc>
        <w:tc>
          <w:tcPr>
            <w:tcW w:w="3685" w:type="dxa"/>
          </w:tcPr>
          <w:p w14:paraId="699EE053" w14:textId="77777777" w:rsidR="004872FE" w:rsidRPr="009641B3" w:rsidRDefault="004872FE" w:rsidP="002F6BC0">
            <w:pPr>
              <w:rPr>
                <w:rFonts w:ascii="Times New Roman" w:hAnsi="Times New Roman" w:cs="Times New Roman"/>
                <w:b/>
                <w:sz w:val="24"/>
                <w:szCs w:val="24"/>
              </w:rPr>
            </w:pPr>
            <w:r w:rsidRPr="009641B3">
              <w:rPr>
                <w:rFonts w:ascii="Times New Roman" w:hAnsi="Times New Roman" w:cs="Times New Roman"/>
                <w:sz w:val="24"/>
                <w:szCs w:val="24"/>
              </w:rPr>
              <w:t>Здание многофункционального общественно-делового комплекса</w:t>
            </w:r>
          </w:p>
        </w:tc>
        <w:tc>
          <w:tcPr>
            <w:tcW w:w="709" w:type="dxa"/>
            <w:vAlign w:val="center"/>
          </w:tcPr>
          <w:p w14:paraId="0F10B5D5" w14:textId="77777777" w:rsidR="004872FE" w:rsidRPr="009641B3" w:rsidRDefault="004872FE" w:rsidP="002F6BC0">
            <w:pPr>
              <w:jc w:val="center"/>
              <w:rPr>
                <w:rFonts w:ascii="Times New Roman" w:hAnsi="Times New Roman" w:cs="Times New Roman"/>
                <w:bCs/>
                <w:sz w:val="24"/>
                <w:szCs w:val="24"/>
              </w:rPr>
            </w:pPr>
            <w:r w:rsidRPr="009641B3">
              <w:rPr>
                <w:rFonts w:ascii="Times New Roman" w:hAnsi="Times New Roman" w:cs="Times New Roman"/>
                <w:bCs/>
                <w:sz w:val="24"/>
                <w:szCs w:val="24"/>
              </w:rPr>
              <w:t>1</w:t>
            </w:r>
          </w:p>
        </w:tc>
        <w:tc>
          <w:tcPr>
            <w:tcW w:w="567" w:type="dxa"/>
            <w:vAlign w:val="center"/>
          </w:tcPr>
          <w:p w14:paraId="0F1C7284" w14:textId="77777777" w:rsidR="004872FE" w:rsidRPr="009641B3" w:rsidRDefault="004872FE" w:rsidP="002F6BC0">
            <w:pPr>
              <w:jc w:val="center"/>
              <w:rPr>
                <w:rFonts w:ascii="Times New Roman" w:hAnsi="Times New Roman" w:cs="Times New Roman"/>
                <w:bCs/>
                <w:sz w:val="24"/>
                <w:szCs w:val="24"/>
              </w:rPr>
            </w:pPr>
            <w:r w:rsidRPr="009641B3">
              <w:rPr>
                <w:rFonts w:ascii="Times New Roman" w:hAnsi="Times New Roman" w:cs="Times New Roman"/>
                <w:bCs/>
                <w:sz w:val="24"/>
                <w:szCs w:val="24"/>
              </w:rPr>
              <w:t>2</w:t>
            </w:r>
          </w:p>
        </w:tc>
        <w:tc>
          <w:tcPr>
            <w:tcW w:w="1560" w:type="dxa"/>
            <w:vAlign w:val="center"/>
          </w:tcPr>
          <w:p w14:paraId="5161E607" w14:textId="77777777" w:rsidR="004872FE" w:rsidRPr="009641B3" w:rsidRDefault="004872FE" w:rsidP="002F6BC0">
            <w:pPr>
              <w:jc w:val="center"/>
              <w:rPr>
                <w:rFonts w:ascii="Times New Roman" w:hAnsi="Times New Roman" w:cs="Times New Roman"/>
                <w:sz w:val="24"/>
                <w:szCs w:val="24"/>
              </w:rPr>
            </w:pPr>
            <w:r w:rsidRPr="009641B3">
              <w:rPr>
                <w:rFonts w:ascii="Times New Roman" w:hAnsi="Times New Roman" w:cs="Times New Roman"/>
                <w:sz w:val="24"/>
                <w:szCs w:val="24"/>
              </w:rPr>
              <w:t>511</w:t>
            </w:r>
          </w:p>
        </w:tc>
        <w:tc>
          <w:tcPr>
            <w:tcW w:w="1417" w:type="dxa"/>
            <w:vAlign w:val="center"/>
          </w:tcPr>
          <w:p w14:paraId="33C27D99" w14:textId="77777777" w:rsidR="004872FE" w:rsidRPr="009641B3" w:rsidRDefault="004872FE" w:rsidP="002F6BC0">
            <w:pPr>
              <w:jc w:val="center"/>
              <w:rPr>
                <w:rFonts w:ascii="Times New Roman" w:hAnsi="Times New Roman" w:cs="Times New Roman"/>
                <w:sz w:val="24"/>
                <w:szCs w:val="24"/>
              </w:rPr>
            </w:pPr>
            <w:r w:rsidRPr="009641B3">
              <w:rPr>
                <w:rFonts w:ascii="Times New Roman" w:hAnsi="Times New Roman" w:cs="Times New Roman"/>
                <w:sz w:val="24"/>
                <w:szCs w:val="24"/>
              </w:rPr>
              <w:t>1022</w:t>
            </w:r>
          </w:p>
        </w:tc>
      </w:tr>
      <w:tr w:rsidR="004872FE" w:rsidRPr="0067242D" w14:paraId="163D0F31" w14:textId="77777777" w:rsidTr="002F6BC0">
        <w:trPr>
          <w:trHeight w:val="46"/>
          <w:jc w:val="center"/>
        </w:trPr>
        <w:tc>
          <w:tcPr>
            <w:tcW w:w="851" w:type="dxa"/>
            <w:vAlign w:val="center"/>
          </w:tcPr>
          <w:p w14:paraId="4461285F" w14:textId="77777777" w:rsidR="004872FE" w:rsidRPr="00734226" w:rsidRDefault="004872FE" w:rsidP="002F6BC0">
            <w:pPr>
              <w:jc w:val="center"/>
              <w:rPr>
                <w:rFonts w:ascii="Times New Roman" w:hAnsi="Times New Roman" w:cs="Times New Roman"/>
                <w:bCs/>
                <w:sz w:val="24"/>
                <w:szCs w:val="24"/>
              </w:rPr>
            </w:pPr>
            <w:r w:rsidRPr="00734226">
              <w:rPr>
                <w:rFonts w:ascii="Times New Roman" w:hAnsi="Times New Roman" w:cs="Times New Roman"/>
                <w:bCs/>
                <w:sz w:val="24"/>
                <w:szCs w:val="24"/>
              </w:rPr>
              <w:t>2</w:t>
            </w:r>
          </w:p>
        </w:tc>
        <w:tc>
          <w:tcPr>
            <w:tcW w:w="3685" w:type="dxa"/>
            <w:vAlign w:val="center"/>
          </w:tcPr>
          <w:p w14:paraId="5E569A74" w14:textId="77777777" w:rsidR="004872FE" w:rsidRPr="00734226" w:rsidRDefault="004872FE" w:rsidP="002F6BC0">
            <w:pPr>
              <w:rPr>
                <w:rFonts w:ascii="Times New Roman" w:hAnsi="Times New Roman" w:cs="Times New Roman"/>
                <w:b/>
                <w:sz w:val="24"/>
                <w:szCs w:val="24"/>
              </w:rPr>
            </w:pPr>
            <w:r w:rsidRPr="00734226">
              <w:rPr>
                <w:rFonts w:ascii="Times New Roman" w:hAnsi="Times New Roman" w:cs="Times New Roman"/>
                <w:sz w:val="24"/>
                <w:szCs w:val="24"/>
              </w:rPr>
              <w:t>Квартал 1</w:t>
            </w:r>
          </w:p>
        </w:tc>
        <w:tc>
          <w:tcPr>
            <w:tcW w:w="709" w:type="dxa"/>
            <w:vAlign w:val="center"/>
          </w:tcPr>
          <w:p w14:paraId="3B703B18" w14:textId="77777777" w:rsidR="004872FE" w:rsidRPr="00734226" w:rsidRDefault="004872FE" w:rsidP="002F6BC0">
            <w:pPr>
              <w:jc w:val="center"/>
              <w:rPr>
                <w:rFonts w:ascii="Times New Roman" w:hAnsi="Times New Roman" w:cs="Times New Roman"/>
                <w:bCs/>
                <w:sz w:val="24"/>
                <w:szCs w:val="24"/>
              </w:rPr>
            </w:pPr>
            <w:r w:rsidRPr="00734226">
              <w:rPr>
                <w:rFonts w:ascii="Times New Roman" w:hAnsi="Times New Roman" w:cs="Times New Roman"/>
                <w:bCs/>
                <w:sz w:val="24"/>
                <w:szCs w:val="24"/>
              </w:rPr>
              <w:t>4</w:t>
            </w:r>
          </w:p>
        </w:tc>
        <w:tc>
          <w:tcPr>
            <w:tcW w:w="567" w:type="dxa"/>
          </w:tcPr>
          <w:p w14:paraId="5B97D139" w14:textId="77777777" w:rsidR="004872FE" w:rsidRPr="00734226" w:rsidRDefault="004872FE" w:rsidP="002F6BC0">
            <w:pPr>
              <w:jc w:val="center"/>
              <w:rPr>
                <w:rFonts w:ascii="Times New Roman" w:hAnsi="Times New Roman" w:cs="Times New Roman"/>
                <w:bCs/>
                <w:sz w:val="24"/>
                <w:szCs w:val="24"/>
              </w:rPr>
            </w:pPr>
            <w:r w:rsidRPr="00734226">
              <w:rPr>
                <w:rFonts w:ascii="Times New Roman" w:hAnsi="Times New Roman" w:cs="Times New Roman"/>
                <w:bCs/>
                <w:sz w:val="24"/>
                <w:szCs w:val="24"/>
              </w:rPr>
              <w:t>8</w:t>
            </w:r>
          </w:p>
        </w:tc>
        <w:tc>
          <w:tcPr>
            <w:tcW w:w="1560" w:type="dxa"/>
            <w:vAlign w:val="center"/>
          </w:tcPr>
          <w:p w14:paraId="6A4258D0" w14:textId="716FECFB" w:rsidR="00EA6B92" w:rsidRPr="00734226" w:rsidRDefault="00EA6B92" w:rsidP="00BE66B5">
            <w:pPr>
              <w:jc w:val="center"/>
              <w:rPr>
                <w:rFonts w:ascii="Times New Roman" w:hAnsi="Times New Roman" w:cs="Times New Roman"/>
                <w:sz w:val="24"/>
                <w:szCs w:val="24"/>
              </w:rPr>
            </w:pPr>
            <w:r>
              <w:rPr>
                <w:rFonts w:ascii="Times New Roman" w:hAnsi="Times New Roman" w:cs="Times New Roman"/>
                <w:sz w:val="24"/>
                <w:szCs w:val="24"/>
              </w:rPr>
              <w:t>500</w:t>
            </w:r>
            <w:r w:rsidR="00BE66B5">
              <w:rPr>
                <w:rFonts w:ascii="Times New Roman" w:hAnsi="Times New Roman" w:cs="Times New Roman"/>
                <w:sz w:val="24"/>
                <w:szCs w:val="24"/>
              </w:rPr>
              <w:t>7</w:t>
            </w:r>
          </w:p>
        </w:tc>
        <w:tc>
          <w:tcPr>
            <w:tcW w:w="1417" w:type="dxa"/>
            <w:vAlign w:val="center"/>
          </w:tcPr>
          <w:p w14:paraId="0E560CFD" w14:textId="4D79AEFC" w:rsidR="004872FE" w:rsidRPr="00734226" w:rsidRDefault="004872FE" w:rsidP="00AA3EB6">
            <w:pPr>
              <w:jc w:val="center"/>
              <w:rPr>
                <w:rFonts w:ascii="Times New Roman" w:hAnsi="Times New Roman" w:cs="Times New Roman"/>
                <w:sz w:val="24"/>
                <w:szCs w:val="24"/>
              </w:rPr>
            </w:pPr>
            <w:r w:rsidRPr="00734226">
              <w:rPr>
                <w:rFonts w:ascii="Times New Roman" w:hAnsi="Times New Roman" w:cs="Times New Roman"/>
                <w:sz w:val="24"/>
                <w:szCs w:val="24"/>
              </w:rPr>
              <w:t>40</w:t>
            </w:r>
            <w:r w:rsidR="00AA3EB6">
              <w:rPr>
                <w:rFonts w:ascii="Times New Roman" w:hAnsi="Times New Roman" w:cs="Times New Roman"/>
                <w:sz w:val="24"/>
                <w:szCs w:val="24"/>
              </w:rPr>
              <w:t>056</w:t>
            </w:r>
          </w:p>
        </w:tc>
      </w:tr>
      <w:tr w:rsidR="004872FE" w:rsidRPr="0067242D" w14:paraId="5D3AA005" w14:textId="77777777" w:rsidTr="002F6BC0">
        <w:trPr>
          <w:trHeight w:val="46"/>
          <w:jc w:val="center"/>
        </w:trPr>
        <w:tc>
          <w:tcPr>
            <w:tcW w:w="851" w:type="dxa"/>
            <w:vAlign w:val="center"/>
          </w:tcPr>
          <w:p w14:paraId="3F7C9701" w14:textId="77777777" w:rsidR="004872FE" w:rsidRPr="005802FE" w:rsidRDefault="004872FE" w:rsidP="002F6BC0">
            <w:pPr>
              <w:jc w:val="center"/>
              <w:rPr>
                <w:rFonts w:ascii="Times New Roman" w:hAnsi="Times New Roman" w:cs="Times New Roman"/>
                <w:bCs/>
                <w:sz w:val="24"/>
                <w:szCs w:val="24"/>
              </w:rPr>
            </w:pPr>
            <w:r w:rsidRPr="005802FE">
              <w:rPr>
                <w:rFonts w:ascii="Times New Roman" w:hAnsi="Times New Roman" w:cs="Times New Roman"/>
                <w:bCs/>
                <w:sz w:val="24"/>
                <w:szCs w:val="24"/>
              </w:rPr>
              <w:t>3</w:t>
            </w:r>
          </w:p>
        </w:tc>
        <w:tc>
          <w:tcPr>
            <w:tcW w:w="3685" w:type="dxa"/>
            <w:vAlign w:val="center"/>
          </w:tcPr>
          <w:p w14:paraId="29B9D0CA" w14:textId="77777777" w:rsidR="004872FE" w:rsidRPr="005802FE" w:rsidRDefault="004872FE" w:rsidP="002F6BC0">
            <w:pPr>
              <w:rPr>
                <w:rFonts w:ascii="Times New Roman" w:hAnsi="Times New Roman" w:cs="Times New Roman"/>
                <w:b/>
                <w:sz w:val="24"/>
                <w:szCs w:val="24"/>
              </w:rPr>
            </w:pPr>
            <w:r w:rsidRPr="005802FE">
              <w:rPr>
                <w:rFonts w:ascii="Times New Roman" w:hAnsi="Times New Roman" w:cs="Times New Roman"/>
                <w:sz w:val="24"/>
                <w:szCs w:val="24"/>
              </w:rPr>
              <w:t>Квартал 2</w:t>
            </w:r>
          </w:p>
        </w:tc>
        <w:tc>
          <w:tcPr>
            <w:tcW w:w="709" w:type="dxa"/>
            <w:vAlign w:val="center"/>
          </w:tcPr>
          <w:p w14:paraId="588B9D8A" w14:textId="77777777" w:rsidR="004872FE" w:rsidRPr="005802FE" w:rsidRDefault="004872FE" w:rsidP="002F6BC0">
            <w:pPr>
              <w:jc w:val="center"/>
              <w:rPr>
                <w:rFonts w:ascii="Times New Roman" w:hAnsi="Times New Roman" w:cs="Times New Roman"/>
                <w:bCs/>
                <w:sz w:val="24"/>
                <w:szCs w:val="24"/>
              </w:rPr>
            </w:pPr>
            <w:r w:rsidRPr="005802FE">
              <w:rPr>
                <w:rFonts w:ascii="Times New Roman" w:hAnsi="Times New Roman" w:cs="Times New Roman"/>
                <w:bCs/>
                <w:sz w:val="24"/>
                <w:szCs w:val="24"/>
              </w:rPr>
              <w:t>1</w:t>
            </w:r>
          </w:p>
        </w:tc>
        <w:tc>
          <w:tcPr>
            <w:tcW w:w="567" w:type="dxa"/>
          </w:tcPr>
          <w:p w14:paraId="7F278DE5" w14:textId="77777777" w:rsidR="004872FE" w:rsidRPr="005802FE" w:rsidRDefault="004872FE" w:rsidP="002F6BC0">
            <w:pPr>
              <w:jc w:val="center"/>
              <w:rPr>
                <w:rFonts w:ascii="Times New Roman" w:hAnsi="Times New Roman" w:cs="Times New Roman"/>
                <w:bCs/>
                <w:sz w:val="24"/>
                <w:szCs w:val="24"/>
              </w:rPr>
            </w:pPr>
            <w:r w:rsidRPr="005802FE">
              <w:rPr>
                <w:rFonts w:ascii="Times New Roman" w:hAnsi="Times New Roman" w:cs="Times New Roman"/>
                <w:bCs/>
                <w:sz w:val="24"/>
                <w:szCs w:val="24"/>
              </w:rPr>
              <w:t>8</w:t>
            </w:r>
          </w:p>
        </w:tc>
        <w:tc>
          <w:tcPr>
            <w:tcW w:w="1560" w:type="dxa"/>
            <w:vAlign w:val="center"/>
          </w:tcPr>
          <w:p w14:paraId="2B7B976F" w14:textId="77777777" w:rsidR="004872FE" w:rsidRPr="005802FE" w:rsidRDefault="004872FE" w:rsidP="002F6BC0">
            <w:pPr>
              <w:jc w:val="center"/>
              <w:rPr>
                <w:rFonts w:ascii="Times New Roman" w:hAnsi="Times New Roman" w:cs="Times New Roman"/>
                <w:sz w:val="24"/>
                <w:szCs w:val="24"/>
              </w:rPr>
            </w:pPr>
            <w:r w:rsidRPr="005802FE">
              <w:rPr>
                <w:rFonts w:ascii="Times New Roman" w:hAnsi="Times New Roman" w:cs="Times New Roman"/>
                <w:sz w:val="24"/>
                <w:szCs w:val="24"/>
              </w:rPr>
              <w:t>1552</w:t>
            </w:r>
          </w:p>
        </w:tc>
        <w:tc>
          <w:tcPr>
            <w:tcW w:w="1417" w:type="dxa"/>
          </w:tcPr>
          <w:p w14:paraId="3F6D3FF0" w14:textId="77777777" w:rsidR="004872FE" w:rsidRPr="005802FE" w:rsidRDefault="004872FE" w:rsidP="002F6BC0">
            <w:pPr>
              <w:jc w:val="center"/>
              <w:rPr>
                <w:rFonts w:ascii="Times New Roman" w:hAnsi="Times New Roman" w:cs="Times New Roman"/>
                <w:sz w:val="24"/>
                <w:szCs w:val="24"/>
              </w:rPr>
            </w:pPr>
            <w:r w:rsidRPr="005802FE">
              <w:rPr>
                <w:rFonts w:ascii="Times New Roman" w:hAnsi="Times New Roman" w:cs="Times New Roman"/>
                <w:sz w:val="24"/>
                <w:szCs w:val="24"/>
              </w:rPr>
              <w:t>12416</w:t>
            </w:r>
          </w:p>
        </w:tc>
      </w:tr>
      <w:tr w:rsidR="004872FE" w:rsidRPr="0067242D" w14:paraId="7675C082" w14:textId="77777777" w:rsidTr="002F6BC0">
        <w:trPr>
          <w:trHeight w:val="46"/>
          <w:jc w:val="center"/>
        </w:trPr>
        <w:tc>
          <w:tcPr>
            <w:tcW w:w="851" w:type="dxa"/>
            <w:vAlign w:val="center"/>
          </w:tcPr>
          <w:p w14:paraId="2D19C4BF" w14:textId="77777777" w:rsidR="004872FE" w:rsidRPr="005802FE" w:rsidRDefault="004872FE" w:rsidP="002F6BC0">
            <w:pPr>
              <w:jc w:val="center"/>
              <w:rPr>
                <w:rFonts w:ascii="Times New Roman" w:hAnsi="Times New Roman" w:cs="Times New Roman"/>
                <w:bCs/>
                <w:sz w:val="24"/>
                <w:szCs w:val="24"/>
              </w:rPr>
            </w:pPr>
            <w:r w:rsidRPr="005802FE">
              <w:rPr>
                <w:rFonts w:ascii="Times New Roman" w:hAnsi="Times New Roman" w:cs="Times New Roman"/>
                <w:bCs/>
                <w:sz w:val="24"/>
                <w:szCs w:val="24"/>
              </w:rPr>
              <w:t>4</w:t>
            </w:r>
          </w:p>
        </w:tc>
        <w:tc>
          <w:tcPr>
            <w:tcW w:w="3685" w:type="dxa"/>
            <w:vAlign w:val="center"/>
          </w:tcPr>
          <w:p w14:paraId="509DA090" w14:textId="77777777" w:rsidR="004872FE" w:rsidRPr="005802FE" w:rsidRDefault="004872FE" w:rsidP="002F6BC0">
            <w:pPr>
              <w:rPr>
                <w:rFonts w:ascii="Times New Roman" w:hAnsi="Times New Roman" w:cs="Times New Roman"/>
                <w:b/>
                <w:sz w:val="24"/>
                <w:szCs w:val="24"/>
              </w:rPr>
            </w:pPr>
            <w:r>
              <w:rPr>
                <w:rFonts w:ascii="Times New Roman" w:hAnsi="Times New Roman" w:cs="Times New Roman"/>
                <w:sz w:val="24"/>
                <w:szCs w:val="24"/>
              </w:rPr>
              <w:t>Квартал 3</w:t>
            </w:r>
          </w:p>
        </w:tc>
        <w:tc>
          <w:tcPr>
            <w:tcW w:w="709" w:type="dxa"/>
            <w:vAlign w:val="center"/>
          </w:tcPr>
          <w:p w14:paraId="4A259199" w14:textId="77777777" w:rsidR="004872FE" w:rsidRPr="005802FE" w:rsidRDefault="004872FE" w:rsidP="002F6BC0">
            <w:pPr>
              <w:jc w:val="center"/>
              <w:rPr>
                <w:rFonts w:ascii="Times New Roman" w:hAnsi="Times New Roman" w:cs="Times New Roman"/>
                <w:bCs/>
                <w:sz w:val="24"/>
                <w:szCs w:val="24"/>
              </w:rPr>
            </w:pPr>
            <w:r w:rsidRPr="005802FE">
              <w:rPr>
                <w:rFonts w:ascii="Times New Roman" w:hAnsi="Times New Roman" w:cs="Times New Roman"/>
                <w:bCs/>
                <w:sz w:val="24"/>
                <w:szCs w:val="24"/>
              </w:rPr>
              <w:t>1</w:t>
            </w:r>
          </w:p>
        </w:tc>
        <w:tc>
          <w:tcPr>
            <w:tcW w:w="567" w:type="dxa"/>
          </w:tcPr>
          <w:p w14:paraId="1E4F79E5" w14:textId="77777777" w:rsidR="004872FE" w:rsidRPr="005802FE" w:rsidRDefault="004872FE" w:rsidP="002F6BC0">
            <w:pPr>
              <w:jc w:val="center"/>
              <w:rPr>
                <w:rFonts w:ascii="Times New Roman" w:hAnsi="Times New Roman" w:cs="Times New Roman"/>
                <w:bCs/>
                <w:sz w:val="24"/>
                <w:szCs w:val="24"/>
              </w:rPr>
            </w:pPr>
            <w:r w:rsidRPr="005802FE">
              <w:rPr>
                <w:rFonts w:ascii="Times New Roman" w:hAnsi="Times New Roman" w:cs="Times New Roman"/>
                <w:bCs/>
                <w:sz w:val="24"/>
                <w:szCs w:val="24"/>
              </w:rPr>
              <w:t>8</w:t>
            </w:r>
          </w:p>
        </w:tc>
        <w:tc>
          <w:tcPr>
            <w:tcW w:w="1560" w:type="dxa"/>
            <w:vAlign w:val="center"/>
          </w:tcPr>
          <w:p w14:paraId="6A03FB77" w14:textId="10CED331" w:rsidR="00EA6B92" w:rsidRPr="005802FE" w:rsidRDefault="00EA6B92" w:rsidP="00BE66B5">
            <w:pPr>
              <w:jc w:val="center"/>
              <w:rPr>
                <w:rFonts w:ascii="Times New Roman" w:hAnsi="Times New Roman" w:cs="Times New Roman"/>
                <w:sz w:val="24"/>
                <w:szCs w:val="24"/>
              </w:rPr>
            </w:pPr>
            <w:r>
              <w:rPr>
                <w:rFonts w:ascii="Times New Roman" w:hAnsi="Times New Roman" w:cs="Times New Roman"/>
                <w:sz w:val="24"/>
                <w:szCs w:val="24"/>
              </w:rPr>
              <w:t>253</w:t>
            </w:r>
            <w:r w:rsidR="00BE66B5">
              <w:rPr>
                <w:rFonts w:ascii="Times New Roman" w:hAnsi="Times New Roman" w:cs="Times New Roman"/>
                <w:sz w:val="24"/>
                <w:szCs w:val="24"/>
              </w:rPr>
              <w:t>8</w:t>
            </w:r>
          </w:p>
        </w:tc>
        <w:tc>
          <w:tcPr>
            <w:tcW w:w="1417" w:type="dxa"/>
          </w:tcPr>
          <w:p w14:paraId="35D2E3B1" w14:textId="77777777" w:rsidR="004872FE" w:rsidRPr="005802FE" w:rsidRDefault="004872FE" w:rsidP="002F6BC0">
            <w:pPr>
              <w:jc w:val="center"/>
              <w:rPr>
                <w:rFonts w:ascii="Times New Roman" w:hAnsi="Times New Roman" w:cs="Times New Roman"/>
                <w:sz w:val="24"/>
                <w:szCs w:val="24"/>
              </w:rPr>
            </w:pPr>
            <w:r w:rsidRPr="005802FE">
              <w:rPr>
                <w:rFonts w:ascii="Times New Roman" w:hAnsi="Times New Roman" w:cs="Times New Roman"/>
                <w:sz w:val="24"/>
                <w:szCs w:val="24"/>
              </w:rPr>
              <w:t>20304</w:t>
            </w:r>
          </w:p>
        </w:tc>
      </w:tr>
      <w:tr w:rsidR="004872FE" w:rsidRPr="0067242D" w14:paraId="3F1990FD" w14:textId="77777777" w:rsidTr="002F6BC0">
        <w:trPr>
          <w:trHeight w:val="46"/>
          <w:jc w:val="center"/>
        </w:trPr>
        <w:tc>
          <w:tcPr>
            <w:tcW w:w="851" w:type="dxa"/>
            <w:vAlign w:val="center"/>
          </w:tcPr>
          <w:p w14:paraId="1E6738CF" w14:textId="77777777" w:rsidR="004872FE" w:rsidRPr="005802FE" w:rsidRDefault="004872FE" w:rsidP="002F6BC0">
            <w:pPr>
              <w:jc w:val="center"/>
              <w:rPr>
                <w:rFonts w:ascii="Times New Roman" w:hAnsi="Times New Roman" w:cs="Times New Roman"/>
                <w:bCs/>
                <w:sz w:val="24"/>
                <w:szCs w:val="24"/>
              </w:rPr>
            </w:pPr>
            <w:r w:rsidRPr="005802FE">
              <w:rPr>
                <w:rFonts w:ascii="Times New Roman" w:hAnsi="Times New Roman" w:cs="Times New Roman"/>
                <w:bCs/>
                <w:sz w:val="24"/>
                <w:szCs w:val="24"/>
              </w:rPr>
              <w:t>5</w:t>
            </w:r>
          </w:p>
        </w:tc>
        <w:tc>
          <w:tcPr>
            <w:tcW w:w="3685" w:type="dxa"/>
            <w:vAlign w:val="center"/>
          </w:tcPr>
          <w:p w14:paraId="78FB2128" w14:textId="77777777" w:rsidR="004872FE" w:rsidRPr="005802FE" w:rsidRDefault="004872FE" w:rsidP="002F6BC0">
            <w:pPr>
              <w:rPr>
                <w:rFonts w:ascii="Times New Roman" w:hAnsi="Times New Roman" w:cs="Times New Roman"/>
                <w:b/>
                <w:sz w:val="24"/>
                <w:szCs w:val="24"/>
              </w:rPr>
            </w:pPr>
            <w:r w:rsidRPr="005802FE">
              <w:rPr>
                <w:rFonts w:ascii="Times New Roman" w:hAnsi="Times New Roman" w:cs="Times New Roman"/>
                <w:sz w:val="24"/>
                <w:szCs w:val="24"/>
              </w:rPr>
              <w:t>Квартал 4</w:t>
            </w:r>
          </w:p>
        </w:tc>
        <w:tc>
          <w:tcPr>
            <w:tcW w:w="709" w:type="dxa"/>
            <w:vAlign w:val="center"/>
          </w:tcPr>
          <w:p w14:paraId="5533F211" w14:textId="77777777" w:rsidR="004872FE" w:rsidRPr="005802FE" w:rsidRDefault="004872FE" w:rsidP="002F6BC0">
            <w:pPr>
              <w:jc w:val="center"/>
              <w:rPr>
                <w:rFonts w:ascii="Times New Roman" w:hAnsi="Times New Roman" w:cs="Times New Roman"/>
                <w:bCs/>
                <w:sz w:val="24"/>
                <w:szCs w:val="24"/>
              </w:rPr>
            </w:pPr>
            <w:r w:rsidRPr="005802FE">
              <w:rPr>
                <w:rFonts w:ascii="Times New Roman" w:hAnsi="Times New Roman" w:cs="Times New Roman"/>
                <w:bCs/>
                <w:sz w:val="24"/>
                <w:szCs w:val="24"/>
              </w:rPr>
              <w:t>1</w:t>
            </w:r>
          </w:p>
        </w:tc>
        <w:tc>
          <w:tcPr>
            <w:tcW w:w="567" w:type="dxa"/>
          </w:tcPr>
          <w:p w14:paraId="44DA5DCD" w14:textId="77777777" w:rsidR="004872FE" w:rsidRPr="005802FE" w:rsidRDefault="004872FE" w:rsidP="002F6BC0">
            <w:pPr>
              <w:jc w:val="center"/>
              <w:rPr>
                <w:rFonts w:ascii="Times New Roman" w:hAnsi="Times New Roman" w:cs="Times New Roman"/>
                <w:bCs/>
                <w:sz w:val="24"/>
                <w:szCs w:val="24"/>
              </w:rPr>
            </w:pPr>
            <w:r w:rsidRPr="005802FE">
              <w:rPr>
                <w:rFonts w:ascii="Times New Roman" w:hAnsi="Times New Roman" w:cs="Times New Roman"/>
                <w:bCs/>
                <w:sz w:val="24"/>
                <w:szCs w:val="24"/>
              </w:rPr>
              <w:t>8</w:t>
            </w:r>
          </w:p>
        </w:tc>
        <w:tc>
          <w:tcPr>
            <w:tcW w:w="1560" w:type="dxa"/>
            <w:vAlign w:val="center"/>
          </w:tcPr>
          <w:p w14:paraId="084D6355" w14:textId="1B81F148" w:rsidR="004872FE" w:rsidRPr="005802FE" w:rsidRDefault="004872FE" w:rsidP="00BE66B5">
            <w:pPr>
              <w:jc w:val="center"/>
              <w:rPr>
                <w:rFonts w:ascii="Times New Roman" w:hAnsi="Times New Roman" w:cs="Times New Roman"/>
                <w:sz w:val="24"/>
                <w:szCs w:val="24"/>
              </w:rPr>
            </w:pPr>
            <w:r w:rsidRPr="005802FE">
              <w:rPr>
                <w:rFonts w:ascii="Times New Roman" w:hAnsi="Times New Roman" w:cs="Times New Roman"/>
                <w:sz w:val="24"/>
                <w:szCs w:val="24"/>
              </w:rPr>
              <w:t>298</w:t>
            </w:r>
            <w:r w:rsidR="00BE66B5">
              <w:rPr>
                <w:rFonts w:ascii="Times New Roman" w:hAnsi="Times New Roman" w:cs="Times New Roman"/>
                <w:sz w:val="24"/>
                <w:szCs w:val="24"/>
              </w:rPr>
              <w:t>7</w:t>
            </w:r>
          </w:p>
        </w:tc>
        <w:tc>
          <w:tcPr>
            <w:tcW w:w="1417" w:type="dxa"/>
          </w:tcPr>
          <w:p w14:paraId="1BE86FE6" w14:textId="1FAF88F2" w:rsidR="004872FE" w:rsidRPr="005802FE" w:rsidRDefault="004872FE" w:rsidP="00AA3EB6">
            <w:pPr>
              <w:jc w:val="center"/>
              <w:rPr>
                <w:rFonts w:ascii="Times New Roman" w:hAnsi="Times New Roman" w:cs="Times New Roman"/>
                <w:sz w:val="24"/>
                <w:szCs w:val="24"/>
              </w:rPr>
            </w:pPr>
            <w:r w:rsidRPr="005802FE">
              <w:rPr>
                <w:rFonts w:ascii="Times New Roman" w:hAnsi="Times New Roman" w:cs="Times New Roman"/>
                <w:sz w:val="24"/>
                <w:szCs w:val="24"/>
              </w:rPr>
              <w:t>23</w:t>
            </w:r>
            <w:r w:rsidR="00AA3EB6">
              <w:rPr>
                <w:rFonts w:ascii="Times New Roman" w:hAnsi="Times New Roman" w:cs="Times New Roman"/>
                <w:sz w:val="24"/>
                <w:szCs w:val="24"/>
              </w:rPr>
              <w:t>896</w:t>
            </w:r>
          </w:p>
        </w:tc>
      </w:tr>
      <w:tr w:rsidR="004872FE" w:rsidRPr="0067242D" w14:paraId="5F6CC17A" w14:textId="77777777" w:rsidTr="002F6BC0">
        <w:trPr>
          <w:trHeight w:val="46"/>
          <w:jc w:val="center"/>
        </w:trPr>
        <w:tc>
          <w:tcPr>
            <w:tcW w:w="851" w:type="dxa"/>
            <w:vAlign w:val="center"/>
          </w:tcPr>
          <w:p w14:paraId="52DC09DC" w14:textId="77777777" w:rsidR="004872FE" w:rsidRPr="00A71D10" w:rsidRDefault="004872FE" w:rsidP="002F6BC0">
            <w:pPr>
              <w:jc w:val="center"/>
              <w:rPr>
                <w:rFonts w:ascii="Times New Roman" w:hAnsi="Times New Roman" w:cs="Times New Roman"/>
                <w:bCs/>
                <w:sz w:val="24"/>
                <w:szCs w:val="24"/>
              </w:rPr>
            </w:pPr>
            <w:r w:rsidRPr="00A71D10">
              <w:rPr>
                <w:rFonts w:ascii="Times New Roman" w:hAnsi="Times New Roman" w:cs="Times New Roman"/>
                <w:bCs/>
                <w:sz w:val="24"/>
                <w:szCs w:val="24"/>
              </w:rPr>
              <w:t>6</w:t>
            </w:r>
          </w:p>
        </w:tc>
        <w:tc>
          <w:tcPr>
            <w:tcW w:w="3685" w:type="dxa"/>
            <w:vAlign w:val="center"/>
          </w:tcPr>
          <w:p w14:paraId="5E730F7E" w14:textId="77777777" w:rsidR="004872FE" w:rsidRPr="00A71D10" w:rsidRDefault="004872FE" w:rsidP="002F6BC0">
            <w:pPr>
              <w:rPr>
                <w:rFonts w:ascii="Times New Roman" w:hAnsi="Times New Roman" w:cs="Times New Roman"/>
                <w:b/>
                <w:sz w:val="24"/>
                <w:szCs w:val="24"/>
              </w:rPr>
            </w:pPr>
            <w:r w:rsidRPr="00A71D10">
              <w:rPr>
                <w:rFonts w:ascii="Times New Roman" w:hAnsi="Times New Roman" w:cs="Times New Roman"/>
                <w:sz w:val="24"/>
                <w:szCs w:val="24"/>
              </w:rPr>
              <w:t xml:space="preserve">Квартал </w:t>
            </w:r>
            <w:r>
              <w:rPr>
                <w:rFonts w:ascii="Times New Roman" w:hAnsi="Times New Roman" w:cs="Times New Roman"/>
                <w:sz w:val="24"/>
                <w:szCs w:val="24"/>
              </w:rPr>
              <w:t>5</w:t>
            </w:r>
          </w:p>
        </w:tc>
        <w:tc>
          <w:tcPr>
            <w:tcW w:w="709" w:type="dxa"/>
            <w:vAlign w:val="center"/>
          </w:tcPr>
          <w:p w14:paraId="7F26350E" w14:textId="77777777" w:rsidR="004872FE" w:rsidRPr="00A71D10" w:rsidRDefault="004872FE" w:rsidP="002F6BC0">
            <w:pPr>
              <w:jc w:val="center"/>
              <w:rPr>
                <w:rFonts w:ascii="Times New Roman" w:hAnsi="Times New Roman" w:cs="Times New Roman"/>
                <w:bCs/>
                <w:sz w:val="24"/>
                <w:szCs w:val="24"/>
              </w:rPr>
            </w:pPr>
            <w:r w:rsidRPr="00A71D10">
              <w:rPr>
                <w:rFonts w:ascii="Times New Roman" w:hAnsi="Times New Roman" w:cs="Times New Roman"/>
                <w:bCs/>
                <w:sz w:val="24"/>
                <w:szCs w:val="24"/>
              </w:rPr>
              <w:t>1</w:t>
            </w:r>
          </w:p>
        </w:tc>
        <w:tc>
          <w:tcPr>
            <w:tcW w:w="567" w:type="dxa"/>
          </w:tcPr>
          <w:p w14:paraId="77CE4395" w14:textId="77777777" w:rsidR="004872FE" w:rsidRPr="00A71D10" w:rsidRDefault="004872FE" w:rsidP="002F6BC0">
            <w:pPr>
              <w:jc w:val="center"/>
              <w:rPr>
                <w:rFonts w:ascii="Times New Roman" w:hAnsi="Times New Roman" w:cs="Times New Roman"/>
                <w:bCs/>
                <w:sz w:val="24"/>
                <w:szCs w:val="24"/>
              </w:rPr>
            </w:pPr>
            <w:r w:rsidRPr="00A71D10">
              <w:rPr>
                <w:rFonts w:ascii="Times New Roman" w:hAnsi="Times New Roman" w:cs="Times New Roman"/>
                <w:bCs/>
                <w:sz w:val="24"/>
                <w:szCs w:val="24"/>
              </w:rPr>
              <w:t>8</w:t>
            </w:r>
          </w:p>
        </w:tc>
        <w:tc>
          <w:tcPr>
            <w:tcW w:w="1560" w:type="dxa"/>
            <w:vAlign w:val="center"/>
          </w:tcPr>
          <w:p w14:paraId="3F03A1BE" w14:textId="7BB5AE04" w:rsidR="004872FE" w:rsidRPr="00A71D10" w:rsidRDefault="004872FE" w:rsidP="00BE66B5">
            <w:pPr>
              <w:jc w:val="center"/>
              <w:rPr>
                <w:rFonts w:ascii="Times New Roman" w:hAnsi="Times New Roman" w:cs="Times New Roman"/>
                <w:sz w:val="24"/>
                <w:szCs w:val="24"/>
              </w:rPr>
            </w:pPr>
            <w:r w:rsidRPr="00A71D10">
              <w:rPr>
                <w:rFonts w:ascii="Times New Roman" w:hAnsi="Times New Roman" w:cs="Times New Roman"/>
                <w:sz w:val="24"/>
                <w:szCs w:val="24"/>
              </w:rPr>
              <w:t>326</w:t>
            </w:r>
            <w:r w:rsidR="00BE66B5">
              <w:rPr>
                <w:rFonts w:ascii="Times New Roman" w:hAnsi="Times New Roman" w:cs="Times New Roman"/>
                <w:sz w:val="24"/>
                <w:szCs w:val="24"/>
              </w:rPr>
              <w:t>3</w:t>
            </w:r>
          </w:p>
        </w:tc>
        <w:tc>
          <w:tcPr>
            <w:tcW w:w="1417" w:type="dxa"/>
          </w:tcPr>
          <w:p w14:paraId="0960BE2F" w14:textId="3232E147" w:rsidR="004872FE" w:rsidRPr="00A71D10" w:rsidRDefault="004872FE" w:rsidP="00AA3EB6">
            <w:pPr>
              <w:jc w:val="center"/>
              <w:rPr>
                <w:rFonts w:ascii="Times New Roman" w:hAnsi="Times New Roman" w:cs="Times New Roman"/>
                <w:sz w:val="24"/>
                <w:szCs w:val="24"/>
              </w:rPr>
            </w:pPr>
            <w:r w:rsidRPr="00A71D10">
              <w:rPr>
                <w:rFonts w:ascii="Times New Roman" w:hAnsi="Times New Roman" w:cs="Times New Roman"/>
                <w:sz w:val="24"/>
                <w:szCs w:val="24"/>
              </w:rPr>
              <w:t>261</w:t>
            </w:r>
            <w:r w:rsidR="00AA3EB6">
              <w:rPr>
                <w:rFonts w:ascii="Times New Roman" w:hAnsi="Times New Roman" w:cs="Times New Roman"/>
                <w:sz w:val="24"/>
                <w:szCs w:val="24"/>
              </w:rPr>
              <w:t>04</w:t>
            </w:r>
          </w:p>
        </w:tc>
      </w:tr>
      <w:tr w:rsidR="004872FE" w:rsidRPr="0067242D" w14:paraId="14811E21" w14:textId="77777777" w:rsidTr="002F6BC0">
        <w:trPr>
          <w:trHeight w:val="46"/>
          <w:jc w:val="center"/>
        </w:trPr>
        <w:tc>
          <w:tcPr>
            <w:tcW w:w="851" w:type="dxa"/>
            <w:vAlign w:val="center"/>
          </w:tcPr>
          <w:p w14:paraId="6A474C32" w14:textId="77777777" w:rsidR="004872FE" w:rsidRPr="00734226" w:rsidRDefault="004872FE" w:rsidP="002F6BC0">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3685" w:type="dxa"/>
            <w:vAlign w:val="center"/>
          </w:tcPr>
          <w:p w14:paraId="4C430310" w14:textId="77777777" w:rsidR="004872FE" w:rsidRPr="00734226" w:rsidRDefault="004872FE" w:rsidP="002F6BC0">
            <w:pPr>
              <w:rPr>
                <w:rFonts w:ascii="Times New Roman" w:hAnsi="Times New Roman" w:cs="Times New Roman"/>
                <w:sz w:val="24"/>
                <w:szCs w:val="24"/>
              </w:rPr>
            </w:pPr>
            <w:r w:rsidRPr="00734226">
              <w:rPr>
                <w:rFonts w:ascii="Times New Roman" w:hAnsi="Times New Roman" w:cs="Times New Roman"/>
                <w:sz w:val="24"/>
                <w:szCs w:val="24"/>
              </w:rPr>
              <w:t>Квартал 6</w:t>
            </w:r>
          </w:p>
        </w:tc>
        <w:tc>
          <w:tcPr>
            <w:tcW w:w="709" w:type="dxa"/>
            <w:vAlign w:val="center"/>
          </w:tcPr>
          <w:p w14:paraId="41D9620A" w14:textId="77777777" w:rsidR="004872FE" w:rsidRPr="00734226" w:rsidRDefault="004872FE" w:rsidP="002F6BC0">
            <w:pPr>
              <w:jc w:val="center"/>
              <w:rPr>
                <w:rFonts w:ascii="Times New Roman" w:hAnsi="Times New Roman" w:cs="Times New Roman"/>
                <w:bCs/>
                <w:sz w:val="24"/>
                <w:szCs w:val="24"/>
              </w:rPr>
            </w:pPr>
            <w:r w:rsidRPr="00734226">
              <w:rPr>
                <w:rFonts w:ascii="Times New Roman" w:hAnsi="Times New Roman" w:cs="Times New Roman"/>
                <w:bCs/>
                <w:sz w:val="24"/>
                <w:szCs w:val="24"/>
              </w:rPr>
              <w:t>1</w:t>
            </w:r>
          </w:p>
        </w:tc>
        <w:tc>
          <w:tcPr>
            <w:tcW w:w="567" w:type="dxa"/>
          </w:tcPr>
          <w:p w14:paraId="4B9302AF" w14:textId="77777777" w:rsidR="004872FE" w:rsidRPr="00734226" w:rsidRDefault="004872FE" w:rsidP="002F6BC0">
            <w:pPr>
              <w:jc w:val="center"/>
              <w:rPr>
                <w:rFonts w:ascii="Times New Roman" w:hAnsi="Times New Roman" w:cs="Times New Roman"/>
                <w:bCs/>
                <w:sz w:val="24"/>
                <w:szCs w:val="24"/>
              </w:rPr>
            </w:pPr>
            <w:r w:rsidRPr="00734226">
              <w:rPr>
                <w:rFonts w:ascii="Times New Roman" w:hAnsi="Times New Roman" w:cs="Times New Roman"/>
                <w:bCs/>
                <w:sz w:val="24"/>
                <w:szCs w:val="24"/>
              </w:rPr>
              <w:t>8</w:t>
            </w:r>
          </w:p>
        </w:tc>
        <w:tc>
          <w:tcPr>
            <w:tcW w:w="1560" w:type="dxa"/>
            <w:vAlign w:val="center"/>
          </w:tcPr>
          <w:p w14:paraId="61DAC060" w14:textId="2FB87522" w:rsidR="004872FE" w:rsidRPr="00734226" w:rsidRDefault="004872FE" w:rsidP="00BE66B5">
            <w:pPr>
              <w:jc w:val="center"/>
              <w:rPr>
                <w:rFonts w:ascii="Times New Roman" w:hAnsi="Times New Roman" w:cs="Times New Roman"/>
                <w:sz w:val="24"/>
                <w:szCs w:val="24"/>
              </w:rPr>
            </w:pPr>
            <w:r w:rsidRPr="00734226">
              <w:rPr>
                <w:rFonts w:ascii="Times New Roman" w:hAnsi="Times New Roman" w:cs="Times New Roman"/>
                <w:sz w:val="24"/>
                <w:szCs w:val="24"/>
              </w:rPr>
              <w:t>11</w:t>
            </w:r>
            <w:r w:rsidR="00BE66B5">
              <w:rPr>
                <w:rFonts w:ascii="Times New Roman" w:hAnsi="Times New Roman" w:cs="Times New Roman"/>
                <w:sz w:val="24"/>
                <w:szCs w:val="24"/>
              </w:rPr>
              <w:t>90</w:t>
            </w:r>
          </w:p>
        </w:tc>
        <w:tc>
          <w:tcPr>
            <w:tcW w:w="1417" w:type="dxa"/>
          </w:tcPr>
          <w:p w14:paraId="201303AF" w14:textId="23A260EE" w:rsidR="004872FE" w:rsidRPr="00734226" w:rsidRDefault="004872FE" w:rsidP="00AA3EB6">
            <w:pPr>
              <w:jc w:val="center"/>
              <w:rPr>
                <w:rFonts w:ascii="Times New Roman" w:hAnsi="Times New Roman" w:cs="Times New Roman"/>
                <w:sz w:val="24"/>
                <w:szCs w:val="24"/>
              </w:rPr>
            </w:pPr>
            <w:r w:rsidRPr="00734226">
              <w:rPr>
                <w:rFonts w:ascii="Times New Roman" w:hAnsi="Times New Roman" w:cs="Times New Roman"/>
                <w:sz w:val="24"/>
                <w:szCs w:val="24"/>
              </w:rPr>
              <w:t>95</w:t>
            </w:r>
            <w:r w:rsidR="00AA3EB6">
              <w:rPr>
                <w:rFonts w:ascii="Times New Roman" w:hAnsi="Times New Roman" w:cs="Times New Roman"/>
                <w:sz w:val="24"/>
                <w:szCs w:val="24"/>
              </w:rPr>
              <w:t>20</w:t>
            </w:r>
          </w:p>
        </w:tc>
      </w:tr>
      <w:tr w:rsidR="004872FE" w:rsidRPr="0067242D" w14:paraId="6BDB009A" w14:textId="77777777" w:rsidTr="002F6BC0">
        <w:trPr>
          <w:trHeight w:val="46"/>
          <w:jc w:val="center"/>
        </w:trPr>
        <w:tc>
          <w:tcPr>
            <w:tcW w:w="851" w:type="dxa"/>
            <w:shd w:val="clear" w:color="auto" w:fill="auto"/>
            <w:vAlign w:val="center"/>
          </w:tcPr>
          <w:p w14:paraId="386D8B64" w14:textId="77777777" w:rsidR="004872FE" w:rsidRPr="00734226" w:rsidRDefault="004872FE" w:rsidP="002F6BC0">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3685" w:type="dxa"/>
            <w:shd w:val="clear" w:color="auto" w:fill="auto"/>
            <w:vAlign w:val="center"/>
          </w:tcPr>
          <w:p w14:paraId="5D894608" w14:textId="77777777" w:rsidR="004872FE" w:rsidRPr="00734226" w:rsidRDefault="004872FE" w:rsidP="002F6BC0">
            <w:pPr>
              <w:rPr>
                <w:rFonts w:ascii="Times New Roman" w:hAnsi="Times New Roman" w:cs="Times New Roman"/>
                <w:sz w:val="24"/>
                <w:szCs w:val="24"/>
              </w:rPr>
            </w:pPr>
            <w:r w:rsidRPr="00734226">
              <w:rPr>
                <w:rFonts w:ascii="Times New Roman" w:hAnsi="Times New Roman" w:cs="Times New Roman"/>
                <w:sz w:val="24"/>
                <w:szCs w:val="24"/>
              </w:rPr>
              <w:t>Квартал 7</w:t>
            </w:r>
          </w:p>
        </w:tc>
        <w:tc>
          <w:tcPr>
            <w:tcW w:w="709" w:type="dxa"/>
            <w:shd w:val="clear" w:color="auto" w:fill="auto"/>
            <w:vAlign w:val="center"/>
          </w:tcPr>
          <w:p w14:paraId="76507E6A" w14:textId="77777777" w:rsidR="004872FE" w:rsidRPr="00734226" w:rsidRDefault="004872FE" w:rsidP="002F6BC0">
            <w:pPr>
              <w:jc w:val="center"/>
              <w:rPr>
                <w:rFonts w:ascii="Times New Roman" w:hAnsi="Times New Roman" w:cs="Times New Roman"/>
                <w:bCs/>
                <w:sz w:val="24"/>
                <w:szCs w:val="24"/>
              </w:rPr>
            </w:pPr>
            <w:r w:rsidRPr="00734226">
              <w:rPr>
                <w:rFonts w:ascii="Times New Roman" w:hAnsi="Times New Roman" w:cs="Times New Roman"/>
                <w:bCs/>
                <w:sz w:val="24"/>
                <w:szCs w:val="24"/>
              </w:rPr>
              <w:t>2</w:t>
            </w:r>
          </w:p>
        </w:tc>
        <w:tc>
          <w:tcPr>
            <w:tcW w:w="567" w:type="dxa"/>
            <w:shd w:val="clear" w:color="auto" w:fill="auto"/>
          </w:tcPr>
          <w:p w14:paraId="090E9CBA" w14:textId="77777777" w:rsidR="004872FE" w:rsidRPr="00734226" w:rsidRDefault="004872FE" w:rsidP="002F6BC0">
            <w:pPr>
              <w:jc w:val="center"/>
              <w:rPr>
                <w:rFonts w:ascii="Times New Roman" w:hAnsi="Times New Roman" w:cs="Times New Roman"/>
                <w:bCs/>
                <w:sz w:val="24"/>
                <w:szCs w:val="24"/>
              </w:rPr>
            </w:pPr>
            <w:r w:rsidRPr="00734226">
              <w:rPr>
                <w:rFonts w:ascii="Times New Roman" w:hAnsi="Times New Roman" w:cs="Times New Roman"/>
                <w:bCs/>
                <w:sz w:val="24"/>
                <w:szCs w:val="24"/>
              </w:rPr>
              <w:t>8</w:t>
            </w:r>
          </w:p>
        </w:tc>
        <w:tc>
          <w:tcPr>
            <w:tcW w:w="1560" w:type="dxa"/>
            <w:shd w:val="clear" w:color="auto" w:fill="auto"/>
            <w:vAlign w:val="center"/>
          </w:tcPr>
          <w:p w14:paraId="109F348F" w14:textId="22B45902" w:rsidR="004872FE" w:rsidRPr="00734226" w:rsidRDefault="004872FE" w:rsidP="00BE66B5">
            <w:pPr>
              <w:jc w:val="center"/>
              <w:rPr>
                <w:rFonts w:ascii="Times New Roman" w:hAnsi="Times New Roman" w:cs="Times New Roman"/>
                <w:sz w:val="24"/>
                <w:szCs w:val="24"/>
              </w:rPr>
            </w:pPr>
            <w:r w:rsidRPr="00734226">
              <w:rPr>
                <w:rFonts w:ascii="Times New Roman" w:hAnsi="Times New Roman" w:cs="Times New Roman"/>
                <w:sz w:val="24"/>
                <w:szCs w:val="24"/>
              </w:rPr>
              <w:t>4</w:t>
            </w:r>
            <w:r w:rsidR="00BE66B5">
              <w:rPr>
                <w:rFonts w:ascii="Times New Roman" w:hAnsi="Times New Roman" w:cs="Times New Roman"/>
                <w:sz w:val="24"/>
                <w:szCs w:val="24"/>
              </w:rPr>
              <w:t>409</w:t>
            </w:r>
          </w:p>
        </w:tc>
        <w:tc>
          <w:tcPr>
            <w:tcW w:w="1417" w:type="dxa"/>
            <w:shd w:val="clear" w:color="auto" w:fill="auto"/>
          </w:tcPr>
          <w:p w14:paraId="46B01323" w14:textId="6C7BD6F3" w:rsidR="004872FE" w:rsidRPr="00734226" w:rsidRDefault="004872FE" w:rsidP="00AA3EB6">
            <w:pPr>
              <w:jc w:val="center"/>
              <w:rPr>
                <w:rFonts w:ascii="Times New Roman" w:hAnsi="Times New Roman" w:cs="Times New Roman"/>
                <w:sz w:val="24"/>
                <w:szCs w:val="24"/>
              </w:rPr>
            </w:pPr>
            <w:r w:rsidRPr="00734226">
              <w:rPr>
                <w:rFonts w:ascii="Times New Roman" w:hAnsi="Times New Roman" w:cs="Times New Roman"/>
                <w:sz w:val="24"/>
                <w:szCs w:val="24"/>
              </w:rPr>
              <w:t>352</w:t>
            </w:r>
            <w:r w:rsidR="00AA3EB6">
              <w:rPr>
                <w:rFonts w:ascii="Times New Roman" w:hAnsi="Times New Roman" w:cs="Times New Roman"/>
                <w:sz w:val="24"/>
                <w:szCs w:val="24"/>
              </w:rPr>
              <w:t>72</w:t>
            </w:r>
          </w:p>
        </w:tc>
      </w:tr>
      <w:tr w:rsidR="004872FE" w:rsidRPr="0067242D" w14:paraId="6958A729" w14:textId="77777777" w:rsidTr="002F6BC0">
        <w:trPr>
          <w:trHeight w:val="46"/>
          <w:jc w:val="center"/>
        </w:trPr>
        <w:tc>
          <w:tcPr>
            <w:tcW w:w="851" w:type="dxa"/>
            <w:vAlign w:val="center"/>
          </w:tcPr>
          <w:p w14:paraId="4BB2FA72" w14:textId="77777777" w:rsidR="004872FE" w:rsidRPr="00734226" w:rsidRDefault="004872FE" w:rsidP="002F6BC0">
            <w:pPr>
              <w:jc w:val="center"/>
              <w:rPr>
                <w:rFonts w:ascii="Times New Roman" w:hAnsi="Times New Roman" w:cs="Times New Roman"/>
                <w:bCs/>
                <w:sz w:val="24"/>
                <w:szCs w:val="24"/>
              </w:rPr>
            </w:pPr>
            <w:r>
              <w:rPr>
                <w:rFonts w:ascii="Times New Roman" w:hAnsi="Times New Roman" w:cs="Times New Roman"/>
                <w:bCs/>
                <w:sz w:val="24"/>
                <w:szCs w:val="24"/>
              </w:rPr>
              <w:t>9</w:t>
            </w:r>
          </w:p>
        </w:tc>
        <w:tc>
          <w:tcPr>
            <w:tcW w:w="3685" w:type="dxa"/>
            <w:vAlign w:val="center"/>
          </w:tcPr>
          <w:p w14:paraId="2C3ED3D6" w14:textId="77777777" w:rsidR="004872FE" w:rsidRPr="00734226" w:rsidRDefault="004872FE" w:rsidP="002F6BC0">
            <w:pPr>
              <w:rPr>
                <w:rFonts w:ascii="Times New Roman" w:hAnsi="Times New Roman" w:cs="Times New Roman"/>
                <w:sz w:val="24"/>
                <w:szCs w:val="24"/>
              </w:rPr>
            </w:pPr>
            <w:r w:rsidRPr="00734226">
              <w:rPr>
                <w:rFonts w:ascii="Times New Roman" w:hAnsi="Times New Roman" w:cs="Times New Roman"/>
                <w:sz w:val="24"/>
                <w:szCs w:val="24"/>
              </w:rPr>
              <w:t>Квартал 8</w:t>
            </w:r>
          </w:p>
        </w:tc>
        <w:tc>
          <w:tcPr>
            <w:tcW w:w="709" w:type="dxa"/>
            <w:vAlign w:val="center"/>
          </w:tcPr>
          <w:p w14:paraId="01518C37" w14:textId="77777777" w:rsidR="004872FE" w:rsidRPr="00734226" w:rsidRDefault="004872FE" w:rsidP="002F6BC0">
            <w:pPr>
              <w:jc w:val="center"/>
              <w:rPr>
                <w:rFonts w:ascii="Times New Roman" w:hAnsi="Times New Roman" w:cs="Times New Roman"/>
                <w:bCs/>
                <w:sz w:val="24"/>
                <w:szCs w:val="24"/>
              </w:rPr>
            </w:pPr>
            <w:r w:rsidRPr="00734226">
              <w:rPr>
                <w:rFonts w:ascii="Times New Roman" w:hAnsi="Times New Roman" w:cs="Times New Roman"/>
                <w:bCs/>
                <w:sz w:val="24"/>
                <w:szCs w:val="24"/>
              </w:rPr>
              <w:t>1</w:t>
            </w:r>
          </w:p>
        </w:tc>
        <w:tc>
          <w:tcPr>
            <w:tcW w:w="567" w:type="dxa"/>
          </w:tcPr>
          <w:p w14:paraId="307CDACB" w14:textId="77777777" w:rsidR="004872FE" w:rsidRPr="00734226" w:rsidRDefault="004872FE" w:rsidP="002F6BC0">
            <w:pPr>
              <w:jc w:val="center"/>
              <w:rPr>
                <w:rFonts w:ascii="Times New Roman" w:hAnsi="Times New Roman" w:cs="Times New Roman"/>
                <w:bCs/>
                <w:sz w:val="24"/>
                <w:szCs w:val="24"/>
              </w:rPr>
            </w:pPr>
            <w:r w:rsidRPr="00734226">
              <w:rPr>
                <w:rFonts w:ascii="Times New Roman" w:hAnsi="Times New Roman" w:cs="Times New Roman"/>
                <w:bCs/>
                <w:sz w:val="24"/>
                <w:szCs w:val="24"/>
              </w:rPr>
              <w:t>8</w:t>
            </w:r>
          </w:p>
        </w:tc>
        <w:tc>
          <w:tcPr>
            <w:tcW w:w="1560" w:type="dxa"/>
            <w:vAlign w:val="center"/>
          </w:tcPr>
          <w:p w14:paraId="40E27C28" w14:textId="6C95C039" w:rsidR="004872FE" w:rsidRPr="00734226" w:rsidRDefault="004872FE" w:rsidP="00BE66B5">
            <w:pPr>
              <w:jc w:val="center"/>
              <w:rPr>
                <w:rFonts w:ascii="Times New Roman" w:hAnsi="Times New Roman" w:cs="Times New Roman"/>
                <w:sz w:val="24"/>
                <w:szCs w:val="24"/>
              </w:rPr>
            </w:pPr>
            <w:r w:rsidRPr="00734226">
              <w:rPr>
                <w:rFonts w:ascii="Times New Roman" w:hAnsi="Times New Roman" w:cs="Times New Roman"/>
                <w:sz w:val="24"/>
                <w:szCs w:val="24"/>
              </w:rPr>
              <w:t>358</w:t>
            </w:r>
            <w:r w:rsidR="00BE66B5">
              <w:rPr>
                <w:rFonts w:ascii="Times New Roman" w:hAnsi="Times New Roman" w:cs="Times New Roman"/>
                <w:sz w:val="24"/>
                <w:szCs w:val="24"/>
              </w:rPr>
              <w:t>2</w:t>
            </w:r>
          </w:p>
        </w:tc>
        <w:tc>
          <w:tcPr>
            <w:tcW w:w="1417" w:type="dxa"/>
          </w:tcPr>
          <w:p w14:paraId="4BC1EAC7" w14:textId="631AAE42" w:rsidR="004872FE" w:rsidRPr="00734226" w:rsidRDefault="004872FE" w:rsidP="00AA3EB6">
            <w:pPr>
              <w:jc w:val="center"/>
              <w:rPr>
                <w:rFonts w:ascii="Times New Roman" w:hAnsi="Times New Roman" w:cs="Times New Roman"/>
                <w:sz w:val="24"/>
                <w:szCs w:val="24"/>
              </w:rPr>
            </w:pPr>
            <w:r w:rsidRPr="00734226">
              <w:rPr>
                <w:rFonts w:ascii="Times New Roman" w:hAnsi="Times New Roman" w:cs="Times New Roman"/>
                <w:sz w:val="24"/>
                <w:szCs w:val="24"/>
              </w:rPr>
              <w:t>286</w:t>
            </w:r>
            <w:r w:rsidR="00AA3EB6">
              <w:rPr>
                <w:rFonts w:ascii="Times New Roman" w:hAnsi="Times New Roman" w:cs="Times New Roman"/>
                <w:sz w:val="24"/>
                <w:szCs w:val="24"/>
              </w:rPr>
              <w:t>56</w:t>
            </w:r>
          </w:p>
        </w:tc>
      </w:tr>
      <w:tr w:rsidR="004872FE" w:rsidRPr="0067242D" w14:paraId="1A440238" w14:textId="77777777" w:rsidTr="002F6BC0">
        <w:trPr>
          <w:trHeight w:val="46"/>
          <w:jc w:val="center"/>
        </w:trPr>
        <w:tc>
          <w:tcPr>
            <w:tcW w:w="851" w:type="dxa"/>
            <w:vAlign w:val="center"/>
          </w:tcPr>
          <w:p w14:paraId="0911CC0E" w14:textId="77777777" w:rsidR="004872FE" w:rsidRPr="00734226" w:rsidRDefault="004872FE" w:rsidP="002F6BC0">
            <w:pPr>
              <w:jc w:val="center"/>
              <w:rPr>
                <w:rFonts w:ascii="Times New Roman" w:hAnsi="Times New Roman" w:cs="Times New Roman"/>
                <w:bCs/>
                <w:sz w:val="24"/>
                <w:szCs w:val="24"/>
              </w:rPr>
            </w:pPr>
            <w:r w:rsidRPr="00734226">
              <w:rPr>
                <w:rFonts w:ascii="Times New Roman" w:hAnsi="Times New Roman" w:cs="Times New Roman"/>
                <w:bCs/>
                <w:sz w:val="24"/>
                <w:szCs w:val="24"/>
              </w:rPr>
              <w:t>1</w:t>
            </w:r>
            <w:r>
              <w:rPr>
                <w:rFonts w:ascii="Times New Roman" w:hAnsi="Times New Roman" w:cs="Times New Roman"/>
                <w:bCs/>
                <w:sz w:val="24"/>
                <w:szCs w:val="24"/>
              </w:rPr>
              <w:t>0</w:t>
            </w:r>
          </w:p>
        </w:tc>
        <w:tc>
          <w:tcPr>
            <w:tcW w:w="3685" w:type="dxa"/>
            <w:vAlign w:val="center"/>
          </w:tcPr>
          <w:p w14:paraId="0ACDE7BE" w14:textId="77777777" w:rsidR="004872FE" w:rsidRPr="00734226" w:rsidRDefault="004872FE" w:rsidP="002F6BC0">
            <w:pPr>
              <w:rPr>
                <w:rFonts w:ascii="Times New Roman" w:hAnsi="Times New Roman" w:cs="Times New Roman"/>
                <w:sz w:val="24"/>
                <w:szCs w:val="24"/>
              </w:rPr>
            </w:pPr>
            <w:r w:rsidRPr="00734226">
              <w:rPr>
                <w:rFonts w:ascii="Times New Roman" w:hAnsi="Times New Roman" w:cs="Times New Roman"/>
                <w:sz w:val="24"/>
                <w:szCs w:val="24"/>
              </w:rPr>
              <w:t xml:space="preserve">Квартал </w:t>
            </w:r>
            <w:r>
              <w:rPr>
                <w:rFonts w:ascii="Times New Roman" w:hAnsi="Times New Roman" w:cs="Times New Roman"/>
                <w:sz w:val="24"/>
                <w:szCs w:val="24"/>
              </w:rPr>
              <w:t>9</w:t>
            </w:r>
          </w:p>
        </w:tc>
        <w:tc>
          <w:tcPr>
            <w:tcW w:w="709" w:type="dxa"/>
            <w:vAlign w:val="center"/>
          </w:tcPr>
          <w:p w14:paraId="18400F69" w14:textId="77777777" w:rsidR="004872FE" w:rsidRPr="00734226" w:rsidRDefault="004872FE" w:rsidP="002F6BC0">
            <w:pPr>
              <w:jc w:val="center"/>
              <w:rPr>
                <w:rFonts w:ascii="Times New Roman" w:hAnsi="Times New Roman" w:cs="Times New Roman"/>
                <w:bCs/>
                <w:sz w:val="24"/>
                <w:szCs w:val="24"/>
              </w:rPr>
            </w:pPr>
            <w:r w:rsidRPr="00734226">
              <w:rPr>
                <w:rFonts w:ascii="Times New Roman" w:hAnsi="Times New Roman" w:cs="Times New Roman"/>
                <w:bCs/>
                <w:sz w:val="24"/>
                <w:szCs w:val="24"/>
              </w:rPr>
              <w:t>2</w:t>
            </w:r>
          </w:p>
        </w:tc>
        <w:tc>
          <w:tcPr>
            <w:tcW w:w="567" w:type="dxa"/>
          </w:tcPr>
          <w:p w14:paraId="6C9BE923" w14:textId="77777777" w:rsidR="004872FE" w:rsidRPr="00734226" w:rsidRDefault="004872FE" w:rsidP="002F6BC0">
            <w:pPr>
              <w:jc w:val="center"/>
              <w:rPr>
                <w:rFonts w:ascii="Times New Roman" w:hAnsi="Times New Roman" w:cs="Times New Roman"/>
                <w:bCs/>
                <w:sz w:val="24"/>
                <w:szCs w:val="24"/>
              </w:rPr>
            </w:pPr>
            <w:r w:rsidRPr="00734226">
              <w:rPr>
                <w:rFonts w:ascii="Times New Roman" w:hAnsi="Times New Roman" w:cs="Times New Roman"/>
                <w:bCs/>
                <w:sz w:val="24"/>
                <w:szCs w:val="24"/>
              </w:rPr>
              <w:t>8</w:t>
            </w:r>
          </w:p>
        </w:tc>
        <w:tc>
          <w:tcPr>
            <w:tcW w:w="1560" w:type="dxa"/>
            <w:vAlign w:val="center"/>
          </w:tcPr>
          <w:p w14:paraId="344BD42F" w14:textId="3B786D9C" w:rsidR="004872FE" w:rsidRPr="00734226" w:rsidRDefault="004872FE" w:rsidP="00AA3EB6">
            <w:pPr>
              <w:jc w:val="center"/>
              <w:rPr>
                <w:rFonts w:ascii="Times New Roman" w:hAnsi="Times New Roman" w:cs="Times New Roman"/>
                <w:sz w:val="24"/>
                <w:szCs w:val="24"/>
              </w:rPr>
            </w:pPr>
            <w:r w:rsidRPr="00734226">
              <w:rPr>
                <w:rFonts w:ascii="Times New Roman" w:hAnsi="Times New Roman" w:cs="Times New Roman"/>
                <w:sz w:val="24"/>
                <w:szCs w:val="24"/>
              </w:rPr>
              <w:t>358</w:t>
            </w:r>
            <w:r w:rsidR="00AA3EB6">
              <w:rPr>
                <w:rFonts w:ascii="Times New Roman" w:hAnsi="Times New Roman" w:cs="Times New Roman"/>
                <w:sz w:val="24"/>
                <w:szCs w:val="24"/>
              </w:rPr>
              <w:t>2</w:t>
            </w:r>
          </w:p>
        </w:tc>
        <w:tc>
          <w:tcPr>
            <w:tcW w:w="1417" w:type="dxa"/>
          </w:tcPr>
          <w:p w14:paraId="5C17DB46" w14:textId="50CF9466" w:rsidR="004872FE" w:rsidRPr="00734226" w:rsidRDefault="004872FE" w:rsidP="00AA3EB6">
            <w:pPr>
              <w:jc w:val="center"/>
              <w:rPr>
                <w:rFonts w:ascii="Times New Roman" w:hAnsi="Times New Roman" w:cs="Times New Roman"/>
                <w:sz w:val="24"/>
                <w:szCs w:val="24"/>
              </w:rPr>
            </w:pPr>
            <w:r w:rsidRPr="00734226">
              <w:rPr>
                <w:rFonts w:ascii="Times New Roman" w:hAnsi="Times New Roman" w:cs="Times New Roman"/>
                <w:sz w:val="24"/>
                <w:szCs w:val="24"/>
              </w:rPr>
              <w:t>286</w:t>
            </w:r>
            <w:r w:rsidR="00AA3EB6">
              <w:rPr>
                <w:rFonts w:ascii="Times New Roman" w:hAnsi="Times New Roman" w:cs="Times New Roman"/>
                <w:sz w:val="24"/>
                <w:szCs w:val="24"/>
              </w:rPr>
              <w:t>56</w:t>
            </w:r>
          </w:p>
        </w:tc>
      </w:tr>
      <w:tr w:rsidR="004872FE" w:rsidRPr="009641B3" w14:paraId="02EB3042" w14:textId="77777777" w:rsidTr="002F6BC0">
        <w:trPr>
          <w:trHeight w:val="46"/>
          <w:jc w:val="center"/>
        </w:trPr>
        <w:tc>
          <w:tcPr>
            <w:tcW w:w="851" w:type="dxa"/>
            <w:vAlign w:val="center"/>
          </w:tcPr>
          <w:p w14:paraId="3E15E680" w14:textId="77777777" w:rsidR="004872FE" w:rsidRPr="009641B3" w:rsidRDefault="004872FE" w:rsidP="002F6BC0">
            <w:pPr>
              <w:jc w:val="center"/>
              <w:rPr>
                <w:rFonts w:ascii="Times New Roman" w:hAnsi="Times New Roman" w:cs="Times New Roman"/>
                <w:bCs/>
                <w:sz w:val="24"/>
                <w:szCs w:val="24"/>
              </w:rPr>
            </w:pPr>
            <w:r w:rsidRPr="009641B3">
              <w:rPr>
                <w:rFonts w:ascii="Times New Roman" w:hAnsi="Times New Roman" w:cs="Times New Roman"/>
                <w:bCs/>
                <w:sz w:val="24"/>
                <w:szCs w:val="24"/>
              </w:rPr>
              <w:t>1</w:t>
            </w:r>
            <w:r>
              <w:rPr>
                <w:rFonts w:ascii="Times New Roman" w:hAnsi="Times New Roman" w:cs="Times New Roman"/>
                <w:bCs/>
                <w:sz w:val="24"/>
                <w:szCs w:val="24"/>
              </w:rPr>
              <w:t>1</w:t>
            </w:r>
          </w:p>
        </w:tc>
        <w:tc>
          <w:tcPr>
            <w:tcW w:w="3685" w:type="dxa"/>
            <w:vAlign w:val="center"/>
          </w:tcPr>
          <w:p w14:paraId="69389344" w14:textId="77777777" w:rsidR="004872FE" w:rsidRPr="009641B3" w:rsidRDefault="004872FE" w:rsidP="002F6BC0">
            <w:pPr>
              <w:rPr>
                <w:rFonts w:ascii="Times New Roman" w:hAnsi="Times New Roman" w:cs="Times New Roman"/>
                <w:sz w:val="24"/>
                <w:szCs w:val="24"/>
              </w:rPr>
            </w:pPr>
            <w:r w:rsidRPr="009641B3">
              <w:rPr>
                <w:rFonts w:ascii="Times New Roman" w:hAnsi="Times New Roman" w:cs="Times New Roman"/>
                <w:sz w:val="24"/>
                <w:szCs w:val="24"/>
              </w:rPr>
              <w:t>Общеобразовательная организация</w:t>
            </w:r>
          </w:p>
        </w:tc>
        <w:tc>
          <w:tcPr>
            <w:tcW w:w="709" w:type="dxa"/>
            <w:vAlign w:val="center"/>
          </w:tcPr>
          <w:p w14:paraId="3A767E95" w14:textId="77777777" w:rsidR="004872FE" w:rsidRPr="009641B3" w:rsidRDefault="004872FE" w:rsidP="002F6BC0">
            <w:pPr>
              <w:jc w:val="center"/>
              <w:rPr>
                <w:rFonts w:ascii="Times New Roman" w:hAnsi="Times New Roman" w:cs="Times New Roman"/>
                <w:bCs/>
                <w:sz w:val="24"/>
                <w:szCs w:val="24"/>
              </w:rPr>
            </w:pPr>
            <w:r w:rsidRPr="009641B3">
              <w:rPr>
                <w:rFonts w:ascii="Times New Roman" w:hAnsi="Times New Roman" w:cs="Times New Roman"/>
                <w:bCs/>
                <w:sz w:val="24"/>
                <w:szCs w:val="24"/>
              </w:rPr>
              <w:t>1</w:t>
            </w:r>
          </w:p>
        </w:tc>
        <w:tc>
          <w:tcPr>
            <w:tcW w:w="567" w:type="dxa"/>
          </w:tcPr>
          <w:p w14:paraId="6EE2DCAA" w14:textId="77777777" w:rsidR="004872FE" w:rsidRPr="009641B3" w:rsidRDefault="004872FE" w:rsidP="002F6BC0">
            <w:pPr>
              <w:jc w:val="center"/>
              <w:rPr>
                <w:rFonts w:ascii="Times New Roman" w:hAnsi="Times New Roman" w:cs="Times New Roman"/>
                <w:bCs/>
                <w:sz w:val="24"/>
                <w:szCs w:val="24"/>
              </w:rPr>
            </w:pPr>
            <w:r w:rsidRPr="009641B3">
              <w:rPr>
                <w:rFonts w:ascii="Times New Roman" w:hAnsi="Times New Roman" w:cs="Times New Roman"/>
                <w:bCs/>
                <w:sz w:val="24"/>
                <w:szCs w:val="24"/>
              </w:rPr>
              <w:t>2</w:t>
            </w:r>
          </w:p>
        </w:tc>
        <w:tc>
          <w:tcPr>
            <w:tcW w:w="1560" w:type="dxa"/>
            <w:vAlign w:val="center"/>
          </w:tcPr>
          <w:p w14:paraId="10384AFD" w14:textId="77777777" w:rsidR="004872FE" w:rsidRPr="009641B3" w:rsidRDefault="004872FE" w:rsidP="002F6BC0">
            <w:pPr>
              <w:jc w:val="center"/>
              <w:rPr>
                <w:rFonts w:ascii="Times New Roman" w:hAnsi="Times New Roman" w:cs="Times New Roman"/>
                <w:sz w:val="24"/>
                <w:szCs w:val="24"/>
              </w:rPr>
            </w:pPr>
            <w:r w:rsidRPr="009641B3">
              <w:rPr>
                <w:rFonts w:ascii="Times New Roman" w:hAnsi="Times New Roman" w:cs="Times New Roman"/>
                <w:sz w:val="24"/>
                <w:szCs w:val="24"/>
              </w:rPr>
              <w:t>3566</w:t>
            </w:r>
          </w:p>
        </w:tc>
        <w:tc>
          <w:tcPr>
            <w:tcW w:w="1417" w:type="dxa"/>
          </w:tcPr>
          <w:p w14:paraId="5AA18EAC" w14:textId="77777777" w:rsidR="004872FE" w:rsidRPr="009641B3" w:rsidRDefault="004872FE" w:rsidP="002F6BC0">
            <w:pPr>
              <w:jc w:val="center"/>
              <w:rPr>
                <w:rFonts w:ascii="Times New Roman" w:hAnsi="Times New Roman" w:cs="Times New Roman"/>
                <w:sz w:val="24"/>
                <w:szCs w:val="24"/>
              </w:rPr>
            </w:pPr>
            <w:r w:rsidRPr="009641B3">
              <w:rPr>
                <w:rFonts w:ascii="Times New Roman" w:hAnsi="Times New Roman" w:cs="Times New Roman"/>
                <w:sz w:val="24"/>
                <w:szCs w:val="24"/>
              </w:rPr>
              <w:t>7132</w:t>
            </w:r>
          </w:p>
        </w:tc>
      </w:tr>
      <w:tr w:rsidR="004872FE" w:rsidRPr="009641B3" w14:paraId="546BCEB9" w14:textId="77777777" w:rsidTr="002F6BC0">
        <w:trPr>
          <w:trHeight w:val="46"/>
          <w:jc w:val="center"/>
        </w:trPr>
        <w:tc>
          <w:tcPr>
            <w:tcW w:w="851" w:type="dxa"/>
            <w:vAlign w:val="center"/>
          </w:tcPr>
          <w:p w14:paraId="13A70A4D" w14:textId="77777777" w:rsidR="004872FE" w:rsidRPr="009641B3" w:rsidRDefault="004872FE" w:rsidP="002F6BC0">
            <w:pPr>
              <w:jc w:val="center"/>
              <w:rPr>
                <w:rFonts w:ascii="Times New Roman" w:hAnsi="Times New Roman" w:cs="Times New Roman"/>
                <w:bCs/>
                <w:sz w:val="24"/>
                <w:szCs w:val="24"/>
              </w:rPr>
            </w:pPr>
            <w:r w:rsidRPr="009641B3">
              <w:rPr>
                <w:rFonts w:ascii="Times New Roman" w:hAnsi="Times New Roman" w:cs="Times New Roman"/>
                <w:bCs/>
                <w:sz w:val="24"/>
                <w:szCs w:val="24"/>
              </w:rPr>
              <w:t>1</w:t>
            </w:r>
            <w:r>
              <w:rPr>
                <w:rFonts w:ascii="Times New Roman" w:hAnsi="Times New Roman" w:cs="Times New Roman"/>
                <w:bCs/>
                <w:sz w:val="24"/>
                <w:szCs w:val="24"/>
              </w:rPr>
              <w:t>2</w:t>
            </w:r>
          </w:p>
        </w:tc>
        <w:tc>
          <w:tcPr>
            <w:tcW w:w="3685" w:type="dxa"/>
            <w:vAlign w:val="center"/>
          </w:tcPr>
          <w:p w14:paraId="0A42F9E7" w14:textId="77777777" w:rsidR="004872FE" w:rsidRPr="009641B3" w:rsidRDefault="004872FE" w:rsidP="002F6BC0">
            <w:pPr>
              <w:rPr>
                <w:rFonts w:ascii="Times New Roman" w:hAnsi="Times New Roman" w:cs="Times New Roman"/>
                <w:sz w:val="24"/>
                <w:szCs w:val="24"/>
              </w:rPr>
            </w:pPr>
            <w:r w:rsidRPr="009641B3">
              <w:rPr>
                <w:rFonts w:ascii="Times New Roman" w:hAnsi="Times New Roman" w:cs="Times New Roman"/>
                <w:sz w:val="24"/>
                <w:szCs w:val="24"/>
              </w:rPr>
              <w:t>Дошкольная образовательная организация</w:t>
            </w:r>
          </w:p>
        </w:tc>
        <w:tc>
          <w:tcPr>
            <w:tcW w:w="709" w:type="dxa"/>
            <w:vAlign w:val="center"/>
          </w:tcPr>
          <w:p w14:paraId="4679D9CD" w14:textId="77777777" w:rsidR="004872FE" w:rsidRPr="009641B3" w:rsidRDefault="004872FE" w:rsidP="002F6BC0">
            <w:pPr>
              <w:jc w:val="center"/>
              <w:rPr>
                <w:rFonts w:ascii="Times New Roman" w:hAnsi="Times New Roman" w:cs="Times New Roman"/>
                <w:bCs/>
                <w:sz w:val="24"/>
                <w:szCs w:val="24"/>
              </w:rPr>
            </w:pPr>
            <w:r w:rsidRPr="009641B3">
              <w:rPr>
                <w:rFonts w:ascii="Times New Roman" w:hAnsi="Times New Roman" w:cs="Times New Roman"/>
                <w:bCs/>
                <w:sz w:val="24"/>
                <w:szCs w:val="24"/>
              </w:rPr>
              <w:t>1</w:t>
            </w:r>
          </w:p>
        </w:tc>
        <w:tc>
          <w:tcPr>
            <w:tcW w:w="567" w:type="dxa"/>
          </w:tcPr>
          <w:p w14:paraId="4BA560DE" w14:textId="77777777" w:rsidR="004872FE" w:rsidRPr="009641B3" w:rsidRDefault="004872FE" w:rsidP="002F6BC0">
            <w:pPr>
              <w:jc w:val="center"/>
              <w:rPr>
                <w:rFonts w:ascii="Times New Roman" w:hAnsi="Times New Roman" w:cs="Times New Roman"/>
                <w:bCs/>
                <w:sz w:val="24"/>
                <w:szCs w:val="24"/>
              </w:rPr>
            </w:pPr>
            <w:r w:rsidRPr="009641B3">
              <w:rPr>
                <w:rFonts w:ascii="Times New Roman" w:hAnsi="Times New Roman" w:cs="Times New Roman"/>
                <w:bCs/>
                <w:sz w:val="24"/>
                <w:szCs w:val="24"/>
              </w:rPr>
              <w:t>2</w:t>
            </w:r>
          </w:p>
        </w:tc>
        <w:tc>
          <w:tcPr>
            <w:tcW w:w="1560" w:type="dxa"/>
            <w:vAlign w:val="center"/>
          </w:tcPr>
          <w:p w14:paraId="228204DC" w14:textId="77777777" w:rsidR="004872FE" w:rsidRPr="009641B3" w:rsidRDefault="004872FE" w:rsidP="002F6BC0">
            <w:pPr>
              <w:jc w:val="center"/>
              <w:rPr>
                <w:rFonts w:ascii="Times New Roman" w:hAnsi="Times New Roman" w:cs="Times New Roman"/>
                <w:sz w:val="24"/>
                <w:szCs w:val="24"/>
              </w:rPr>
            </w:pPr>
            <w:r w:rsidRPr="009641B3">
              <w:rPr>
                <w:rFonts w:ascii="Times New Roman" w:hAnsi="Times New Roman" w:cs="Times New Roman"/>
                <w:sz w:val="24"/>
                <w:szCs w:val="24"/>
              </w:rPr>
              <w:t>1270</w:t>
            </w:r>
          </w:p>
        </w:tc>
        <w:tc>
          <w:tcPr>
            <w:tcW w:w="1417" w:type="dxa"/>
          </w:tcPr>
          <w:p w14:paraId="71012816" w14:textId="77777777" w:rsidR="004872FE" w:rsidRPr="009641B3" w:rsidRDefault="004872FE" w:rsidP="002F6BC0">
            <w:pPr>
              <w:jc w:val="center"/>
              <w:rPr>
                <w:rFonts w:ascii="Times New Roman" w:hAnsi="Times New Roman" w:cs="Times New Roman"/>
                <w:sz w:val="24"/>
                <w:szCs w:val="24"/>
              </w:rPr>
            </w:pPr>
            <w:r w:rsidRPr="009641B3">
              <w:rPr>
                <w:rFonts w:ascii="Times New Roman" w:hAnsi="Times New Roman" w:cs="Times New Roman"/>
                <w:sz w:val="24"/>
                <w:szCs w:val="24"/>
              </w:rPr>
              <w:t>2540</w:t>
            </w:r>
          </w:p>
        </w:tc>
      </w:tr>
      <w:tr w:rsidR="004872FE" w:rsidRPr="0067242D" w14:paraId="36F5346E" w14:textId="77777777" w:rsidTr="002F6BC0">
        <w:trPr>
          <w:trHeight w:val="46"/>
          <w:jc w:val="center"/>
        </w:trPr>
        <w:tc>
          <w:tcPr>
            <w:tcW w:w="851" w:type="dxa"/>
            <w:vAlign w:val="center"/>
          </w:tcPr>
          <w:p w14:paraId="46E67D6D" w14:textId="77777777" w:rsidR="004872FE" w:rsidRPr="009641B3" w:rsidRDefault="004872FE" w:rsidP="002F6BC0">
            <w:pPr>
              <w:jc w:val="center"/>
              <w:rPr>
                <w:rFonts w:ascii="Times New Roman" w:hAnsi="Times New Roman" w:cs="Times New Roman"/>
                <w:bCs/>
                <w:sz w:val="24"/>
                <w:szCs w:val="24"/>
              </w:rPr>
            </w:pPr>
            <w:r w:rsidRPr="009641B3">
              <w:rPr>
                <w:rFonts w:ascii="Times New Roman" w:hAnsi="Times New Roman" w:cs="Times New Roman"/>
                <w:bCs/>
                <w:sz w:val="24"/>
                <w:szCs w:val="24"/>
              </w:rPr>
              <w:t>1</w:t>
            </w:r>
            <w:r>
              <w:rPr>
                <w:rFonts w:ascii="Times New Roman" w:hAnsi="Times New Roman" w:cs="Times New Roman"/>
                <w:bCs/>
                <w:sz w:val="24"/>
                <w:szCs w:val="24"/>
              </w:rPr>
              <w:t>3</w:t>
            </w:r>
          </w:p>
        </w:tc>
        <w:tc>
          <w:tcPr>
            <w:tcW w:w="3685" w:type="dxa"/>
            <w:vAlign w:val="center"/>
          </w:tcPr>
          <w:p w14:paraId="13669FDC" w14:textId="77777777" w:rsidR="004872FE" w:rsidRPr="009641B3" w:rsidRDefault="004872FE" w:rsidP="002F6BC0">
            <w:pPr>
              <w:rPr>
                <w:rFonts w:ascii="Times New Roman" w:hAnsi="Times New Roman" w:cs="Times New Roman"/>
                <w:sz w:val="24"/>
                <w:szCs w:val="24"/>
              </w:rPr>
            </w:pPr>
            <w:r w:rsidRPr="009641B3">
              <w:rPr>
                <w:rFonts w:ascii="Times New Roman" w:hAnsi="Times New Roman" w:cs="Times New Roman"/>
                <w:sz w:val="24"/>
                <w:szCs w:val="24"/>
              </w:rPr>
              <w:t>Дошкольная образовательная организация</w:t>
            </w:r>
          </w:p>
        </w:tc>
        <w:tc>
          <w:tcPr>
            <w:tcW w:w="709" w:type="dxa"/>
            <w:vAlign w:val="center"/>
          </w:tcPr>
          <w:p w14:paraId="630F658E" w14:textId="77777777" w:rsidR="004872FE" w:rsidRPr="009641B3" w:rsidRDefault="004872FE" w:rsidP="002F6BC0">
            <w:pPr>
              <w:jc w:val="center"/>
              <w:rPr>
                <w:rFonts w:ascii="Times New Roman" w:hAnsi="Times New Roman" w:cs="Times New Roman"/>
                <w:bCs/>
                <w:sz w:val="24"/>
                <w:szCs w:val="24"/>
              </w:rPr>
            </w:pPr>
            <w:r w:rsidRPr="009641B3">
              <w:rPr>
                <w:rFonts w:ascii="Times New Roman" w:hAnsi="Times New Roman" w:cs="Times New Roman"/>
                <w:bCs/>
                <w:sz w:val="24"/>
                <w:szCs w:val="24"/>
              </w:rPr>
              <w:t>1</w:t>
            </w:r>
          </w:p>
        </w:tc>
        <w:tc>
          <w:tcPr>
            <w:tcW w:w="567" w:type="dxa"/>
          </w:tcPr>
          <w:p w14:paraId="60B7DFFC" w14:textId="77777777" w:rsidR="004872FE" w:rsidRPr="009641B3" w:rsidRDefault="004872FE" w:rsidP="002F6BC0">
            <w:pPr>
              <w:jc w:val="center"/>
              <w:rPr>
                <w:rFonts w:ascii="Times New Roman" w:hAnsi="Times New Roman" w:cs="Times New Roman"/>
                <w:bCs/>
                <w:sz w:val="24"/>
                <w:szCs w:val="24"/>
              </w:rPr>
            </w:pPr>
            <w:r w:rsidRPr="009641B3">
              <w:rPr>
                <w:rFonts w:ascii="Times New Roman" w:hAnsi="Times New Roman" w:cs="Times New Roman"/>
                <w:bCs/>
                <w:sz w:val="24"/>
                <w:szCs w:val="24"/>
              </w:rPr>
              <w:t>2</w:t>
            </w:r>
          </w:p>
        </w:tc>
        <w:tc>
          <w:tcPr>
            <w:tcW w:w="1560" w:type="dxa"/>
            <w:vAlign w:val="center"/>
          </w:tcPr>
          <w:p w14:paraId="0918B9DD" w14:textId="77777777" w:rsidR="004872FE" w:rsidRPr="009641B3" w:rsidRDefault="004872FE" w:rsidP="002F6BC0">
            <w:pPr>
              <w:jc w:val="center"/>
              <w:rPr>
                <w:rFonts w:ascii="Times New Roman" w:hAnsi="Times New Roman" w:cs="Times New Roman"/>
                <w:sz w:val="24"/>
                <w:szCs w:val="24"/>
              </w:rPr>
            </w:pPr>
            <w:r w:rsidRPr="009641B3">
              <w:rPr>
                <w:rFonts w:ascii="Times New Roman" w:hAnsi="Times New Roman" w:cs="Times New Roman"/>
                <w:sz w:val="24"/>
                <w:szCs w:val="24"/>
              </w:rPr>
              <w:t>760</w:t>
            </w:r>
          </w:p>
        </w:tc>
        <w:tc>
          <w:tcPr>
            <w:tcW w:w="1417" w:type="dxa"/>
          </w:tcPr>
          <w:p w14:paraId="149F1BAB" w14:textId="77777777" w:rsidR="004872FE" w:rsidRPr="009641B3" w:rsidRDefault="004872FE" w:rsidP="002F6BC0">
            <w:pPr>
              <w:jc w:val="center"/>
              <w:rPr>
                <w:rFonts w:ascii="Times New Roman" w:hAnsi="Times New Roman" w:cs="Times New Roman"/>
                <w:sz w:val="24"/>
                <w:szCs w:val="24"/>
              </w:rPr>
            </w:pPr>
            <w:r w:rsidRPr="009641B3">
              <w:rPr>
                <w:rFonts w:ascii="Times New Roman" w:hAnsi="Times New Roman" w:cs="Times New Roman"/>
                <w:sz w:val="24"/>
                <w:szCs w:val="24"/>
              </w:rPr>
              <w:t>1520</w:t>
            </w:r>
          </w:p>
        </w:tc>
      </w:tr>
      <w:tr w:rsidR="00AC7B53" w:rsidRPr="00137819" w14:paraId="0BF3AE27" w14:textId="77777777" w:rsidTr="002F6BC0">
        <w:trPr>
          <w:trHeight w:val="46"/>
          <w:jc w:val="center"/>
        </w:trPr>
        <w:tc>
          <w:tcPr>
            <w:tcW w:w="4536" w:type="dxa"/>
            <w:gridSpan w:val="2"/>
            <w:vAlign w:val="center"/>
          </w:tcPr>
          <w:p w14:paraId="77E93A79" w14:textId="77777777" w:rsidR="00AC7B53" w:rsidRPr="006A571E" w:rsidRDefault="00AC7B53" w:rsidP="00AC7B53">
            <w:pPr>
              <w:jc w:val="right"/>
              <w:rPr>
                <w:rFonts w:ascii="Times New Roman" w:hAnsi="Times New Roman" w:cs="Times New Roman"/>
                <w:sz w:val="24"/>
                <w:szCs w:val="24"/>
              </w:rPr>
            </w:pPr>
            <w:r w:rsidRPr="006A571E">
              <w:rPr>
                <w:rFonts w:ascii="Times New Roman" w:hAnsi="Times New Roman" w:cs="Times New Roman"/>
                <w:b/>
                <w:sz w:val="24"/>
                <w:szCs w:val="24"/>
              </w:rPr>
              <w:t>Итого:</w:t>
            </w:r>
          </w:p>
        </w:tc>
        <w:tc>
          <w:tcPr>
            <w:tcW w:w="709" w:type="dxa"/>
            <w:vAlign w:val="center"/>
          </w:tcPr>
          <w:p w14:paraId="49751DFB" w14:textId="77777777" w:rsidR="00AC7B53" w:rsidRPr="006A571E" w:rsidRDefault="00AC7B53" w:rsidP="00AC7B53">
            <w:pPr>
              <w:jc w:val="center"/>
              <w:rPr>
                <w:rFonts w:ascii="Times New Roman" w:hAnsi="Times New Roman" w:cs="Times New Roman"/>
                <w:bCs/>
                <w:sz w:val="24"/>
                <w:szCs w:val="24"/>
              </w:rPr>
            </w:pPr>
            <w:r w:rsidRPr="006A571E">
              <w:rPr>
                <w:rFonts w:ascii="Times New Roman" w:hAnsi="Times New Roman" w:cs="Times New Roman"/>
                <w:bCs/>
                <w:sz w:val="24"/>
                <w:szCs w:val="24"/>
              </w:rPr>
              <w:t>18</w:t>
            </w:r>
          </w:p>
        </w:tc>
        <w:tc>
          <w:tcPr>
            <w:tcW w:w="567" w:type="dxa"/>
          </w:tcPr>
          <w:p w14:paraId="2D0C00EC" w14:textId="77777777" w:rsidR="00AC7B53" w:rsidRPr="006A571E" w:rsidRDefault="00AC7B53" w:rsidP="00AC7B53">
            <w:pPr>
              <w:jc w:val="center"/>
              <w:rPr>
                <w:rFonts w:ascii="Times New Roman" w:hAnsi="Times New Roman" w:cs="Times New Roman"/>
                <w:bCs/>
                <w:sz w:val="24"/>
                <w:szCs w:val="24"/>
              </w:rPr>
            </w:pPr>
            <w:r w:rsidRPr="006A571E">
              <w:rPr>
                <w:rFonts w:ascii="Times New Roman" w:hAnsi="Times New Roman" w:cs="Times New Roman"/>
                <w:bCs/>
                <w:sz w:val="24"/>
                <w:szCs w:val="24"/>
              </w:rPr>
              <w:t>–</w:t>
            </w:r>
          </w:p>
        </w:tc>
        <w:tc>
          <w:tcPr>
            <w:tcW w:w="1560" w:type="dxa"/>
            <w:vAlign w:val="center"/>
          </w:tcPr>
          <w:p w14:paraId="408C364D" w14:textId="463385D5" w:rsidR="00AC7B53" w:rsidRPr="006A571E" w:rsidRDefault="00AC7B53" w:rsidP="00AC7B53">
            <w:pPr>
              <w:jc w:val="center"/>
              <w:rPr>
                <w:rFonts w:ascii="Times New Roman" w:hAnsi="Times New Roman" w:cs="Times New Roman"/>
                <w:sz w:val="24"/>
                <w:szCs w:val="24"/>
              </w:rPr>
            </w:pPr>
            <w:r w:rsidRPr="006A571E">
              <w:rPr>
                <w:rFonts w:ascii="Times New Roman" w:hAnsi="Times New Roman" w:cs="Times New Roman"/>
                <w:sz w:val="24"/>
                <w:szCs w:val="24"/>
              </w:rPr>
              <w:t>3</w:t>
            </w:r>
            <w:r>
              <w:rPr>
                <w:rFonts w:ascii="Times New Roman" w:hAnsi="Times New Roman" w:cs="Times New Roman"/>
                <w:sz w:val="24"/>
                <w:szCs w:val="24"/>
              </w:rPr>
              <w:t>4217</w:t>
            </w:r>
          </w:p>
        </w:tc>
        <w:tc>
          <w:tcPr>
            <w:tcW w:w="1417" w:type="dxa"/>
            <w:vAlign w:val="center"/>
          </w:tcPr>
          <w:p w14:paraId="5E0BF645" w14:textId="34A15089" w:rsidR="00AC7B53" w:rsidRPr="00137819" w:rsidRDefault="00AC7B53" w:rsidP="00AC7B53">
            <w:pPr>
              <w:jc w:val="center"/>
              <w:rPr>
                <w:rFonts w:ascii="Times New Roman" w:hAnsi="Times New Roman" w:cs="Times New Roman"/>
                <w:sz w:val="24"/>
                <w:szCs w:val="24"/>
              </w:rPr>
            </w:pPr>
            <w:r w:rsidRPr="00BF0C87">
              <w:rPr>
                <w:rFonts w:ascii="Times New Roman" w:hAnsi="Times New Roman" w:cs="Times New Roman"/>
                <w:sz w:val="24"/>
                <w:szCs w:val="24"/>
              </w:rPr>
              <w:t>237942</w:t>
            </w:r>
          </w:p>
        </w:tc>
      </w:tr>
      <w:bookmarkEnd w:id="6"/>
    </w:tbl>
    <w:p w14:paraId="66714ABB" w14:textId="77777777" w:rsidR="00137819" w:rsidRPr="00252A58" w:rsidRDefault="00137819" w:rsidP="00EC2607">
      <w:pPr>
        <w:spacing w:after="0" w:line="240" w:lineRule="auto"/>
        <w:ind w:firstLine="567"/>
        <w:jc w:val="both"/>
        <w:rPr>
          <w:rFonts w:ascii="Times New Roman" w:hAnsi="Times New Roman" w:cs="Times New Roman"/>
          <w:sz w:val="24"/>
          <w:szCs w:val="24"/>
        </w:rPr>
      </w:pPr>
    </w:p>
    <w:p w14:paraId="2BFA9467" w14:textId="77777777" w:rsidR="005B5FDD" w:rsidRPr="00252A58" w:rsidRDefault="005B5FDD" w:rsidP="00EC2607">
      <w:pPr>
        <w:spacing w:after="0" w:line="240" w:lineRule="auto"/>
        <w:jc w:val="both"/>
        <w:rPr>
          <w:rFonts w:ascii="Times New Roman" w:hAnsi="Times New Roman" w:cs="Times New Roman"/>
          <w:sz w:val="28"/>
          <w:szCs w:val="28"/>
          <w:highlight w:val="yellow"/>
        </w:rPr>
      </w:pPr>
    </w:p>
    <w:p w14:paraId="471C067A" w14:textId="77777777" w:rsidR="00800E94" w:rsidRPr="00E71DE5" w:rsidRDefault="00800E94" w:rsidP="00EC2607">
      <w:pPr>
        <w:spacing w:after="0" w:line="240" w:lineRule="auto"/>
        <w:jc w:val="both"/>
        <w:rPr>
          <w:rFonts w:ascii="Times New Roman" w:hAnsi="Times New Roman" w:cs="Times New Roman"/>
          <w:color w:val="FF0000"/>
          <w:sz w:val="28"/>
          <w:szCs w:val="28"/>
          <w:highlight w:val="yellow"/>
        </w:rPr>
        <w:sectPr w:rsidR="00800E94" w:rsidRPr="00E71DE5" w:rsidSect="001917E7">
          <w:headerReference w:type="first" r:id="rId14"/>
          <w:pgSz w:w="11906" w:h="16838"/>
          <w:pgMar w:top="1134" w:right="850" w:bottom="1134" w:left="1701" w:header="708" w:footer="708" w:gutter="0"/>
          <w:cols w:space="708"/>
          <w:docGrid w:linePitch="360"/>
        </w:sectPr>
      </w:pPr>
    </w:p>
    <w:p w14:paraId="6CA8C214" w14:textId="0C2193AA" w:rsidR="00F6431E" w:rsidRPr="00066C2B" w:rsidRDefault="00F6431E" w:rsidP="00254AE0">
      <w:pPr>
        <w:pStyle w:val="ab"/>
        <w:spacing w:after="0" w:line="240" w:lineRule="auto"/>
        <w:ind w:left="851" w:right="-852" w:firstLine="709"/>
        <w:jc w:val="center"/>
        <w:rPr>
          <w:rFonts w:ascii="Times New Roman" w:hAnsi="Times New Roman" w:cs="Times New Roman"/>
          <w:bCs/>
          <w:sz w:val="24"/>
          <w:szCs w:val="24"/>
        </w:rPr>
      </w:pPr>
      <w:r w:rsidRPr="00066C2B">
        <w:rPr>
          <w:rFonts w:ascii="Times New Roman" w:hAnsi="Times New Roman" w:cs="Times New Roman"/>
          <w:bCs/>
          <w:sz w:val="24"/>
          <w:szCs w:val="24"/>
        </w:rPr>
        <w:lastRenderedPageBreak/>
        <w:t>1.</w:t>
      </w:r>
      <w:r w:rsidR="00071484">
        <w:rPr>
          <w:rFonts w:ascii="Times New Roman" w:hAnsi="Times New Roman" w:cs="Times New Roman"/>
          <w:bCs/>
          <w:sz w:val="24"/>
          <w:szCs w:val="24"/>
        </w:rPr>
        <w:t>5</w:t>
      </w:r>
      <w:r w:rsidRPr="00066C2B">
        <w:rPr>
          <w:rFonts w:ascii="Times New Roman" w:hAnsi="Times New Roman" w:cs="Times New Roman"/>
          <w:bCs/>
          <w:sz w:val="24"/>
          <w:szCs w:val="24"/>
        </w:rPr>
        <w:t xml:space="preserve">. </w:t>
      </w:r>
      <w:r w:rsidR="00066C2B" w:rsidRPr="00066C2B">
        <w:rPr>
          <w:rFonts w:ascii="Times New Roman" w:hAnsi="Times New Roman" w:cs="Times New Roman"/>
          <w:bCs/>
          <w:sz w:val="24"/>
          <w:szCs w:val="24"/>
        </w:rPr>
        <w:t>Характеристики необходимых для функционирования объектов капитального строительства и обеспечения жизнедеятельности граждан объектов коммунальной инфраструктуры, в том числе объектов, включенных в программы комплексного развития систем коммунальной инфраструктуры, необходимых для развития территории в границах элемента планировочной структуры</w:t>
      </w:r>
    </w:p>
    <w:p w14:paraId="0D4670B6" w14:textId="625EB0B6" w:rsidR="00F6431E" w:rsidRPr="001A284B" w:rsidRDefault="00F6431E" w:rsidP="00254AE0">
      <w:pPr>
        <w:pStyle w:val="ab"/>
        <w:spacing w:after="0" w:line="240" w:lineRule="auto"/>
        <w:ind w:left="851" w:right="-852" w:firstLine="709"/>
        <w:jc w:val="both"/>
        <w:rPr>
          <w:rFonts w:ascii="Times New Roman" w:hAnsi="Times New Roman" w:cs="Times New Roman"/>
          <w:bCs/>
          <w:sz w:val="24"/>
          <w:szCs w:val="24"/>
        </w:rPr>
      </w:pPr>
    </w:p>
    <w:p w14:paraId="57F2E7D0" w14:textId="614C409B" w:rsidR="00066C2B" w:rsidRPr="00FE3A25" w:rsidRDefault="001A284B" w:rsidP="00254AE0">
      <w:pPr>
        <w:pStyle w:val="ab"/>
        <w:spacing w:after="0" w:line="240" w:lineRule="auto"/>
        <w:ind w:left="851" w:right="-852" w:firstLine="709"/>
        <w:jc w:val="both"/>
        <w:rPr>
          <w:rFonts w:ascii="Times New Roman" w:hAnsi="Times New Roman" w:cs="Times New Roman"/>
          <w:bCs/>
          <w:sz w:val="24"/>
          <w:szCs w:val="24"/>
        </w:rPr>
      </w:pPr>
      <w:r w:rsidRPr="001A284B">
        <w:rPr>
          <w:rFonts w:ascii="Times New Roman" w:hAnsi="Times New Roman" w:cs="Times New Roman"/>
          <w:bCs/>
          <w:sz w:val="24"/>
          <w:szCs w:val="24"/>
        </w:rPr>
        <w:t xml:space="preserve">В целях обеспечения </w:t>
      </w:r>
      <w:r w:rsidR="0044508D">
        <w:rPr>
          <w:rFonts w:ascii="Times New Roman" w:hAnsi="Times New Roman" w:cs="Times New Roman"/>
          <w:bCs/>
          <w:sz w:val="24"/>
          <w:szCs w:val="24"/>
        </w:rPr>
        <w:t xml:space="preserve">жилых </w:t>
      </w:r>
      <w:r w:rsidR="0039657E">
        <w:rPr>
          <w:rFonts w:ascii="Times New Roman" w:hAnsi="Times New Roman" w:cs="Times New Roman"/>
          <w:bCs/>
          <w:sz w:val="24"/>
          <w:szCs w:val="24"/>
        </w:rPr>
        <w:t xml:space="preserve">объектов на территории проектирования </w:t>
      </w:r>
      <w:r w:rsidR="007A3398">
        <w:rPr>
          <w:rFonts w:ascii="Times New Roman" w:hAnsi="Times New Roman" w:cs="Times New Roman"/>
          <w:bCs/>
          <w:sz w:val="24"/>
          <w:szCs w:val="24"/>
        </w:rPr>
        <w:t>у подножия</w:t>
      </w:r>
      <w:r w:rsidRPr="001A284B">
        <w:rPr>
          <w:rFonts w:ascii="Times New Roman" w:hAnsi="Times New Roman" w:cs="Times New Roman"/>
          <w:bCs/>
          <w:sz w:val="24"/>
          <w:szCs w:val="24"/>
        </w:rPr>
        <w:t xml:space="preserve"> горы </w:t>
      </w:r>
      <w:r w:rsidR="007A3398">
        <w:rPr>
          <w:rFonts w:ascii="Times New Roman" w:hAnsi="Times New Roman" w:cs="Times New Roman"/>
          <w:bCs/>
          <w:sz w:val="24"/>
          <w:szCs w:val="24"/>
        </w:rPr>
        <w:t>Бештау</w:t>
      </w:r>
      <w:r w:rsidRPr="001A284B">
        <w:rPr>
          <w:rFonts w:ascii="Times New Roman" w:hAnsi="Times New Roman" w:cs="Times New Roman"/>
          <w:bCs/>
          <w:sz w:val="24"/>
          <w:szCs w:val="24"/>
        </w:rPr>
        <w:t xml:space="preserve"> объектами коммунальной инфраструктуры</w:t>
      </w:r>
      <w:r w:rsidR="00350E96">
        <w:rPr>
          <w:rFonts w:ascii="Times New Roman" w:hAnsi="Times New Roman" w:cs="Times New Roman"/>
          <w:bCs/>
          <w:sz w:val="24"/>
          <w:szCs w:val="24"/>
        </w:rPr>
        <w:t xml:space="preserve">, расчет потребности проекта проводился в рамках развития </w:t>
      </w:r>
      <w:r w:rsidR="0044508D" w:rsidRPr="001A284B">
        <w:rPr>
          <w:rFonts w:ascii="Times New Roman" w:hAnsi="Times New Roman" w:cs="Times New Roman"/>
          <w:bCs/>
          <w:sz w:val="24"/>
          <w:szCs w:val="24"/>
        </w:rPr>
        <w:t>коммунальной инфраструктуры</w:t>
      </w:r>
      <w:r w:rsidR="0044508D">
        <w:rPr>
          <w:rFonts w:ascii="Times New Roman" w:hAnsi="Times New Roman" w:cs="Times New Roman"/>
          <w:bCs/>
          <w:sz w:val="24"/>
          <w:szCs w:val="24"/>
        </w:rPr>
        <w:t xml:space="preserve"> для </w:t>
      </w:r>
      <w:r w:rsidR="00350E96">
        <w:rPr>
          <w:rFonts w:ascii="Times New Roman" w:hAnsi="Times New Roman" w:cs="Times New Roman"/>
          <w:bCs/>
          <w:sz w:val="24"/>
          <w:szCs w:val="24"/>
        </w:rPr>
        <w:t>территории особой экономической зоны</w:t>
      </w:r>
      <w:r w:rsidR="0044508D">
        <w:rPr>
          <w:rFonts w:ascii="Times New Roman" w:hAnsi="Times New Roman" w:cs="Times New Roman"/>
          <w:bCs/>
          <w:sz w:val="24"/>
          <w:szCs w:val="24"/>
        </w:rPr>
        <w:t xml:space="preserve"> (ОЭЗ), подключение планируется к подводящим сетям </w:t>
      </w:r>
      <w:r w:rsidR="00762EF8">
        <w:rPr>
          <w:rFonts w:ascii="Times New Roman" w:hAnsi="Times New Roman" w:cs="Times New Roman"/>
          <w:bCs/>
          <w:sz w:val="24"/>
          <w:szCs w:val="24"/>
        </w:rPr>
        <w:t xml:space="preserve">и объектам на </w:t>
      </w:r>
      <w:r w:rsidR="0044508D">
        <w:rPr>
          <w:rFonts w:ascii="Times New Roman" w:hAnsi="Times New Roman" w:cs="Times New Roman"/>
          <w:bCs/>
          <w:sz w:val="24"/>
          <w:szCs w:val="24"/>
        </w:rPr>
        <w:t>территории ОЭЗ. Ниже приведены расчетные потребности объектов территории проектирования и характеристики подводящих инженерных сетей к территории ОЭЗ</w:t>
      </w:r>
      <w:r w:rsidRPr="00FE3A25">
        <w:rPr>
          <w:rFonts w:ascii="Times New Roman" w:hAnsi="Times New Roman" w:cs="Times New Roman"/>
          <w:bCs/>
          <w:sz w:val="24"/>
          <w:szCs w:val="24"/>
        </w:rPr>
        <w:t>:</w:t>
      </w:r>
    </w:p>
    <w:p w14:paraId="47538476" w14:textId="6A0D83BF" w:rsidR="001A284B" w:rsidRPr="00FE3A25" w:rsidRDefault="001A284B" w:rsidP="00254AE0">
      <w:pPr>
        <w:pStyle w:val="ab"/>
        <w:spacing w:after="0" w:line="240" w:lineRule="auto"/>
        <w:ind w:left="851" w:right="-852" w:firstLine="709"/>
        <w:jc w:val="both"/>
        <w:rPr>
          <w:rFonts w:ascii="Times New Roman" w:hAnsi="Times New Roman" w:cs="Times New Roman"/>
          <w:bCs/>
          <w:sz w:val="24"/>
          <w:szCs w:val="24"/>
        </w:rPr>
      </w:pPr>
    </w:p>
    <w:p w14:paraId="5E415B46" w14:textId="5C037596" w:rsidR="007A3398" w:rsidRDefault="00FE3A25" w:rsidP="00C735B8">
      <w:pPr>
        <w:pStyle w:val="ab"/>
        <w:spacing w:after="0" w:line="240" w:lineRule="auto"/>
        <w:ind w:left="851" w:right="-852" w:firstLine="709"/>
        <w:jc w:val="center"/>
        <w:rPr>
          <w:rFonts w:ascii="Times New Roman" w:hAnsi="Times New Roman" w:cs="Times New Roman"/>
          <w:bCs/>
          <w:sz w:val="24"/>
          <w:szCs w:val="24"/>
        </w:rPr>
      </w:pPr>
      <w:bookmarkStart w:id="7" w:name="_Hlk122465266"/>
      <w:r>
        <w:rPr>
          <w:rFonts w:ascii="Times New Roman" w:hAnsi="Times New Roman" w:cs="Times New Roman"/>
          <w:bCs/>
          <w:sz w:val="24"/>
          <w:szCs w:val="24"/>
        </w:rPr>
        <w:t>Водоснабжение.</w:t>
      </w:r>
    </w:p>
    <w:p w14:paraId="60C94AEB" w14:textId="5D2BCF99" w:rsidR="007A3398"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 xml:space="preserve">Объем водопотребления </w:t>
      </w:r>
      <w:r w:rsidR="00517ED9">
        <w:rPr>
          <w:rFonts w:ascii="Times New Roman" w:hAnsi="Times New Roman" w:cs="Times New Roman"/>
          <w:sz w:val="24"/>
          <w:szCs w:val="24"/>
        </w:rPr>
        <w:t>2729,28</w:t>
      </w:r>
      <w:r w:rsidRPr="00716FA6">
        <w:rPr>
          <w:rFonts w:ascii="Times New Roman" w:hAnsi="Times New Roman" w:cs="Times New Roman"/>
          <w:sz w:val="24"/>
          <w:szCs w:val="24"/>
        </w:rPr>
        <w:t xml:space="preserve"> куб.м./сут</w:t>
      </w:r>
      <w:r>
        <w:rPr>
          <w:rFonts w:ascii="Times New Roman" w:hAnsi="Times New Roman" w:cs="Times New Roman"/>
          <w:sz w:val="24"/>
          <w:szCs w:val="24"/>
        </w:rPr>
        <w:t>.</w:t>
      </w:r>
    </w:p>
    <w:p w14:paraId="63DE4440" w14:textId="77777777" w:rsidR="005E0E0A" w:rsidRPr="00716FA6" w:rsidRDefault="005E0E0A" w:rsidP="00254AE0">
      <w:pPr>
        <w:spacing w:after="0" w:line="240" w:lineRule="auto"/>
        <w:ind w:left="851" w:right="-852" w:firstLine="709"/>
        <w:jc w:val="both"/>
        <w:rPr>
          <w:rFonts w:ascii="Times New Roman" w:hAnsi="Times New Roman" w:cs="Times New Roman"/>
          <w:sz w:val="24"/>
          <w:szCs w:val="24"/>
        </w:rPr>
      </w:pPr>
    </w:p>
    <w:p w14:paraId="254C0977" w14:textId="18FADED9" w:rsidR="007A3398" w:rsidRPr="00716FA6"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Точка подключения: ГНС Новоблагодарный</w:t>
      </w:r>
      <w:r>
        <w:rPr>
          <w:rFonts w:ascii="Times New Roman" w:hAnsi="Times New Roman" w:cs="Times New Roman"/>
          <w:sz w:val="24"/>
          <w:szCs w:val="24"/>
        </w:rPr>
        <w:t>.</w:t>
      </w:r>
    </w:p>
    <w:p w14:paraId="240039CD" w14:textId="12B206C0" w:rsidR="007A3398"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 xml:space="preserve">Протяженность </w:t>
      </w:r>
      <w:r>
        <w:rPr>
          <w:rFonts w:ascii="Times New Roman" w:hAnsi="Times New Roman" w:cs="Times New Roman"/>
          <w:sz w:val="24"/>
          <w:szCs w:val="24"/>
        </w:rPr>
        <w:t>подводящих сетей (т</w:t>
      </w:r>
      <w:r w:rsidRPr="00716FA6">
        <w:rPr>
          <w:rFonts w:ascii="Times New Roman" w:hAnsi="Times New Roman" w:cs="Times New Roman"/>
          <w:sz w:val="24"/>
          <w:szCs w:val="24"/>
        </w:rPr>
        <w:t>руба сталь, диаметр 500 мм</w:t>
      </w:r>
      <w:r>
        <w:rPr>
          <w:rFonts w:ascii="Times New Roman" w:hAnsi="Times New Roman" w:cs="Times New Roman"/>
          <w:sz w:val="24"/>
          <w:szCs w:val="24"/>
        </w:rPr>
        <w:t xml:space="preserve">) </w:t>
      </w:r>
      <w:r w:rsidRPr="00716FA6">
        <w:rPr>
          <w:rFonts w:ascii="Times New Roman" w:hAnsi="Times New Roman" w:cs="Times New Roman"/>
          <w:sz w:val="24"/>
          <w:szCs w:val="24"/>
        </w:rPr>
        <w:t>от ГНС Новоблагодарный до РЧВ 2х5000 куб.</w:t>
      </w:r>
      <w:r w:rsidR="005E0E0A">
        <w:rPr>
          <w:rFonts w:ascii="Times New Roman" w:hAnsi="Times New Roman" w:cs="Times New Roman"/>
          <w:sz w:val="24"/>
          <w:szCs w:val="24"/>
        </w:rPr>
        <w:t xml:space="preserve"> </w:t>
      </w:r>
      <w:r w:rsidRPr="00716FA6">
        <w:rPr>
          <w:rFonts w:ascii="Times New Roman" w:hAnsi="Times New Roman" w:cs="Times New Roman"/>
          <w:sz w:val="24"/>
          <w:szCs w:val="24"/>
        </w:rPr>
        <w:t>м на территории ОЭЗ составляет 1</w:t>
      </w:r>
      <w:r>
        <w:rPr>
          <w:rFonts w:ascii="Times New Roman" w:hAnsi="Times New Roman" w:cs="Times New Roman"/>
          <w:sz w:val="24"/>
          <w:szCs w:val="24"/>
        </w:rPr>
        <w:t>1</w:t>
      </w:r>
      <w:r w:rsidRPr="00716FA6">
        <w:rPr>
          <w:rFonts w:ascii="Times New Roman" w:hAnsi="Times New Roman" w:cs="Times New Roman"/>
          <w:sz w:val="24"/>
          <w:szCs w:val="24"/>
        </w:rPr>
        <w:t xml:space="preserve"> км</w:t>
      </w:r>
      <w:r>
        <w:rPr>
          <w:rFonts w:ascii="Times New Roman" w:hAnsi="Times New Roman" w:cs="Times New Roman"/>
          <w:sz w:val="24"/>
          <w:szCs w:val="24"/>
        </w:rPr>
        <w:t>.</w:t>
      </w:r>
    </w:p>
    <w:p w14:paraId="0B2C38FF" w14:textId="798F7C38" w:rsidR="007A3398" w:rsidRPr="00716FA6"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На протяжении трассы водовода необходимо строительство насосной станции для подачи воды на РЧВ</w:t>
      </w:r>
      <w:r>
        <w:rPr>
          <w:rFonts w:ascii="Times New Roman" w:hAnsi="Times New Roman" w:cs="Times New Roman"/>
          <w:sz w:val="24"/>
          <w:szCs w:val="24"/>
        </w:rPr>
        <w:t>.</w:t>
      </w:r>
    </w:p>
    <w:p w14:paraId="3A9336CD" w14:textId="315B5DD3" w:rsidR="007A3398" w:rsidRPr="00716FA6"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Конечная точка РЧВ 2х5000 куб.</w:t>
      </w:r>
      <w:r w:rsidR="005E0E0A">
        <w:rPr>
          <w:rFonts w:ascii="Times New Roman" w:hAnsi="Times New Roman" w:cs="Times New Roman"/>
          <w:sz w:val="24"/>
          <w:szCs w:val="24"/>
        </w:rPr>
        <w:t xml:space="preserve"> </w:t>
      </w:r>
      <w:r w:rsidRPr="00716FA6">
        <w:rPr>
          <w:rFonts w:ascii="Times New Roman" w:hAnsi="Times New Roman" w:cs="Times New Roman"/>
          <w:sz w:val="24"/>
          <w:szCs w:val="24"/>
        </w:rPr>
        <w:t>м с насосной станцией подкачки, площадь земельного участка 1,3 га</w:t>
      </w:r>
      <w:r>
        <w:rPr>
          <w:rFonts w:ascii="Times New Roman" w:hAnsi="Times New Roman" w:cs="Times New Roman"/>
          <w:sz w:val="24"/>
          <w:szCs w:val="24"/>
        </w:rPr>
        <w:t>.</w:t>
      </w:r>
    </w:p>
    <w:p w14:paraId="6EFA13DE" w14:textId="77777777" w:rsidR="007A3398" w:rsidRDefault="00FE3A25" w:rsidP="00C735B8">
      <w:pPr>
        <w:pStyle w:val="ab"/>
        <w:spacing w:after="0" w:line="240" w:lineRule="auto"/>
        <w:ind w:left="851" w:right="-852" w:firstLine="709"/>
        <w:jc w:val="center"/>
        <w:rPr>
          <w:rFonts w:ascii="Times New Roman" w:hAnsi="Times New Roman" w:cs="Times New Roman"/>
          <w:bCs/>
          <w:sz w:val="24"/>
          <w:szCs w:val="24"/>
        </w:rPr>
      </w:pPr>
      <w:r>
        <w:rPr>
          <w:rFonts w:ascii="Times New Roman" w:hAnsi="Times New Roman" w:cs="Times New Roman"/>
          <w:bCs/>
          <w:sz w:val="24"/>
          <w:szCs w:val="24"/>
        </w:rPr>
        <w:t>Водоотведение</w:t>
      </w:r>
      <w:r w:rsidR="007A3398">
        <w:rPr>
          <w:rFonts w:ascii="Times New Roman" w:hAnsi="Times New Roman" w:cs="Times New Roman"/>
          <w:bCs/>
          <w:sz w:val="24"/>
          <w:szCs w:val="24"/>
        </w:rPr>
        <w:t>.</w:t>
      </w:r>
    </w:p>
    <w:p w14:paraId="19F52AF3" w14:textId="41438DBB" w:rsidR="007A3398"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 xml:space="preserve">Объем водоотведения </w:t>
      </w:r>
      <w:r w:rsidR="00517ED9">
        <w:rPr>
          <w:rFonts w:ascii="Times New Roman" w:hAnsi="Times New Roman" w:cs="Times New Roman"/>
          <w:sz w:val="24"/>
          <w:szCs w:val="24"/>
        </w:rPr>
        <w:t>1800,12</w:t>
      </w:r>
      <w:r w:rsidRPr="00716FA6">
        <w:rPr>
          <w:rFonts w:ascii="Times New Roman" w:hAnsi="Times New Roman" w:cs="Times New Roman"/>
          <w:sz w:val="24"/>
          <w:szCs w:val="24"/>
        </w:rPr>
        <w:t xml:space="preserve"> куб.</w:t>
      </w:r>
      <w:r w:rsidR="000E6A8F">
        <w:rPr>
          <w:rFonts w:ascii="Times New Roman" w:hAnsi="Times New Roman" w:cs="Times New Roman"/>
          <w:sz w:val="24"/>
          <w:szCs w:val="24"/>
        </w:rPr>
        <w:t xml:space="preserve"> </w:t>
      </w:r>
      <w:r w:rsidRPr="00716FA6">
        <w:rPr>
          <w:rFonts w:ascii="Times New Roman" w:hAnsi="Times New Roman" w:cs="Times New Roman"/>
          <w:sz w:val="24"/>
          <w:szCs w:val="24"/>
        </w:rPr>
        <w:t>м/сут</w:t>
      </w:r>
      <w:r>
        <w:rPr>
          <w:rFonts w:ascii="Times New Roman" w:hAnsi="Times New Roman" w:cs="Times New Roman"/>
          <w:sz w:val="24"/>
          <w:szCs w:val="24"/>
        </w:rPr>
        <w:t>.</w:t>
      </w:r>
    </w:p>
    <w:p w14:paraId="4C23FFB4" w14:textId="77777777" w:rsidR="005E0E0A" w:rsidRPr="00716FA6" w:rsidRDefault="005E0E0A" w:rsidP="00254AE0">
      <w:pPr>
        <w:spacing w:after="0" w:line="240" w:lineRule="auto"/>
        <w:ind w:left="851" w:right="-852" w:firstLine="709"/>
        <w:jc w:val="both"/>
        <w:rPr>
          <w:rFonts w:ascii="Times New Roman" w:hAnsi="Times New Roman" w:cs="Times New Roman"/>
          <w:sz w:val="24"/>
          <w:szCs w:val="24"/>
        </w:rPr>
      </w:pPr>
    </w:p>
    <w:p w14:paraId="6D7D7EC5" w14:textId="7973CBA6" w:rsidR="007A3398" w:rsidRPr="00716FA6"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Точка подключения: Приемная камера канализационной насосной станции (КНС) в районе улиц Комсомольская-Промышленная</w:t>
      </w:r>
      <w:r w:rsidR="005E0E0A">
        <w:rPr>
          <w:rFonts w:ascii="Times New Roman" w:hAnsi="Times New Roman" w:cs="Times New Roman"/>
          <w:sz w:val="24"/>
          <w:szCs w:val="24"/>
        </w:rPr>
        <w:t xml:space="preserve"> г. Лермонтова</w:t>
      </w:r>
      <w:r>
        <w:rPr>
          <w:rFonts w:ascii="Times New Roman" w:hAnsi="Times New Roman" w:cs="Times New Roman"/>
          <w:sz w:val="24"/>
          <w:szCs w:val="24"/>
        </w:rPr>
        <w:t>.</w:t>
      </w:r>
    </w:p>
    <w:p w14:paraId="68D47724" w14:textId="62751F7B" w:rsidR="007A3398"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 xml:space="preserve">Протяженность </w:t>
      </w:r>
      <w:r>
        <w:rPr>
          <w:rFonts w:ascii="Times New Roman" w:hAnsi="Times New Roman" w:cs="Times New Roman"/>
          <w:sz w:val="24"/>
          <w:szCs w:val="24"/>
        </w:rPr>
        <w:t>подводящих сетей (т</w:t>
      </w:r>
      <w:r w:rsidRPr="00716FA6">
        <w:rPr>
          <w:rFonts w:ascii="Times New Roman" w:hAnsi="Times New Roman" w:cs="Times New Roman"/>
          <w:sz w:val="24"/>
          <w:szCs w:val="24"/>
        </w:rPr>
        <w:t>руба полиэтилен, диаметр 450 мм</w:t>
      </w:r>
      <w:r>
        <w:rPr>
          <w:rFonts w:ascii="Times New Roman" w:hAnsi="Times New Roman" w:cs="Times New Roman"/>
          <w:sz w:val="24"/>
          <w:szCs w:val="24"/>
        </w:rPr>
        <w:t xml:space="preserve">) </w:t>
      </w:r>
      <w:r w:rsidRPr="00716FA6">
        <w:rPr>
          <w:rFonts w:ascii="Times New Roman" w:hAnsi="Times New Roman" w:cs="Times New Roman"/>
          <w:sz w:val="24"/>
          <w:szCs w:val="24"/>
        </w:rPr>
        <w:t>от приемной камеры КНС до КНС на территории ОЭЗ составляет 5,5 км</w:t>
      </w:r>
      <w:r>
        <w:rPr>
          <w:rFonts w:ascii="Times New Roman" w:hAnsi="Times New Roman" w:cs="Times New Roman"/>
          <w:sz w:val="24"/>
          <w:szCs w:val="24"/>
        </w:rPr>
        <w:t>.</w:t>
      </w:r>
    </w:p>
    <w:p w14:paraId="5AF419BA" w14:textId="77777777" w:rsidR="007A3398" w:rsidRDefault="00FE3A25" w:rsidP="00C735B8">
      <w:pPr>
        <w:pStyle w:val="ab"/>
        <w:spacing w:after="0" w:line="240" w:lineRule="auto"/>
        <w:ind w:left="851" w:right="-852" w:firstLine="709"/>
        <w:jc w:val="center"/>
        <w:rPr>
          <w:rFonts w:ascii="Times New Roman" w:hAnsi="Times New Roman" w:cs="Times New Roman"/>
          <w:bCs/>
          <w:sz w:val="24"/>
          <w:szCs w:val="24"/>
        </w:rPr>
      </w:pPr>
      <w:r>
        <w:rPr>
          <w:rFonts w:ascii="Times New Roman" w:hAnsi="Times New Roman" w:cs="Times New Roman"/>
          <w:bCs/>
          <w:sz w:val="24"/>
          <w:szCs w:val="24"/>
        </w:rPr>
        <w:t>Газоснабжение.</w:t>
      </w:r>
    </w:p>
    <w:p w14:paraId="482566C5" w14:textId="1103364D" w:rsidR="007A3398"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 xml:space="preserve">Объем часового расхода газа </w:t>
      </w:r>
      <w:r w:rsidR="00517ED9">
        <w:rPr>
          <w:rFonts w:ascii="Times New Roman" w:hAnsi="Times New Roman" w:cs="Times New Roman"/>
          <w:sz w:val="24"/>
          <w:szCs w:val="24"/>
        </w:rPr>
        <w:t>4203,16</w:t>
      </w:r>
      <w:r w:rsidRPr="00716FA6">
        <w:rPr>
          <w:rFonts w:ascii="Times New Roman" w:hAnsi="Times New Roman" w:cs="Times New Roman"/>
          <w:sz w:val="24"/>
          <w:szCs w:val="24"/>
        </w:rPr>
        <w:t xml:space="preserve"> куб.</w:t>
      </w:r>
      <w:r w:rsidR="000E6A8F">
        <w:rPr>
          <w:rFonts w:ascii="Times New Roman" w:hAnsi="Times New Roman" w:cs="Times New Roman"/>
          <w:sz w:val="24"/>
          <w:szCs w:val="24"/>
        </w:rPr>
        <w:t xml:space="preserve"> </w:t>
      </w:r>
      <w:r w:rsidRPr="00716FA6">
        <w:rPr>
          <w:rFonts w:ascii="Times New Roman" w:hAnsi="Times New Roman" w:cs="Times New Roman"/>
          <w:sz w:val="24"/>
          <w:szCs w:val="24"/>
        </w:rPr>
        <w:t>м\час</w:t>
      </w:r>
      <w:r>
        <w:rPr>
          <w:rFonts w:ascii="Times New Roman" w:hAnsi="Times New Roman" w:cs="Times New Roman"/>
          <w:sz w:val="24"/>
          <w:szCs w:val="24"/>
        </w:rPr>
        <w:t>.</w:t>
      </w:r>
    </w:p>
    <w:p w14:paraId="3726E348" w14:textId="77777777" w:rsidR="005E0E0A" w:rsidRPr="00716FA6" w:rsidRDefault="005E0E0A" w:rsidP="00254AE0">
      <w:pPr>
        <w:spacing w:after="0" w:line="240" w:lineRule="auto"/>
        <w:ind w:left="851" w:right="-852" w:firstLine="709"/>
        <w:jc w:val="both"/>
        <w:rPr>
          <w:rFonts w:ascii="Times New Roman" w:hAnsi="Times New Roman" w:cs="Times New Roman"/>
          <w:sz w:val="24"/>
          <w:szCs w:val="24"/>
        </w:rPr>
      </w:pPr>
    </w:p>
    <w:p w14:paraId="5DE45F51" w14:textId="034E9F21" w:rsidR="007A3398" w:rsidRPr="00716FA6"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Точка подключения: ГРС 600 м на запад от РЦ Магнит</w:t>
      </w:r>
      <w:r>
        <w:rPr>
          <w:rFonts w:ascii="Times New Roman" w:hAnsi="Times New Roman" w:cs="Times New Roman"/>
          <w:sz w:val="24"/>
          <w:szCs w:val="24"/>
        </w:rPr>
        <w:t>.</w:t>
      </w:r>
    </w:p>
    <w:p w14:paraId="1D2998C5" w14:textId="0A756DA7" w:rsidR="007A3398" w:rsidRDefault="007A3398" w:rsidP="00254AE0">
      <w:pPr>
        <w:spacing w:after="0" w:line="240" w:lineRule="auto"/>
        <w:ind w:left="851" w:right="-852" w:firstLine="709"/>
        <w:jc w:val="both"/>
        <w:rPr>
          <w:rFonts w:ascii="Times New Roman" w:hAnsi="Times New Roman" w:cs="Times New Roman"/>
          <w:sz w:val="24"/>
          <w:szCs w:val="24"/>
        </w:rPr>
      </w:pPr>
      <w:r w:rsidRPr="00716FA6">
        <w:rPr>
          <w:rFonts w:ascii="Times New Roman" w:hAnsi="Times New Roman" w:cs="Times New Roman"/>
          <w:sz w:val="24"/>
          <w:szCs w:val="24"/>
        </w:rPr>
        <w:t xml:space="preserve">Протяженность </w:t>
      </w:r>
      <w:r>
        <w:rPr>
          <w:rFonts w:ascii="Times New Roman" w:hAnsi="Times New Roman" w:cs="Times New Roman"/>
          <w:sz w:val="24"/>
          <w:szCs w:val="24"/>
        </w:rPr>
        <w:t>подводящих сетей (т</w:t>
      </w:r>
      <w:r w:rsidRPr="00716FA6">
        <w:rPr>
          <w:rFonts w:ascii="Times New Roman" w:hAnsi="Times New Roman" w:cs="Times New Roman"/>
          <w:sz w:val="24"/>
          <w:szCs w:val="24"/>
        </w:rPr>
        <w:t>руба сталь, диаметр 250 мм, исполнение подземное, высокое давление</w:t>
      </w:r>
      <w:r>
        <w:rPr>
          <w:rFonts w:ascii="Times New Roman" w:hAnsi="Times New Roman" w:cs="Times New Roman"/>
          <w:sz w:val="24"/>
          <w:szCs w:val="24"/>
        </w:rPr>
        <w:t xml:space="preserve">) </w:t>
      </w:r>
      <w:r w:rsidRPr="00716FA6">
        <w:rPr>
          <w:rFonts w:ascii="Times New Roman" w:hAnsi="Times New Roman" w:cs="Times New Roman"/>
          <w:sz w:val="24"/>
          <w:szCs w:val="24"/>
        </w:rPr>
        <w:t xml:space="preserve">от ГРС до ГРПШ </w:t>
      </w:r>
      <w:r>
        <w:rPr>
          <w:rFonts w:ascii="Times New Roman" w:hAnsi="Times New Roman" w:cs="Times New Roman"/>
          <w:sz w:val="24"/>
          <w:szCs w:val="24"/>
        </w:rPr>
        <w:t>рядом с территорией</w:t>
      </w:r>
      <w:r w:rsidRPr="00716FA6">
        <w:rPr>
          <w:rFonts w:ascii="Times New Roman" w:hAnsi="Times New Roman" w:cs="Times New Roman"/>
          <w:sz w:val="24"/>
          <w:szCs w:val="24"/>
        </w:rPr>
        <w:t xml:space="preserve"> ОЭЗ составляет 4,8 км</w:t>
      </w:r>
      <w:r>
        <w:rPr>
          <w:rFonts w:ascii="Times New Roman" w:hAnsi="Times New Roman" w:cs="Times New Roman"/>
          <w:sz w:val="24"/>
          <w:szCs w:val="24"/>
        </w:rPr>
        <w:t>.</w:t>
      </w:r>
    </w:p>
    <w:p w14:paraId="33C661B4" w14:textId="77777777" w:rsidR="00B91F1D" w:rsidRDefault="00B91F1D" w:rsidP="00C735B8">
      <w:pPr>
        <w:pStyle w:val="ab"/>
        <w:spacing w:after="0" w:line="240" w:lineRule="auto"/>
        <w:ind w:left="851" w:right="-852" w:firstLine="709"/>
        <w:jc w:val="center"/>
        <w:rPr>
          <w:rFonts w:ascii="Times New Roman" w:hAnsi="Times New Roman" w:cs="Times New Roman"/>
          <w:bCs/>
          <w:sz w:val="24"/>
          <w:szCs w:val="24"/>
        </w:rPr>
      </w:pPr>
      <w:r>
        <w:rPr>
          <w:rFonts w:ascii="Times New Roman" w:hAnsi="Times New Roman" w:cs="Times New Roman"/>
          <w:bCs/>
          <w:sz w:val="24"/>
          <w:szCs w:val="24"/>
        </w:rPr>
        <w:t>Дождевая канализация</w:t>
      </w:r>
      <w:r w:rsidR="006962F2">
        <w:rPr>
          <w:rFonts w:ascii="Times New Roman" w:hAnsi="Times New Roman" w:cs="Times New Roman"/>
          <w:bCs/>
          <w:sz w:val="24"/>
          <w:szCs w:val="24"/>
        </w:rPr>
        <w:t>.</w:t>
      </w:r>
    </w:p>
    <w:p w14:paraId="5C52DC7C" w14:textId="28B15787" w:rsidR="00B91F1D" w:rsidRDefault="00B91F1D" w:rsidP="00254AE0">
      <w:pPr>
        <w:spacing w:after="0" w:line="240" w:lineRule="auto"/>
        <w:ind w:left="851" w:right="-852" w:firstLine="709"/>
        <w:jc w:val="both"/>
        <w:rPr>
          <w:rFonts w:ascii="Times New Roman" w:hAnsi="Times New Roman" w:cs="Times New Roman"/>
          <w:sz w:val="24"/>
          <w:szCs w:val="24"/>
        </w:rPr>
      </w:pPr>
      <w:r w:rsidRPr="00CC6103">
        <w:rPr>
          <w:rFonts w:ascii="Times New Roman" w:hAnsi="Times New Roman" w:cs="Times New Roman"/>
          <w:sz w:val="24"/>
          <w:szCs w:val="24"/>
        </w:rPr>
        <w:t xml:space="preserve">Суточное количество дождевых вод составляет </w:t>
      </w:r>
      <w:r w:rsidR="009548A7">
        <w:rPr>
          <w:rFonts w:ascii="Times New Roman" w:hAnsi="Times New Roman" w:cs="Times New Roman"/>
          <w:sz w:val="24"/>
          <w:szCs w:val="24"/>
        </w:rPr>
        <w:t>8</w:t>
      </w:r>
      <w:r w:rsidR="00C735B8">
        <w:rPr>
          <w:rFonts w:ascii="Times New Roman" w:hAnsi="Times New Roman" w:cs="Times New Roman"/>
          <w:sz w:val="24"/>
          <w:szCs w:val="24"/>
        </w:rPr>
        <w:t>31,6</w:t>
      </w:r>
      <w:r w:rsidRPr="00CC6103">
        <w:rPr>
          <w:rFonts w:ascii="Times New Roman" w:hAnsi="Times New Roman" w:cs="Times New Roman"/>
          <w:sz w:val="24"/>
          <w:szCs w:val="24"/>
        </w:rPr>
        <w:t xml:space="preserve"> м3/сут</w:t>
      </w:r>
      <w:r>
        <w:rPr>
          <w:rFonts w:ascii="Times New Roman" w:hAnsi="Times New Roman" w:cs="Times New Roman"/>
          <w:sz w:val="24"/>
          <w:szCs w:val="24"/>
        </w:rPr>
        <w:t>.</w:t>
      </w:r>
    </w:p>
    <w:p w14:paraId="7C9B967C" w14:textId="561548C7" w:rsidR="000E6A8F" w:rsidRDefault="000E6A8F" w:rsidP="00254AE0">
      <w:pPr>
        <w:spacing w:after="0" w:line="240" w:lineRule="auto"/>
        <w:ind w:left="851" w:right="-852" w:firstLine="709"/>
        <w:jc w:val="both"/>
        <w:rPr>
          <w:rFonts w:ascii="Times New Roman" w:hAnsi="Times New Roman" w:cs="Times New Roman"/>
          <w:sz w:val="24"/>
          <w:szCs w:val="24"/>
        </w:rPr>
      </w:pPr>
      <w:r>
        <w:rPr>
          <w:rFonts w:ascii="Times New Roman" w:hAnsi="Times New Roman" w:cs="Times New Roman"/>
          <w:sz w:val="24"/>
          <w:szCs w:val="24"/>
        </w:rPr>
        <w:t>Планируется осуществлять сбор дождевых вод с территории проектирования и отводить на планируемые локальные очистные сооружения на территории ОЭЗ.</w:t>
      </w:r>
    </w:p>
    <w:p w14:paraId="0995CD51" w14:textId="77777777" w:rsidR="000E6A8F" w:rsidRDefault="000E6A8F" w:rsidP="00254AE0">
      <w:pPr>
        <w:spacing w:after="0" w:line="240" w:lineRule="auto"/>
        <w:ind w:left="851" w:right="-852" w:firstLine="709"/>
        <w:jc w:val="both"/>
        <w:rPr>
          <w:rFonts w:ascii="Times New Roman" w:hAnsi="Times New Roman" w:cs="Times New Roman"/>
          <w:sz w:val="24"/>
          <w:szCs w:val="24"/>
        </w:rPr>
      </w:pPr>
    </w:p>
    <w:p w14:paraId="71E16E97" w14:textId="09258587" w:rsidR="00B91F1D" w:rsidRDefault="00B91F1D" w:rsidP="00254AE0">
      <w:pPr>
        <w:spacing w:after="0" w:line="240" w:lineRule="auto"/>
        <w:ind w:left="851" w:right="-852" w:firstLine="709"/>
        <w:jc w:val="both"/>
        <w:rPr>
          <w:rFonts w:ascii="Times New Roman" w:hAnsi="Times New Roman" w:cs="Times New Roman"/>
          <w:sz w:val="24"/>
          <w:szCs w:val="24"/>
        </w:rPr>
      </w:pPr>
      <w:r>
        <w:rPr>
          <w:rFonts w:ascii="Times New Roman" w:hAnsi="Times New Roman" w:cs="Times New Roman"/>
          <w:sz w:val="24"/>
          <w:szCs w:val="24"/>
        </w:rPr>
        <w:t>Необходимы мероприятия по строительству двух локальных очистных сооружений (ЛОС) дождевой канализации, осуществляющих сбор стоков на территории ОЭЗ с последующей очисткой и выпуском очищенных вод.</w:t>
      </w:r>
    </w:p>
    <w:p w14:paraId="53E704E9" w14:textId="77777777" w:rsidR="00B91F1D" w:rsidRDefault="006962F2" w:rsidP="00C735B8">
      <w:pPr>
        <w:pStyle w:val="ab"/>
        <w:spacing w:after="0" w:line="240" w:lineRule="auto"/>
        <w:ind w:left="851" w:right="-852" w:firstLine="709"/>
        <w:jc w:val="center"/>
        <w:rPr>
          <w:rFonts w:ascii="Times New Roman" w:hAnsi="Times New Roman" w:cs="Times New Roman"/>
          <w:bCs/>
          <w:sz w:val="24"/>
          <w:szCs w:val="24"/>
        </w:rPr>
      </w:pPr>
      <w:r w:rsidRPr="006962F2">
        <w:rPr>
          <w:rFonts w:ascii="Times New Roman" w:hAnsi="Times New Roman" w:cs="Times New Roman"/>
          <w:bCs/>
          <w:sz w:val="24"/>
          <w:szCs w:val="24"/>
        </w:rPr>
        <w:t>Электроснабжение.</w:t>
      </w:r>
    </w:p>
    <w:bookmarkEnd w:id="7"/>
    <w:p w14:paraId="2B303FC6" w14:textId="5536E228" w:rsidR="00B91F1D" w:rsidRDefault="00B91F1D" w:rsidP="00254AE0">
      <w:pPr>
        <w:spacing w:after="0" w:line="240" w:lineRule="auto"/>
        <w:ind w:left="851" w:right="-852" w:firstLine="709"/>
        <w:jc w:val="both"/>
        <w:rPr>
          <w:rFonts w:ascii="Times New Roman" w:hAnsi="Times New Roman" w:cs="Times New Roman"/>
          <w:sz w:val="24"/>
          <w:szCs w:val="24"/>
        </w:rPr>
      </w:pPr>
      <w:r>
        <w:rPr>
          <w:rFonts w:ascii="Times New Roman" w:hAnsi="Times New Roman" w:cs="Times New Roman"/>
          <w:sz w:val="24"/>
          <w:szCs w:val="24"/>
        </w:rPr>
        <w:t xml:space="preserve">Объем энергопотребления </w:t>
      </w:r>
      <w:r w:rsidR="00517ED9">
        <w:rPr>
          <w:rFonts w:ascii="Times New Roman" w:hAnsi="Times New Roman" w:cs="Times New Roman"/>
          <w:sz w:val="24"/>
          <w:szCs w:val="24"/>
        </w:rPr>
        <w:t>6232,1</w:t>
      </w:r>
      <w:r>
        <w:rPr>
          <w:rFonts w:ascii="Times New Roman" w:hAnsi="Times New Roman" w:cs="Times New Roman"/>
          <w:sz w:val="24"/>
          <w:szCs w:val="24"/>
        </w:rPr>
        <w:t xml:space="preserve"> кВт.</w:t>
      </w:r>
    </w:p>
    <w:p w14:paraId="498E89BA" w14:textId="77777777" w:rsidR="004A711C" w:rsidRDefault="004A711C" w:rsidP="00254AE0">
      <w:pPr>
        <w:spacing w:after="0" w:line="240" w:lineRule="auto"/>
        <w:ind w:left="851" w:right="-852" w:firstLine="709"/>
        <w:jc w:val="both"/>
        <w:rPr>
          <w:rFonts w:ascii="Times New Roman" w:hAnsi="Times New Roman" w:cs="Times New Roman"/>
          <w:sz w:val="24"/>
          <w:szCs w:val="24"/>
        </w:rPr>
      </w:pPr>
    </w:p>
    <w:p w14:paraId="750B5090" w14:textId="0F62EB89" w:rsidR="00B91F1D" w:rsidRDefault="00B91F1D" w:rsidP="00254AE0">
      <w:pPr>
        <w:spacing w:after="0" w:line="240" w:lineRule="auto"/>
        <w:ind w:left="851" w:right="-852" w:firstLine="709"/>
        <w:jc w:val="both"/>
        <w:rPr>
          <w:rFonts w:ascii="Times New Roman" w:hAnsi="Times New Roman" w:cs="Times New Roman"/>
          <w:sz w:val="24"/>
          <w:szCs w:val="24"/>
        </w:rPr>
      </w:pPr>
      <w:r>
        <w:rPr>
          <w:rFonts w:ascii="Times New Roman" w:hAnsi="Times New Roman" w:cs="Times New Roman"/>
          <w:sz w:val="24"/>
          <w:szCs w:val="24"/>
        </w:rPr>
        <w:t>Точка подключения: Подстанция №8 с двух секций шин 6 кВ.</w:t>
      </w:r>
    </w:p>
    <w:p w14:paraId="0946A5F2" w14:textId="41B36BAF" w:rsidR="00B91F1D" w:rsidRDefault="00B91F1D" w:rsidP="00762EF8">
      <w:pPr>
        <w:spacing w:after="0" w:line="240" w:lineRule="auto"/>
        <w:ind w:left="851" w:firstLine="709"/>
        <w:jc w:val="both"/>
        <w:rPr>
          <w:rFonts w:ascii="Times New Roman" w:hAnsi="Times New Roman" w:cs="Times New Roman"/>
          <w:sz w:val="24"/>
          <w:szCs w:val="24"/>
        </w:rPr>
      </w:pPr>
      <w:r>
        <w:rPr>
          <w:rFonts w:ascii="Times New Roman" w:hAnsi="Times New Roman" w:cs="Times New Roman"/>
          <w:sz w:val="24"/>
          <w:szCs w:val="24"/>
        </w:rPr>
        <w:t>Протяженность подводящих сетей от Подстанции №8 до РПТП на территории ОЭЗ составляет 750 м.</w:t>
      </w:r>
    </w:p>
    <w:p w14:paraId="553887E6" w14:textId="46FC28EF" w:rsidR="00137819" w:rsidRDefault="00BE3555" w:rsidP="00254AE0">
      <w:pPr>
        <w:spacing w:after="0" w:line="240" w:lineRule="auto"/>
        <w:ind w:left="851" w:right="-852" w:firstLine="709"/>
        <w:jc w:val="both"/>
        <w:rPr>
          <w:rFonts w:ascii="Times New Roman" w:hAnsi="Times New Roman" w:cs="Times New Roman"/>
          <w:sz w:val="24"/>
          <w:szCs w:val="24"/>
        </w:rPr>
      </w:pPr>
      <w:r>
        <w:rPr>
          <w:rFonts w:ascii="Times New Roman" w:hAnsi="Times New Roman" w:cs="Times New Roman"/>
          <w:sz w:val="24"/>
          <w:szCs w:val="24"/>
        </w:rPr>
        <w:t>Подводящие сети к территории ОЭЗ проходят через территорию проектир</w:t>
      </w:r>
      <w:r w:rsidR="00220C46">
        <w:rPr>
          <w:rFonts w:ascii="Times New Roman" w:hAnsi="Times New Roman" w:cs="Times New Roman"/>
          <w:sz w:val="24"/>
          <w:szCs w:val="24"/>
        </w:rPr>
        <w:t>ов</w:t>
      </w:r>
      <w:r>
        <w:rPr>
          <w:rFonts w:ascii="Times New Roman" w:hAnsi="Times New Roman" w:cs="Times New Roman"/>
          <w:sz w:val="24"/>
          <w:szCs w:val="24"/>
        </w:rPr>
        <w:t>ания.</w:t>
      </w:r>
    </w:p>
    <w:p w14:paraId="52BB239A" w14:textId="77777777" w:rsidR="00762EF8" w:rsidRDefault="00762EF8" w:rsidP="00254AE0">
      <w:pPr>
        <w:spacing w:after="0" w:line="240" w:lineRule="auto"/>
        <w:ind w:left="851" w:right="-852" w:firstLine="709"/>
        <w:jc w:val="both"/>
        <w:rPr>
          <w:rFonts w:ascii="Times New Roman" w:hAnsi="Times New Roman" w:cs="Times New Roman"/>
          <w:sz w:val="24"/>
          <w:szCs w:val="24"/>
        </w:rPr>
      </w:pPr>
    </w:p>
    <w:p w14:paraId="533ED34E" w14:textId="37B69B6B" w:rsidR="00066C2B" w:rsidRPr="00071484" w:rsidRDefault="00066C2B" w:rsidP="00254AE0">
      <w:pPr>
        <w:pStyle w:val="ab"/>
        <w:spacing w:after="0" w:line="240" w:lineRule="auto"/>
        <w:ind w:left="851" w:right="-852" w:firstLine="851"/>
        <w:jc w:val="both"/>
        <w:rPr>
          <w:rFonts w:ascii="Times New Roman" w:hAnsi="Times New Roman" w:cs="Times New Roman"/>
          <w:bCs/>
          <w:sz w:val="24"/>
          <w:szCs w:val="24"/>
        </w:rPr>
      </w:pPr>
      <w:r w:rsidRPr="00066C2B">
        <w:rPr>
          <w:rFonts w:ascii="Times New Roman" w:hAnsi="Times New Roman" w:cs="Times New Roman"/>
          <w:bCs/>
          <w:sz w:val="24"/>
          <w:szCs w:val="24"/>
        </w:rPr>
        <w:t>1.</w:t>
      </w:r>
      <w:r w:rsidR="00071484">
        <w:rPr>
          <w:rFonts w:ascii="Times New Roman" w:hAnsi="Times New Roman" w:cs="Times New Roman"/>
          <w:bCs/>
          <w:sz w:val="24"/>
          <w:szCs w:val="24"/>
        </w:rPr>
        <w:t>6</w:t>
      </w:r>
      <w:r w:rsidRPr="00066C2B">
        <w:rPr>
          <w:rFonts w:ascii="Times New Roman" w:hAnsi="Times New Roman" w:cs="Times New Roman"/>
          <w:bCs/>
          <w:sz w:val="24"/>
          <w:szCs w:val="24"/>
        </w:rPr>
        <w:t xml:space="preserve">. </w:t>
      </w:r>
      <w:r>
        <w:rPr>
          <w:rFonts w:ascii="Times New Roman" w:hAnsi="Times New Roman" w:cs="Times New Roman"/>
          <w:bCs/>
          <w:sz w:val="24"/>
          <w:szCs w:val="24"/>
        </w:rPr>
        <w:t>Х</w:t>
      </w:r>
      <w:r w:rsidRPr="00066C2B">
        <w:rPr>
          <w:rFonts w:ascii="Times New Roman" w:hAnsi="Times New Roman" w:cs="Times New Roman"/>
          <w:bCs/>
          <w:sz w:val="24"/>
          <w:szCs w:val="24"/>
        </w:rPr>
        <w:t>арактеристики необходимы</w:t>
      </w:r>
      <w:r w:rsidR="007658CE">
        <w:rPr>
          <w:rFonts w:ascii="Times New Roman" w:hAnsi="Times New Roman" w:cs="Times New Roman"/>
          <w:bCs/>
          <w:sz w:val="24"/>
          <w:szCs w:val="24"/>
        </w:rPr>
        <w:t>е</w:t>
      </w:r>
      <w:r w:rsidRPr="00066C2B">
        <w:rPr>
          <w:rFonts w:ascii="Times New Roman" w:hAnsi="Times New Roman" w:cs="Times New Roman"/>
          <w:bCs/>
          <w:sz w:val="24"/>
          <w:szCs w:val="24"/>
        </w:rPr>
        <w:t xml:space="preserve"> для функционирования объектов капитального строительства и обеспечения жизнедеятельности граждан объектов транспортной </w:t>
      </w:r>
      <w:r w:rsidRPr="00A70589">
        <w:rPr>
          <w:rFonts w:ascii="Times New Roman" w:hAnsi="Times New Roman" w:cs="Times New Roman"/>
          <w:bCs/>
          <w:sz w:val="24"/>
          <w:szCs w:val="24"/>
        </w:rPr>
        <w:t xml:space="preserve">инфраструктуры, в том числе объектов, включенных в программы комплексного развития систем транспортной </w:t>
      </w:r>
      <w:r w:rsidRPr="00071484">
        <w:rPr>
          <w:rFonts w:ascii="Times New Roman" w:hAnsi="Times New Roman" w:cs="Times New Roman"/>
          <w:bCs/>
          <w:sz w:val="24"/>
          <w:szCs w:val="24"/>
        </w:rPr>
        <w:t>инфраструктуры, необходимых для развития территории в границах элемента планировочной структуры</w:t>
      </w:r>
    </w:p>
    <w:p w14:paraId="09FF31AD" w14:textId="77777777" w:rsidR="00066C2B" w:rsidRPr="00071484" w:rsidRDefault="00066C2B" w:rsidP="00254AE0">
      <w:pPr>
        <w:pStyle w:val="ab"/>
        <w:spacing w:after="0" w:line="240" w:lineRule="auto"/>
        <w:ind w:left="851" w:right="-852" w:firstLine="851"/>
        <w:jc w:val="both"/>
        <w:rPr>
          <w:rFonts w:ascii="Times New Roman" w:hAnsi="Times New Roman" w:cs="Times New Roman"/>
          <w:bCs/>
          <w:sz w:val="24"/>
          <w:szCs w:val="24"/>
        </w:rPr>
      </w:pPr>
    </w:p>
    <w:p w14:paraId="311BF330" w14:textId="77777777" w:rsidR="006E26C9" w:rsidRPr="00071484" w:rsidRDefault="006E26C9" w:rsidP="00254AE0">
      <w:pPr>
        <w:pStyle w:val="ab"/>
        <w:spacing w:after="0" w:line="240" w:lineRule="auto"/>
        <w:ind w:left="851" w:right="-852" w:firstLine="851"/>
        <w:jc w:val="both"/>
        <w:rPr>
          <w:rFonts w:ascii="Times New Roman" w:hAnsi="Times New Roman" w:cs="Times New Roman"/>
          <w:bCs/>
          <w:sz w:val="24"/>
          <w:szCs w:val="24"/>
        </w:rPr>
      </w:pPr>
      <w:bookmarkStart w:id="8" w:name="_Hlk122465234"/>
      <w:r w:rsidRPr="00071484">
        <w:rPr>
          <w:rFonts w:ascii="Times New Roman" w:hAnsi="Times New Roman" w:cs="Times New Roman"/>
          <w:bCs/>
          <w:sz w:val="24"/>
          <w:szCs w:val="24"/>
        </w:rPr>
        <w:t>Архитектурно-планировочная структура проектируемой территории строится на решении внутренних и внешних транспортных связей, с комплексной увязкой всех видов транспорта между собой.</w:t>
      </w:r>
    </w:p>
    <w:p w14:paraId="184D4218" w14:textId="4D7E551F" w:rsidR="006E26C9" w:rsidRPr="00071484" w:rsidRDefault="006E26C9" w:rsidP="00254AE0">
      <w:pPr>
        <w:pStyle w:val="ab"/>
        <w:spacing w:after="0" w:line="240" w:lineRule="auto"/>
        <w:ind w:left="851" w:right="-852" w:firstLine="851"/>
        <w:jc w:val="both"/>
        <w:rPr>
          <w:rFonts w:ascii="Times New Roman" w:hAnsi="Times New Roman" w:cs="Times New Roman"/>
          <w:bCs/>
          <w:sz w:val="24"/>
          <w:szCs w:val="24"/>
        </w:rPr>
      </w:pPr>
      <w:r w:rsidRPr="00071484">
        <w:rPr>
          <w:rFonts w:ascii="Times New Roman" w:hAnsi="Times New Roman" w:cs="Times New Roman"/>
          <w:bCs/>
          <w:sz w:val="24"/>
          <w:szCs w:val="24"/>
        </w:rPr>
        <w:t>Проектом планировки и межевания данной территории предусмотрено формирование новых функционально-планировочных образований</w:t>
      </w:r>
      <w:r w:rsidR="00A70589" w:rsidRPr="00071484">
        <w:rPr>
          <w:rFonts w:ascii="Times New Roman" w:hAnsi="Times New Roman" w:cs="Times New Roman"/>
          <w:bCs/>
          <w:sz w:val="24"/>
          <w:szCs w:val="24"/>
        </w:rPr>
        <w:t xml:space="preserve"> –</w:t>
      </w:r>
      <w:r w:rsidRPr="00071484">
        <w:rPr>
          <w:rFonts w:ascii="Times New Roman" w:hAnsi="Times New Roman" w:cs="Times New Roman"/>
          <w:bCs/>
          <w:sz w:val="24"/>
          <w:szCs w:val="24"/>
        </w:rPr>
        <w:t xml:space="preserve"> проектируемых участков, ограниченных проектными планировочными осями улично-дорожной сети, которые в комплексе обеспечивают взаимную связь объектов застраиваемой территории.</w:t>
      </w:r>
    </w:p>
    <w:p w14:paraId="66ED5B66" w14:textId="77777777" w:rsidR="006E26C9" w:rsidRDefault="006E26C9" w:rsidP="00254AE0">
      <w:pPr>
        <w:pStyle w:val="ab"/>
        <w:spacing w:after="0" w:line="240" w:lineRule="auto"/>
        <w:ind w:left="851" w:right="-852" w:firstLine="851"/>
        <w:jc w:val="both"/>
        <w:rPr>
          <w:rFonts w:ascii="Times New Roman" w:hAnsi="Times New Roman" w:cs="Times New Roman"/>
          <w:bCs/>
          <w:sz w:val="24"/>
          <w:szCs w:val="24"/>
        </w:rPr>
      </w:pPr>
      <w:r w:rsidRPr="00071484">
        <w:rPr>
          <w:rFonts w:ascii="Times New Roman" w:hAnsi="Times New Roman" w:cs="Times New Roman"/>
          <w:bCs/>
          <w:sz w:val="24"/>
          <w:szCs w:val="24"/>
        </w:rPr>
        <w:t>Проектируемые автодороги формируют дорожно-транспортную сеть, обеспечивающую соблюдение противопожарных норм и оптимальный доступ к проектируемым объектам.</w:t>
      </w:r>
    </w:p>
    <w:p w14:paraId="2867362D" w14:textId="0D57D12B" w:rsidR="005064C1" w:rsidRDefault="005064C1" w:rsidP="00254AE0">
      <w:pPr>
        <w:pStyle w:val="ab"/>
        <w:spacing w:after="0" w:line="240" w:lineRule="auto"/>
        <w:ind w:left="851" w:right="-852"/>
        <w:jc w:val="center"/>
        <w:rPr>
          <w:rFonts w:ascii="Times New Roman" w:hAnsi="Times New Roman" w:cs="Times New Roman"/>
          <w:bCs/>
          <w:sz w:val="24"/>
          <w:szCs w:val="24"/>
        </w:rPr>
      </w:pPr>
    </w:p>
    <w:p w14:paraId="6E72B7E3" w14:textId="3A505643" w:rsidR="008173A9" w:rsidRDefault="003D341C" w:rsidP="00254AE0">
      <w:pPr>
        <w:pStyle w:val="ab"/>
        <w:spacing w:after="0" w:line="240" w:lineRule="auto"/>
        <w:ind w:left="851" w:right="-852"/>
        <w:jc w:val="center"/>
        <w:rPr>
          <w:rFonts w:ascii="Times New Roman" w:hAnsi="Times New Roman" w:cs="Times New Roman"/>
          <w:bCs/>
          <w:sz w:val="24"/>
          <w:szCs w:val="24"/>
        </w:rPr>
      </w:pPr>
      <w:r>
        <w:rPr>
          <w:noProof/>
          <w:lang w:eastAsia="ru-RU"/>
        </w:rPr>
        <mc:AlternateContent>
          <mc:Choice Requires="wps">
            <w:drawing>
              <wp:anchor distT="0" distB="0" distL="114300" distR="114300" simplePos="0" relativeHeight="251661312" behindDoc="0" locked="0" layoutInCell="1" allowOverlap="1" wp14:anchorId="53710CE3" wp14:editId="4E0FE97D">
                <wp:simplePos x="0" y="0"/>
                <wp:positionH relativeFrom="column">
                  <wp:posOffset>3433738</wp:posOffset>
                </wp:positionH>
                <wp:positionV relativeFrom="paragraph">
                  <wp:posOffset>2511962</wp:posOffset>
                </wp:positionV>
                <wp:extent cx="3117850" cy="1417662"/>
                <wp:effectExtent l="0" t="0" r="25400" b="11430"/>
                <wp:wrapNone/>
                <wp:docPr id="6" name="Прямоугольник 6"/>
                <wp:cNvGraphicFramePr/>
                <a:graphic xmlns:a="http://schemas.openxmlformats.org/drawingml/2006/main">
                  <a:graphicData uri="http://schemas.microsoft.com/office/word/2010/wordprocessingShape">
                    <wps:wsp>
                      <wps:cNvSpPr/>
                      <wps:spPr>
                        <a:xfrm>
                          <a:off x="0" y="0"/>
                          <a:ext cx="3117850" cy="14176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1DE97" id="Прямоугольник 6" o:spid="_x0000_s1026" style="position:absolute;margin-left:270.35pt;margin-top:197.8pt;width:245.5pt;height:11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ZEuAIAAL4FAAAOAAAAZHJzL2Uyb0RvYy54bWysVM1uEzEQviPxDpbvdLMhTUvUTRW1KkKq&#10;2ooW9ex47exKXtvYTjbhhMQViUfgIbggfvoMmzdibO9uSqk4IHJwZnZmPs98npmj43Ul0IoZWyqZ&#10;4XRvgBGTVOWlXGT4zc3Zs0OMrCMyJ0JJluENs/h4+vTJUa0nbKgKJXJmEIBIO6l1hgvn9CRJLC1Y&#10;Reye0kyCkStTEQeqWSS5ITWgVyIZDgbjpFYm10ZRZi18PY1GPA34nDPqLjm3zCGRYcjNhdOEc+7P&#10;ZHpEJgtDdFHSNg3yD1lUpJRwaQ91ShxBS1P+AVWV1CiruNujqkoU5yVloQaoJh08qOa6IJqFWoAc&#10;q3ua7P+DpRerK4PKPMNjjCSp4Imaz9v320/Nj+Zu+6H50tw137cfm5/N1+YbGnu+am0nEHatr0yr&#10;WRB98WtuKv8PZaF14HjTc8zWDlH4+DxNDw734Sko2NJRejAeDz1qsgvXxrqXTFXICxk28IiBW7I6&#10;ty66di7+NqtEmZ+VQgTFNw47EQatCDz5fJG24L95CflPgZCjj0w8A7HmILmNYB5PyNeMA5dQ5TAk&#10;HLp4lwyhlEmXRlNBchZz3B/Ar8uySz8QEgA9MofqeuwWoPOMIB12pKf196EsDEEfPPhbYjG4jwg3&#10;K+n64KqUyjwGIKCq9ubo35EUqfEszVW+gU4zKo6g1fSshOc9J9ZdEQMzBy0Be8RdwsGFqjOsWgmj&#10;Qpl3j333/jAKYMWohhnOsH27JIZhJF5JGJIX6Wjkhz4oo/2DISjmvmV+3yKX1YmCnklhY2kaRO/v&#10;RCdyo6pbWDczfyuYiKRwd4apM51y4uJugYVF2WwW3GDQNXHn8lpTD+5Z9e17s74lRrc97mA8LlQ3&#10;72TyoNWjr4+UarZ0ipdhDna8tnzDkgiN0y40v4Xu68Frt3anvwAAAP//AwBQSwMEFAAGAAgAAAAh&#10;AA1wVcbiAAAADAEAAA8AAABkcnMvZG93bnJldi54bWxMj8FOwzAMhu9IvENkJG4s6ca6tdSdEAIh&#10;JA6wIcHRa5K2okmqJu3K25Od4Gj70+/vL3az6dikBt86i5AsBDBlKydbWyN8HJ5utsB8ICupc1Yh&#10;/CgPu/LyoqBcupN9V9M+1CyGWJ8TQhNCn3Puq0YZ8gvXKxtv2g2GQhyHmsuBTjHcdHwpRMoNtTZ+&#10;aKhXD42qvvejQfjS9Hx4fPGvXC8nnbVv46fejIjXV/P9HbCg5vAHw1k/qkMZnY5utNKzDmF9KzYR&#10;RVhl6xTYmRCrJK6OCGmyzYCXBf9fovwFAAD//wMAUEsBAi0AFAAGAAgAAAAhALaDOJL+AAAA4QEA&#10;ABMAAAAAAAAAAAAAAAAAAAAAAFtDb250ZW50X1R5cGVzXS54bWxQSwECLQAUAAYACAAAACEAOP0h&#10;/9YAAACUAQAACwAAAAAAAAAAAAAAAAAvAQAAX3JlbHMvLnJlbHNQSwECLQAUAAYACAAAACEAFK+2&#10;RLgCAAC+BQAADgAAAAAAAAAAAAAAAAAuAgAAZHJzL2Uyb0RvYy54bWxQSwECLQAUAAYACAAAACEA&#10;DXBVxuIAAAAMAQAADwAAAAAAAAAAAAAAAAASBQAAZHJzL2Rvd25yZXYueG1sUEsFBgAAAAAEAAQA&#10;8wAAACEGAAAAAA==&#10;" fillcolor="white [3212]" strokecolor="white [3212]" strokeweight="1pt"/>
            </w:pict>
          </mc:Fallback>
        </mc:AlternateContent>
      </w:r>
      <w:r w:rsidR="00BA75CF">
        <w:rPr>
          <w:noProof/>
          <w:lang w:eastAsia="ru-RU"/>
        </w:rPr>
        <mc:AlternateContent>
          <mc:Choice Requires="wps">
            <w:drawing>
              <wp:anchor distT="0" distB="0" distL="114300" distR="114300" simplePos="0" relativeHeight="251659264" behindDoc="0" locked="0" layoutInCell="1" allowOverlap="1" wp14:anchorId="6F56225A" wp14:editId="6A50751B">
                <wp:simplePos x="0" y="0"/>
                <wp:positionH relativeFrom="column">
                  <wp:posOffset>3523615</wp:posOffset>
                </wp:positionH>
                <wp:positionV relativeFrom="paragraph">
                  <wp:posOffset>5080</wp:posOffset>
                </wp:positionV>
                <wp:extent cx="2959735" cy="419100"/>
                <wp:effectExtent l="0" t="0" r="12065" b="19050"/>
                <wp:wrapNone/>
                <wp:docPr id="3" name="Прямоугольник 3"/>
                <wp:cNvGraphicFramePr/>
                <a:graphic xmlns:a="http://schemas.openxmlformats.org/drawingml/2006/main">
                  <a:graphicData uri="http://schemas.microsoft.com/office/word/2010/wordprocessingShape">
                    <wps:wsp>
                      <wps:cNvSpPr/>
                      <wps:spPr>
                        <a:xfrm>
                          <a:off x="0" y="0"/>
                          <a:ext cx="2959735"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3D761" id="Прямоугольник 3" o:spid="_x0000_s1026" style="position:absolute;margin-left:277.45pt;margin-top:.4pt;width:233.0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2quQIAAL0FAAAOAAAAZHJzL2Uyb0RvYy54bWysVM1u2zAMvg/YOwi6r7bTZF2COkXQosOA&#10;oi3WDj0rshQbkCVNUuJkpwG7Ftgj7CF2GfbTZ3DeaJT8k64rdiiWgyKa5EfyE8nDo3Up0IoZWyiZ&#10;4mQvxohJqrJCLlL87vr0xSuMrCMyI0JJluINs/ho+vzZYaUnbKByJTJmEIBIO6l0inPn9CSKLM1Z&#10;Seye0kyCkitTEgeiWUSZIRWglyIaxPHLqFIm00ZRZi18PWmUeBrwOWfUXXBumUMixZCbC6cJ59yf&#10;0fSQTBaG6LygbRrkCVmUpJAQtIc6IY6gpSn+gioLapRV3O1RVUaK84KyUANUk8QPqrnKiWahFiDH&#10;6p4m+/9g6fnq0qAiS/E+RpKU8ET1l+3H7ef6Z323/VR/re/qH9vb+lf9rf6O9j1flbYTcLvSl6aV&#10;LFx98WtuSv8PZaF14HjTc8zWDlH4OBiPxgf7I4wo6IbJOInDI0Q7b22se81UifwlxQbeMFBLVmfW&#10;QUQw7Ux8MKtEkZ0WQgTB9w07FgatCLz4fJH4jMHjDyshn+QIMN4z8gQ0JYeb2wjm8YR8yzhQ6YsM&#10;CYcm3iVDKGXSJY0qJxlrchzF8Ouy7NIPOQdAj8yhuh67BegsG5AOuym2tfeuLMxA7xz/K7HGufcI&#10;kZV0vXNZSGUeAxBQVRu5se9IaqjxLM1VtoFGM6qZQKvpaQHPe0asuyQGRg6GE9aIu4CDC1WlWLU3&#10;jHJlPjz23dvDJIAWowpGOMX2/ZIYhpF4I2FGxslw6Gc+CMPRwQAEc18zv6+Ry/JYQc8ksLA0DVdv&#10;70R35UaVN7BtZj4qqIikEDvF1JlOOHbNaoF9RdlsFsxgzjVxZ/JKUw/uWfXte72+IUa3Pe5gOs5V&#10;N+5k8qDVG1vvKdVs6RQvwhzseG35hh0RGqfdZ34J3ZeD1W7rTn8DAAD//wMAUEsDBBQABgAIAAAA&#10;IQAi2qjw3gAAAAgBAAAPAAAAZHJzL2Rvd25yZXYueG1sTI9BS8NAEIXvgv9hGcGb3TTY2MZMiogi&#10;gofaCnrcZneTYHY2ZDdp/PdOT3oc3uPN9xXb2XViMkNoPSEsFwkIQ5XXLdUIH4fnmzWIEBVp1Xky&#10;CD8mwLa8vChUrv2J3s20j7XgEQq5Qmhi7HMpQ9UYp8LC94Y4s35wKvI51FIP6sTjrpNpkmTSqZb4&#10;Q6N689iY6ns/OoQvq14OT6/hTdp0spt2N37auxHx+mp+uAcRzRz/ynDGZ3QomenoR9JBdAir1e2G&#10;qwgscI6TdMluR4QsW4MsC/lfoPwFAAD//wMAUEsBAi0AFAAGAAgAAAAhALaDOJL+AAAA4QEAABMA&#10;AAAAAAAAAAAAAAAAAAAAAFtDb250ZW50X1R5cGVzXS54bWxQSwECLQAUAAYACAAAACEAOP0h/9YA&#10;AACUAQAACwAAAAAAAAAAAAAAAAAvAQAAX3JlbHMvLnJlbHNQSwECLQAUAAYACAAAACEA5FXNqrkC&#10;AAC9BQAADgAAAAAAAAAAAAAAAAAuAgAAZHJzL2Uyb0RvYy54bWxQSwECLQAUAAYACAAAACEAItqo&#10;8N4AAAAIAQAADwAAAAAAAAAAAAAAAAATBQAAZHJzL2Rvd25yZXYueG1sUEsFBgAAAAAEAAQA8wAA&#10;AB4GAAAAAA==&#10;" fillcolor="white [3212]" strokecolor="white [3212]" strokeweight="1pt"/>
            </w:pict>
          </mc:Fallback>
        </mc:AlternateContent>
      </w:r>
      <w:r w:rsidR="008173A9">
        <w:rPr>
          <w:noProof/>
          <w:lang w:eastAsia="ru-RU"/>
        </w:rPr>
        <mc:AlternateContent>
          <mc:Choice Requires="wps">
            <w:drawing>
              <wp:anchor distT="0" distB="0" distL="114300" distR="114300" simplePos="0" relativeHeight="251660288" behindDoc="0" locked="0" layoutInCell="1" allowOverlap="1" wp14:anchorId="242549D5" wp14:editId="5C78E07D">
                <wp:simplePos x="0" y="0"/>
                <wp:positionH relativeFrom="column">
                  <wp:posOffset>3057499</wp:posOffset>
                </wp:positionH>
                <wp:positionV relativeFrom="paragraph">
                  <wp:posOffset>26359</wp:posOffset>
                </wp:positionV>
                <wp:extent cx="466531" cy="250060"/>
                <wp:effectExtent l="0" t="0" r="10160" b="17145"/>
                <wp:wrapNone/>
                <wp:docPr id="5" name="Прямоугольник 5"/>
                <wp:cNvGraphicFramePr/>
                <a:graphic xmlns:a="http://schemas.openxmlformats.org/drawingml/2006/main">
                  <a:graphicData uri="http://schemas.microsoft.com/office/word/2010/wordprocessingShape">
                    <wps:wsp>
                      <wps:cNvSpPr/>
                      <wps:spPr>
                        <a:xfrm>
                          <a:off x="0" y="0"/>
                          <a:ext cx="466531" cy="250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94AD5" id="Прямоугольник 5" o:spid="_x0000_s1026" style="position:absolute;margin-left:240.75pt;margin-top:2.1pt;width:36.75pt;height:19.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dgtQIAALwFAAAOAAAAZHJzL2Uyb0RvYy54bWysVM1u2zAMvg/YOwi6r06ypNuCOkXQosOA&#10;oi3WDj0rshQbkEVNUuJkpwG7Dtgj7CF2GfbTZ3DeaJTsOG1X7FDsIosm+ZH8RPLgcFUqshTWFaBT&#10;2t/rUSI0h6zQ85S+uzp59pIS55nOmAItUroWjh5Onj45qMxYDCAHlQlLEES7cWVSmntvxknieC5K&#10;5vbACI1KCbZkHkU7TzLLKkQvVTLo9faTCmxmLHDhHP49bpR0EvGlFNyfS+mEJyqlmJuPp43nLJzJ&#10;5ICN55aZvOBtGuwRWZSs0Bi0gzpmnpGFLf6CKgtuwYH0exzKBKQsuIg1YDX93r1qLnNmRKwFyXGm&#10;o8n9P1h+trywpMhSOqJEsxKfqP66+bj5Uv+qbzaf6m/1Tf1z87n+XX+vf5BR4Ksyboxul+bCtpLD&#10;ayh+JW0ZvlgWWUWO1x3HYuUJx5/D/f3R8z4lHFWDEb5gfINk52ys868FlCRcUmrxCSOzbHnqPAZE&#10;061JiOVAFdlJoVQUQtuII2XJkuGDz+b9kDB63LFS+lGOCBM8k1B/U3G8+bUSAU/pt0Iik1jjICYc&#10;e3iXDONcaN9vVDnLRJMjUtDbUtB5xJwjYECWWF2H3QLcLXSL3RTb2gdXEUegc+79K7HGufOIkUH7&#10;zrksNNiHABRW1UZu7LckNdQElmaQrbHPLDQD6Aw/KfB5T5nzF8zixOFs4hbx53hIBVVKob1RkoP9&#10;8ND/YI+DgFpKKpzglLr3C2YFJeqNxhF51R8Ow8hHYTh6MUDB3tbMbmv0ojwC7BlsTcwuXoO9V9ur&#10;tFBe47KZhqioYppj7JRyb7fCkW82C64rLqbTaIZjbpg/1ZeGB/DAamjfq9U1s6btcY/DcQbbaWfj&#10;e63e2AZPDdOFB1nEOdjx2vKNKyI2TrvOwg66LUer3dKd/AEAAP//AwBQSwMEFAAGAAgAAAAhAO6f&#10;6sreAAAACAEAAA8AAABkcnMvZG93bnJldi54bWxMj8FOwzAQRO9I/IO1SNyo00BKCXEqhEAIiQO0&#10;SO3RjddJRLyOYicNf89ygtuOZjT7ptjMrhMTDqH1pGC5SEAgVd60VCv43D1frUGEqMnozhMq+MYA&#10;m/L8rNC58Sf6wGkba8ElFHKtoImxz6UMVYNOh4XvkdizfnA6shxqaQZ94nLXyTRJVtLplvhDo3t8&#10;bLD62o5OwcHql93Ta3iTNp3sXfs+7u3tqNTlxfxwDyLiHP/C8IvP6FAy09GPZILoFNyslxlH+UhB&#10;sJ9lGW87sr5egSwL+X9A+QMAAP//AwBQSwECLQAUAAYACAAAACEAtoM4kv4AAADhAQAAEwAAAAAA&#10;AAAAAAAAAAAAAAAAW0NvbnRlbnRfVHlwZXNdLnhtbFBLAQItABQABgAIAAAAIQA4/SH/1gAAAJQB&#10;AAALAAAAAAAAAAAAAAAAAC8BAABfcmVscy8ucmVsc1BLAQItABQABgAIAAAAIQCaPOdgtQIAALwF&#10;AAAOAAAAAAAAAAAAAAAAAC4CAABkcnMvZTJvRG9jLnhtbFBLAQItABQABgAIAAAAIQDun+rK3gAA&#10;AAgBAAAPAAAAAAAAAAAAAAAAAA8FAABkcnMvZG93bnJldi54bWxQSwUGAAAAAAQABADzAAAAGgYA&#10;AAAA&#10;" fillcolor="white [3212]" strokecolor="white [3212]" strokeweight="1pt"/>
            </w:pict>
          </mc:Fallback>
        </mc:AlternateContent>
      </w:r>
      <w:r w:rsidR="008359CD">
        <w:rPr>
          <w:noProof/>
          <w:lang w:eastAsia="ru-RU"/>
        </w:rPr>
        <w:drawing>
          <wp:inline distT="0" distB="0" distL="0" distR="0" wp14:anchorId="2669E066" wp14:editId="268E1AE3">
            <wp:extent cx="5886450" cy="39287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747" r="898"/>
                    <a:stretch/>
                  </pic:blipFill>
                  <pic:spPr bwMode="auto">
                    <a:xfrm>
                      <a:off x="0" y="0"/>
                      <a:ext cx="5886450" cy="3928745"/>
                    </a:xfrm>
                    <a:prstGeom prst="rect">
                      <a:avLst/>
                    </a:prstGeom>
                    <a:ln>
                      <a:noFill/>
                    </a:ln>
                    <a:extLst>
                      <a:ext uri="{53640926-AAD7-44D8-BBD7-CCE9431645EC}">
                        <a14:shadowObscured xmlns:a14="http://schemas.microsoft.com/office/drawing/2010/main"/>
                      </a:ext>
                    </a:extLst>
                  </pic:spPr>
                </pic:pic>
              </a:graphicData>
            </a:graphic>
          </wp:inline>
        </w:drawing>
      </w:r>
    </w:p>
    <w:p w14:paraId="4FCAAD03" w14:textId="25E4924D" w:rsidR="005064C1" w:rsidRDefault="005064C1" w:rsidP="00254AE0">
      <w:pPr>
        <w:tabs>
          <w:tab w:val="left" w:pos="2552"/>
        </w:tabs>
        <w:spacing w:after="0" w:line="240" w:lineRule="auto"/>
        <w:ind w:left="851" w:right="-852" w:firstLine="851"/>
        <w:jc w:val="center"/>
        <w:rPr>
          <w:rFonts w:ascii="Times New Roman" w:hAnsi="Times New Roman" w:cs="Times New Roman"/>
          <w:bCs/>
          <w:sz w:val="24"/>
          <w:szCs w:val="24"/>
        </w:rPr>
      </w:pPr>
      <w:r w:rsidRPr="00117FCF">
        <w:rPr>
          <w:rFonts w:ascii="Times New Roman" w:hAnsi="Times New Roman" w:cs="Times New Roman"/>
          <w:bCs/>
          <w:sz w:val="24"/>
          <w:szCs w:val="24"/>
        </w:rPr>
        <w:t xml:space="preserve">Рисунок </w:t>
      </w:r>
      <w:r>
        <w:rPr>
          <w:rFonts w:ascii="Times New Roman" w:hAnsi="Times New Roman" w:cs="Times New Roman"/>
          <w:bCs/>
          <w:sz w:val="24"/>
          <w:szCs w:val="24"/>
        </w:rPr>
        <w:t>1.6</w:t>
      </w:r>
      <w:r w:rsidRPr="00117FCF">
        <w:rPr>
          <w:rFonts w:ascii="Times New Roman" w:hAnsi="Times New Roman" w:cs="Times New Roman"/>
          <w:bCs/>
          <w:sz w:val="24"/>
          <w:szCs w:val="24"/>
        </w:rPr>
        <w:t>.</w:t>
      </w:r>
      <w:r>
        <w:rPr>
          <w:rFonts w:ascii="Times New Roman" w:hAnsi="Times New Roman" w:cs="Times New Roman"/>
          <w:bCs/>
          <w:sz w:val="24"/>
          <w:szCs w:val="24"/>
        </w:rPr>
        <w:t>1.</w:t>
      </w:r>
      <w:r w:rsidRPr="00117FCF">
        <w:rPr>
          <w:rFonts w:ascii="Times New Roman" w:hAnsi="Times New Roman" w:cs="Times New Roman"/>
          <w:bCs/>
          <w:sz w:val="24"/>
          <w:szCs w:val="24"/>
        </w:rPr>
        <w:t xml:space="preserve"> </w:t>
      </w:r>
      <w:r>
        <w:rPr>
          <w:rFonts w:ascii="Times New Roman" w:hAnsi="Times New Roman" w:cs="Times New Roman"/>
          <w:bCs/>
          <w:sz w:val="24"/>
          <w:szCs w:val="24"/>
        </w:rPr>
        <w:t>Схема организации улично-дорожной сети, движения транспорта и пешеходов</w:t>
      </w:r>
    </w:p>
    <w:p w14:paraId="4CCD58E8" w14:textId="77777777" w:rsidR="005064C1" w:rsidRPr="00117FCF" w:rsidRDefault="005064C1" w:rsidP="00254AE0">
      <w:pPr>
        <w:tabs>
          <w:tab w:val="left" w:pos="2552"/>
        </w:tabs>
        <w:spacing w:after="0" w:line="240" w:lineRule="auto"/>
        <w:ind w:left="851" w:right="-852" w:firstLine="851"/>
        <w:jc w:val="center"/>
        <w:rPr>
          <w:rFonts w:ascii="Times New Roman" w:hAnsi="Times New Roman" w:cs="Times New Roman"/>
          <w:bCs/>
          <w:sz w:val="24"/>
          <w:szCs w:val="24"/>
        </w:rPr>
      </w:pPr>
    </w:p>
    <w:p w14:paraId="771FEDFC" w14:textId="29D6DCA4" w:rsidR="005064C1" w:rsidRDefault="005064C1" w:rsidP="00254AE0">
      <w:pPr>
        <w:pStyle w:val="ab"/>
        <w:spacing w:after="0" w:line="240" w:lineRule="auto"/>
        <w:ind w:left="851" w:right="-852" w:firstLine="851"/>
        <w:jc w:val="both"/>
        <w:rPr>
          <w:rFonts w:ascii="Times New Roman" w:hAnsi="Times New Roman" w:cs="Times New Roman"/>
          <w:bCs/>
          <w:sz w:val="24"/>
          <w:szCs w:val="24"/>
        </w:rPr>
      </w:pPr>
      <w:r w:rsidRPr="005064C1">
        <w:rPr>
          <w:rFonts w:ascii="Times New Roman" w:hAnsi="Times New Roman" w:cs="Times New Roman"/>
          <w:bCs/>
          <w:sz w:val="24"/>
          <w:szCs w:val="24"/>
        </w:rPr>
        <w:t>Предлагаемая схема развития транспортной инфраструктуры предусматривает функциональную связь между планировочными элементами проектируемой застройки с учетом минимального использования полезной площади земельного участка и объемов строительных работ, связанных с их строительством и благоустройством.</w:t>
      </w:r>
    </w:p>
    <w:p w14:paraId="579A9FD1" w14:textId="1932791D" w:rsidR="006E26C9" w:rsidRPr="00071484" w:rsidRDefault="006E26C9" w:rsidP="00254AE0">
      <w:pPr>
        <w:pStyle w:val="ab"/>
        <w:spacing w:after="0" w:line="240" w:lineRule="auto"/>
        <w:ind w:left="851" w:right="-852" w:firstLine="709"/>
        <w:jc w:val="both"/>
        <w:rPr>
          <w:rFonts w:ascii="Times New Roman" w:hAnsi="Times New Roman" w:cs="Times New Roman"/>
          <w:bCs/>
          <w:sz w:val="24"/>
          <w:szCs w:val="24"/>
        </w:rPr>
      </w:pPr>
      <w:r w:rsidRPr="00071484">
        <w:rPr>
          <w:rFonts w:ascii="Times New Roman" w:hAnsi="Times New Roman" w:cs="Times New Roman"/>
          <w:bCs/>
          <w:sz w:val="24"/>
          <w:szCs w:val="24"/>
        </w:rPr>
        <w:t>Для автотранспортного обеспечения проектируемой территории настоящим проектом планировки территории предлагается строительство следующих элементов улично-дорожной сети:</w:t>
      </w:r>
      <w:r w:rsidR="00A70589" w:rsidRPr="00071484">
        <w:rPr>
          <w:rFonts w:ascii="Times New Roman" w:hAnsi="Times New Roman" w:cs="Times New Roman"/>
          <w:bCs/>
          <w:sz w:val="24"/>
          <w:szCs w:val="24"/>
        </w:rPr>
        <w:t xml:space="preserve"> </w:t>
      </w:r>
      <w:r w:rsidRPr="00071484">
        <w:rPr>
          <w:rFonts w:ascii="Times New Roman" w:hAnsi="Times New Roman" w:cs="Times New Roman"/>
          <w:bCs/>
          <w:sz w:val="24"/>
          <w:szCs w:val="24"/>
        </w:rPr>
        <w:t>улиц и дорог местного значения</w:t>
      </w:r>
      <w:r w:rsidR="00A70589" w:rsidRPr="00071484">
        <w:rPr>
          <w:rFonts w:ascii="Times New Roman" w:hAnsi="Times New Roman" w:cs="Times New Roman"/>
          <w:bCs/>
          <w:sz w:val="24"/>
          <w:szCs w:val="24"/>
        </w:rPr>
        <w:t xml:space="preserve">, </w:t>
      </w:r>
      <w:r w:rsidRPr="00071484">
        <w:rPr>
          <w:rFonts w:ascii="Times New Roman" w:hAnsi="Times New Roman" w:cs="Times New Roman"/>
          <w:bCs/>
          <w:sz w:val="24"/>
          <w:szCs w:val="24"/>
        </w:rPr>
        <w:t>тротуаров</w:t>
      </w:r>
      <w:r w:rsidR="00A70589" w:rsidRPr="00071484">
        <w:rPr>
          <w:rFonts w:ascii="Times New Roman" w:hAnsi="Times New Roman" w:cs="Times New Roman"/>
          <w:bCs/>
          <w:sz w:val="24"/>
          <w:szCs w:val="24"/>
        </w:rPr>
        <w:t xml:space="preserve"> и </w:t>
      </w:r>
      <w:r w:rsidRPr="00071484">
        <w:rPr>
          <w:rFonts w:ascii="Times New Roman" w:hAnsi="Times New Roman" w:cs="Times New Roman"/>
          <w:bCs/>
          <w:sz w:val="24"/>
          <w:szCs w:val="24"/>
        </w:rPr>
        <w:t xml:space="preserve">открытых </w:t>
      </w:r>
      <w:r w:rsidR="003D341C">
        <w:rPr>
          <w:rFonts w:ascii="Times New Roman" w:hAnsi="Times New Roman" w:cs="Times New Roman"/>
          <w:bCs/>
          <w:sz w:val="24"/>
          <w:szCs w:val="24"/>
        </w:rPr>
        <w:t xml:space="preserve">и многоуровневых </w:t>
      </w:r>
      <w:r w:rsidRPr="00071484">
        <w:rPr>
          <w:rFonts w:ascii="Times New Roman" w:hAnsi="Times New Roman" w:cs="Times New Roman"/>
          <w:bCs/>
          <w:sz w:val="24"/>
          <w:szCs w:val="24"/>
        </w:rPr>
        <w:t>автостоянок</w:t>
      </w:r>
      <w:r w:rsidR="003D341C">
        <w:rPr>
          <w:rFonts w:ascii="Times New Roman" w:hAnsi="Times New Roman" w:cs="Times New Roman"/>
          <w:bCs/>
          <w:sz w:val="24"/>
          <w:szCs w:val="24"/>
        </w:rPr>
        <w:t xml:space="preserve"> количеством 2054</w:t>
      </w:r>
      <w:r w:rsidR="003624CD">
        <w:rPr>
          <w:rFonts w:ascii="Times New Roman" w:hAnsi="Times New Roman" w:cs="Times New Roman"/>
          <w:bCs/>
          <w:sz w:val="24"/>
          <w:szCs w:val="24"/>
        </w:rPr>
        <w:t xml:space="preserve"> машиномест</w:t>
      </w:r>
      <w:r w:rsidRPr="00071484">
        <w:rPr>
          <w:rFonts w:ascii="Times New Roman" w:hAnsi="Times New Roman" w:cs="Times New Roman"/>
          <w:bCs/>
          <w:sz w:val="24"/>
          <w:szCs w:val="24"/>
        </w:rPr>
        <w:t>.</w:t>
      </w:r>
      <w:r w:rsidR="00A70589" w:rsidRPr="00071484">
        <w:rPr>
          <w:rFonts w:ascii="Times New Roman" w:hAnsi="Times New Roman" w:cs="Times New Roman"/>
          <w:bCs/>
          <w:sz w:val="24"/>
          <w:szCs w:val="24"/>
        </w:rPr>
        <w:t xml:space="preserve"> </w:t>
      </w:r>
    </w:p>
    <w:p w14:paraId="3517D39C" w14:textId="4A5091C3" w:rsidR="00071484" w:rsidRPr="00071484" w:rsidRDefault="006E26C9" w:rsidP="00254AE0">
      <w:pPr>
        <w:pStyle w:val="ab"/>
        <w:spacing w:after="0" w:line="240" w:lineRule="auto"/>
        <w:ind w:left="851" w:right="-852" w:firstLine="709"/>
        <w:jc w:val="both"/>
        <w:rPr>
          <w:rFonts w:ascii="Times New Roman" w:hAnsi="Times New Roman" w:cs="Times New Roman"/>
          <w:bCs/>
          <w:sz w:val="24"/>
          <w:szCs w:val="24"/>
        </w:rPr>
      </w:pPr>
      <w:r w:rsidRPr="00071484">
        <w:rPr>
          <w:rFonts w:ascii="Times New Roman" w:hAnsi="Times New Roman" w:cs="Times New Roman"/>
          <w:bCs/>
          <w:sz w:val="24"/>
          <w:szCs w:val="24"/>
        </w:rPr>
        <w:lastRenderedPageBreak/>
        <w:t>Проектные параметры улиц.</w:t>
      </w:r>
      <w:r w:rsidR="00644E38" w:rsidRPr="00071484">
        <w:rPr>
          <w:rFonts w:ascii="Times New Roman" w:hAnsi="Times New Roman" w:cs="Times New Roman"/>
          <w:bCs/>
          <w:sz w:val="24"/>
          <w:szCs w:val="24"/>
        </w:rPr>
        <w:t xml:space="preserve"> </w:t>
      </w:r>
      <w:r w:rsidR="00071484" w:rsidRPr="00071484">
        <w:rPr>
          <w:rFonts w:ascii="Times New Roman" w:hAnsi="Times New Roman" w:cs="Times New Roman"/>
          <w:bCs/>
          <w:sz w:val="24"/>
          <w:szCs w:val="24"/>
        </w:rPr>
        <w:t>Проектом планировки территории у</w:t>
      </w:r>
      <w:r w:rsidRPr="00071484">
        <w:rPr>
          <w:rFonts w:ascii="Times New Roman" w:hAnsi="Times New Roman" w:cs="Times New Roman"/>
          <w:bCs/>
          <w:sz w:val="24"/>
          <w:szCs w:val="24"/>
        </w:rPr>
        <w:t>лицы и дороги местного значения</w:t>
      </w:r>
      <w:r w:rsidR="00323FEE">
        <w:rPr>
          <w:rFonts w:ascii="Times New Roman" w:hAnsi="Times New Roman" w:cs="Times New Roman"/>
          <w:bCs/>
          <w:sz w:val="24"/>
          <w:szCs w:val="24"/>
        </w:rPr>
        <w:t xml:space="preserve"> предусмотрены </w:t>
      </w:r>
      <w:r w:rsidR="00DE68F7">
        <w:rPr>
          <w:rFonts w:ascii="Times New Roman" w:hAnsi="Times New Roman" w:cs="Times New Roman"/>
          <w:bCs/>
          <w:sz w:val="24"/>
          <w:szCs w:val="24"/>
        </w:rPr>
        <w:t>2</w:t>
      </w:r>
      <w:r w:rsidR="00071484" w:rsidRPr="00071484">
        <w:rPr>
          <w:rFonts w:ascii="Times New Roman" w:hAnsi="Times New Roman" w:cs="Times New Roman"/>
          <w:bCs/>
          <w:sz w:val="24"/>
          <w:szCs w:val="24"/>
        </w:rPr>
        <w:t>-х типов:</w:t>
      </w:r>
    </w:p>
    <w:p w14:paraId="7FB95210" w14:textId="3115A305" w:rsidR="006E26C9" w:rsidRPr="00CD3857" w:rsidRDefault="006E26C9" w:rsidP="00254AE0">
      <w:pPr>
        <w:pStyle w:val="ab"/>
        <w:spacing w:after="0" w:line="240" w:lineRule="auto"/>
        <w:ind w:left="851" w:right="-852" w:firstLine="709"/>
        <w:jc w:val="both"/>
        <w:rPr>
          <w:rFonts w:ascii="Times New Roman" w:hAnsi="Times New Roman" w:cs="Times New Roman"/>
          <w:bCs/>
          <w:sz w:val="24"/>
          <w:szCs w:val="24"/>
        </w:rPr>
      </w:pPr>
      <w:r w:rsidRPr="00CD3857">
        <w:rPr>
          <w:rFonts w:ascii="Times New Roman" w:hAnsi="Times New Roman" w:cs="Times New Roman"/>
          <w:bCs/>
          <w:sz w:val="24"/>
          <w:szCs w:val="24"/>
        </w:rPr>
        <w:t xml:space="preserve">в красных линиях – </w:t>
      </w:r>
      <w:r w:rsidR="00DE68F7">
        <w:rPr>
          <w:rFonts w:ascii="Times New Roman" w:hAnsi="Times New Roman" w:cs="Times New Roman"/>
          <w:bCs/>
          <w:sz w:val="24"/>
          <w:szCs w:val="24"/>
        </w:rPr>
        <w:t>2</w:t>
      </w:r>
      <w:r w:rsidRPr="00CD3857">
        <w:rPr>
          <w:rFonts w:ascii="Times New Roman" w:hAnsi="Times New Roman" w:cs="Times New Roman"/>
          <w:bCs/>
          <w:sz w:val="24"/>
          <w:szCs w:val="24"/>
        </w:rPr>
        <w:t>0</w:t>
      </w:r>
      <w:r w:rsidR="00071484" w:rsidRPr="00CD3857">
        <w:rPr>
          <w:rFonts w:ascii="Times New Roman" w:hAnsi="Times New Roman" w:cs="Times New Roman"/>
          <w:bCs/>
          <w:sz w:val="24"/>
          <w:szCs w:val="24"/>
        </w:rPr>
        <w:t>,</w:t>
      </w:r>
      <w:r w:rsidRPr="00CD3857">
        <w:rPr>
          <w:rFonts w:ascii="Times New Roman" w:hAnsi="Times New Roman" w:cs="Times New Roman"/>
          <w:bCs/>
          <w:sz w:val="24"/>
          <w:szCs w:val="24"/>
        </w:rPr>
        <w:t xml:space="preserve">0 м, число полос движения – </w:t>
      </w:r>
      <w:r w:rsidR="00B91F1D" w:rsidRPr="00CD3857">
        <w:rPr>
          <w:rFonts w:ascii="Times New Roman" w:hAnsi="Times New Roman" w:cs="Times New Roman"/>
          <w:bCs/>
          <w:sz w:val="24"/>
          <w:szCs w:val="24"/>
        </w:rPr>
        <w:t>2</w:t>
      </w:r>
      <w:r w:rsidRPr="00CD3857">
        <w:rPr>
          <w:rFonts w:ascii="Times New Roman" w:hAnsi="Times New Roman" w:cs="Times New Roman"/>
          <w:bCs/>
          <w:sz w:val="24"/>
          <w:szCs w:val="24"/>
        </w:rPr>
        <w:t xml:space="preserve">, ширина проезжей части – </w:t>
      </w:r>
      <w:r w:rsidR="00DE68F7">
        <w:rPr>
          <w:rFonts w:ascii="Times New Roman" w:hAnsi="Times New Roman" w:cs="Times New Roman"/>
          <w:bCs/>
          <w:sz w:val="24"/>
          <w:szCs w:val="24"/>
        </w:rPr>
        <w:t>6</w:t>
      </w:r>
      <w:r w:rsidRPr="00CD3857">
        <w:rPr>
          <w:rFonts w:ascii="Times New Roman" w:hAnsi="Times New Roman" w:cs="Times New Roman"/>
          <w:bCs/>
          <w:sz w:val="24"/>
          <w:szCs w:val="24"/>
        </w:rPr>
        <w:t xml:space="preserve"> м, тротуаров – </w:t>
      </w:r>
      <w:r w:rsidR="00CD3857" w:rsidRPr="00CD3857">
        <w:rPr>
          <w:rFonts w:ascii="Times New Roman" w:hAnsi="Times New Roman" w:cs="Times New Roman"/>
          <w:bCs/>
          <w:sz w:val="24"/>
          <w:szCs w:val="24"/>
        </w:rPr>
        <w:t>4</w:t>
      </w:r>
      <w:r w:rsidR="00071484" w:rsidRPr="00CD3857">
        <w:rPr>
          <w:rFonts w:ascii="Times New Roman" w:hAnsi="Times New Roman" w:cs="Times New Roman"/>
          <w:bCs/>
          <w:sz w:val="24"/>
          <w:szCs w:val="24"/>
        </w:rPr>
        <w:t>,</w:t>
      </w:r>
      <w:r w:rsidRPr="00CD3857">
        <w:rPr>
          <w:rFonts w:ascii="Times New Roman" w:hAnsi="Times New Roman" w:cs="Times New Roman"/>
          <w:bCs/>
          <w:sz w:val="24"/>
          <w:szCs w:val="24"/>
        </w:rPr>
        <w:t>0 м.</w:t>
      </w:r>
    </w:p>
    <w:p w14:paraId="14629C9D" w14:textId="774BB30D" w:rsidR="00323FEE" w:rsidRPr="00524917" w:rsidRDefault="00323FEE" w:rsidP="00254AE0">
      <w:pPr>
        <w:pStyle w:val="ab"/>
        <w:spacing w:after="0" w:line="240" w:lineRule="auto"/>
        <w:ind w:left="851" w:right="-852" w:firstLine="709"/>
        <w:jc w:val="both"/>
        <w:rPr>
          <w:rFonts w:ascii="Times New Roman" w:hAnsi="Times New Roman" w:cs="Times New Roman"/>
          <w:bCs/>
          <w:sz w:val="24"/>
          <w:szCs w:val="24"/>
        </w:rPr>
      </w:pPr>
      <w:r w:rsidRPr="00524917">
        <w:rPr>
          <w:rFonts w:ascii="Times New Roman" w:hAnsi="Times New Roman" w:cs="Times New Roman"/>
          <w:bCs/>
          <w:sz w:val="24"/>
          <w:szCs w:val="24"/>
        </w:rPr>
        <w:t xml:space="preserve">в красных линиях – </w:t>
      </w:r>
      <w:r w:rsidR="00DE68F7">
        <w:rPr>
          <w:rFonts w:ascii="Times New Roman" w:hAnsi="Times New Roman" w:cs="Times New Roman"/>
          <w:bCs/>
          <w:sz w:val="24"/>
          <w:szCs w:val="24"/>
        </w:rPr>
        <w:t>14</w:t>
      </w:r>
      <w:r w:rsidRPr="00524917">
        <w:rPr>
          <w:rFonts w:ascii="Times New Roman" w:hAnsi="Times New Roman" w:cs="Times New Roman"/>
          <w:bCs/>
          <w:sz w:val="24"/>
          <w:szCs w:val="24"/>
        </w:rPr>
        <w:t xml:space="preserve">,0 м, число полос движения – 2, </w:t>
      </w:r>
      <w:r w:rsidR="00886F9A" w:rsidRPr="00524917">
        <w:rPr>
          <w:rFonts w:ascii="Times New Roman" w:hAnsi="Times New Roman" w:cs="Times New Roman"/>
          <w:bCs/>
          <w:sz w:val="24"/>
          <w:szCs w:val="24"/>
        </w:rPr>
        <w:t>ширина проезжей части -</w:t>
      </w:r>
      <w:r w:rsidR="00DE68F7">
        <w:rPr>
          <w:rFonts w:ascii="Times New Roman" w:hAnsi="Times New Roman" w:cs="Times New Roman"/>
          <w:bCs/>
          <w:sz w:val="24"/>
          <w:szCs w:val="24"/>
        </w:rPr>
        <w:t>6</w:t>
      </w:r>
      <w:r w:rsidR="00524917">
        <w:rPr>
          <w:rFonts w:ascii="Times New Roman" w:hAnsi="Times New Roman" w:cs="Times New Roman"/>
          <w:bCs/>
          <w:sz w:val="24"/>
          <w:szCs w:val="24"/>
        </w:rPr>
        <w:t xml:space="preserve"> м</w:t>
      </w:r>
      <w:r w:rsidR="00886F9A" w:rsidRPr="00524917">
        <w:rPr>
          <w:rFonts w:ascii="Times New Roman" w:hAnsi="Times New Roman" w:cs="Times New Roman"/>
          <w:bCs/>
          <w:sz w:val="24"/>
          <w:szCs w:val="24"/>
        </w:rPr>
        <w:t xml:space="preserve">, тротуаров </w:t>
      </w:r>
      <w:r w:rsidR="00524917" w:rsidRPr="00524917">
        <w:rPr>
          <w:rFonts w:ascii="Times New Roman" w:hAnsi="Times New Roman" w:cs="Times New Roman"/>
          <w:bCs/>
          <w:sz w:val="24"/>
          <w:szCs w:val="24"/>
        </w:rPr>
        <w:t>–</w:t>
      </w:r>
      <w:r w:rsidR="00886F9A" w:rsidRPr="00524917">
        <w:rPr>
          <w:rFonts w:ascii="Times New Roman" w:hAnsi="Times New Roman" w:cs="Times New Roman"/>
          <w:bCs/>
          <w:sz w:val="24"/>
          <w:szCs w:val="24"/>
        </w:rPr>
        <w:t xml:space="preserve"> </w:t>
      </w:r>
      <w:r w:rsidR="00524917" w:rsidRPr="00524917">
        <w:rPr>
          <w:rFonts w:ascii="Times New Roman" w:hAnsi="Times New Roman" w:cs="Times New Roman"/>
          <w:bCs/>
          <w:sz w:val="24"/>
          <w:szCs w:val="24"/>
        </w:rPr>
        <w:t>4,0</w:t>
      </w:r>
      <w:r w:rsidR="00524917">
        <w:rPr>
          <w:rFonts w:ascii="Times New Roman" w:hAnsi="Times New Roman" w:cs="Times New Roman"/>
          <w:bCs/>
          <w:sz w:val="24"/>
          <w:szCs w:val="24"/>
        </w:rPr>
        <w:t xml:space="preserve"> </w:t>
      </w:r>
      <w:r w:rsidR="00524917" w:rsidRPr="00524917">
        <w:rPr>
          <w:rFonts w:ascii="Times New Roman" w:hAnsi="Times New Roman" w:cs="Times New Roman"/>
          <w:bCs/>
          <w:sz w:val="24"/>
          <w:szCs w:val="24"/>
        </w:rPr>
        <w:t>м</w:t>
      </w:r>
      <w:r w:rsidR="00886F9A" w:rsidRPr="00524917">
        <w:rPr>
          <w:rFonts w:ascii="Times New Roman" w:hAnsi="Times New Roman" w:cs="Times New Roman"/>
          <w:bCs/>
          <w:sz w:val="24"/>
          <w:szCs w:val="24"/>
        </w:rPr>
        <w:t>.</w:t>
      </w:r>
    </w:p>
    <w:p w14:paraId="66CC5D16" w14:textId="3869821D" w:rsidR="00B91F1D" w:rsidRDefault="00476EA6" w:rsidP="00254AE0">
      <w:pPr>
        <w:pStyle w:val="ab"/>
        <w:spacing w:after="0" w:line="240" w:lineRule="auto"/>
        <w:ind w:left="851" w:right="-852" w:firstLine="709"/>
        <w:jc w:val="center"/>
        <w:rPr>
          <w:rFonts w:ascii="Times New Roman" w:hAnsi="Times New Roman" w:cs="Times New Roman"/>
          <w:bCs/>
          <w:sz w:val="24"/>
          <w:szCs w:val="24"/>
        </w:rPr>
      </w:pPr>
      <w:r>
        <w:rPr>
          <w:noProof/>
          <w:lang w:eastAsia="ru-RU"/>
        </w:rPr>
        <w:drawing>
          <wp:inline distT="0" distB="0" distL="0" distR="0" wp14:anchorId="42B15DEA" wp14:editId="7AE1CFA1">
            <wp:extent cx="2637599" cy="25082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80885" cy="2549414"/>
                    </a:xfrm>
                    <a:prstGeom prst="rect">
                      <a:avLst/>
                    </a:prstGeom>
                  </pic:spPr>
                </pic:pic>
              </a:graphicData>
            </a:graphic>
          </wp:inline>
        </w:drawing>
      </w:r>
    </w:p>
    <w:p w14:paraId="66553A87" w14:textId="4E0928DA" w:rsidR="005064C1" w:rsidRPr="00117FCF" w:rsidRDefault="005064C1" w:rsidP="00254AE0">
      <w:pPr>
        <w:tabs>
          <w:tab w:val="left" w:pos="2552"/>
        </w:tabs>
        <w:spacing w:after="0" w:line="240" w:lineRule="auto"/>
        <w:ind w:left="851" w:right="-852" w:firstLine="709"/>
        <w:jc w:val="center"/>
        <w:rPr>
          <w:rFonts w:ascii="Times New Roman" w:hAnsi="Times New Roman" w:cs="Times New Roman"/>
          <w:bCs/>
          <w:sz w:val="24"/>
          <w:szCs w:val="24"/>
        </w:rPr>
      </w:pPr>
      <w:r w:rsidRPr="00117FCF">
        <w:rPr>
          <w:rFonts w:ascii="Times New Roman" w:hAnsi="Times New Roman" w:cs="Times New Roman"/>
          <w:bCs/>
          <w:sz w:val="24"/>
          <w:szCs w:val="24"/>
        </w:rPr>
        <w:t xml:space="preserve">Рисунок </w:t>
      </w:r>
      <w:r>
        <w:rPr>
          <w:rFonts w:ascii="Times New Roman" w:hAnsi="Times New Roman" w:cs="Times New Roman"/>
          <w:bCs/>
          <w:sz w:val="24"/>
          <w:szCs w:val="24"/>
        </w:rPr>
        <w:t>1.6</w:t>
      </w:r>
      <w:r w:rsidRPr="00117FCF">
        <w:rPr>
          <w:rFonts w:ascii="Times New Roman" w:hAnsi="Times New Roman" w:cs="Times New Roman"/>
          <w:bCs/>
          <w:sz w:val="24"/>
          <w:szCs w:val="24"/>
        </w:rPr>
        <w:t>.</w:t>
      </w:r>
      <w:r>
        <w:rPr>
          <w:rFonts w:ascii="Times New Roman" w:hAnsi="Times New Roman" w:cs="Times New Roman"/>
          <w:bCs/>
          <w:sz w:val="24"/>
          <w:szCs w:val="24"/>
        </w:rPr>
        <w:t>2.</w:t>
      </w:r>
      <w:r w:rsidRPr="00117FCF">
        <w:rPr>
          <w:rFonts w:ascii="Times New Roman" w:hAnsi="Times New Roman" w:cs="Times New Roman"/>
          <w:bCs/>
          <w:sz w:val="24"/>
          <w:szCs w:val="24"/>
        </w:rPr>
        <w:t xml:space="preserve"> </w:t>
      </w:r>
      <w:r>
        <w:rPr>
          <w:rFonts w:ascii="Times New Roman" w:hAnsi="Times New Roman" w:cs="Times New Roman"/>
          <w:bCs/>
          <w:sz w:val="24"/>
          <w:szCs w:val="24"/>
        </w:rPr>
        <w:t>Поперечные профили улиц</w:t>
      </w:r>
    </w:p>
    <w:p w14:paraId="2F59387F" w14:textId="77777777" w:rsidR="005064C1" w:rsidRPr="00071484" w:rsidRDefault="005064C1" w:rsidP="00254AE0">
      <w:pPr>
        <w:pStyle w:val="ab"/>
        <w:spacing w:after="0" w:line="240" w:lineRule="auto"/>
        <w:ind w:left="851" w:right="-852" w:firstLine="709"/>
        <w:jc w:val="both"/>
        <w:rPr>
          <w:rFonts w:ascii="Times New Roman" w:hAnsi="Times New Roman" w:cs="Times New Roman"/>
          <w:bCs/>
          <w:sz w:val="24"/>
          <w:szCs w:val="24"/>
        </w:rPr>
      </w:pPr>
    </w:p>
    <w:p w14:paraId="24AFC5DE" w14:textId="11DADF81" w:rsidR="006E26C9" w:rsidRPr="00071484" w:rsidRDefault="006E26C9" w:rsidP="00254AE0">
      <w:pPr>
        <w:pStyle w:val="ab"/>
        <w:spacing w:after="0" w:line="240" w:lineRule="auto"/>
        <w:ind w:left="851" w:right="-852" w:firstLine="709"/>
        <w:jc w:val="both"/>
        <w:rPr>
          <w:rFonts w:ascii="Times New Roman" w:hAnsi="Times New Roman" w:cs="Times New Roman"/>
          <w:bCs/>
          <w:sz w:val="24"/>
          <w:szCs w:val="24"/>
        </w:rPr>
      </w:pPr>
      <w:r w:rsidRPr="00071484">
        <w:rPr>
          <w:rFonts w:ascii="Times New Roman" w:hAnsi="Times New Roman" w:cs="Times New Roman"/>
          <w:bCs/>
          <w:sz w:val="24"/>
          <w:szCs w:val="24"/>
        </w:rPr>
        <w:t xml:space="preserve">В связи с наличием </w:t>
      </w:r>
      <w:r w:rsidR="00B91F1D">
        <w:rPr>
          <w:rFonts w:ascii="Times New Roman" w:hAnsi="Times New Roman" w:cs="Times New Roman"/>
          <w:bCs/>
          <w:sz w:val="24"/>
          <w:szCs w:val="24"/>
        </w:rPr>
        <w:t>рядом с</w:t>
      </w:r>
      <w:r w:rsidRPr="00071484">
        <w:rPr>
          <w:rFonts w:ascii="Times New Roman" w:hAnsi="Times New Roman" w:cs="Times New Roman"/>
          <w:bCs/>
          <w:sz w:val="24"/>
          <w:szCs w:val="24"/>
        </w:rPr>
        <w:t xml:space="preserve"> территори</w:t>
      </w:r>
      <w:r w:rsidR="00B91F1D">
        <w:rPr>
          <w:rFonts w:ascii="Times New Roman" w:hAnsi="Times New Roman" w:cs="Times New Roman"/>
          <w:bCs/>
          <w:sz w:val="24"/>
          <w:szCs w:val="24"/>
        </w:rPr>
        <w:t>ей</w:t>
      </w:r>
      <w:r w:rsidR="0006385A">
        <w:rPr>
          <w:rFonts w:ascii="Times New Roman" w:hAnsi="Times New Roman" w:cs="Times New Roman"/>
          <w:bCs/>
          <w:sz w:val="24"/>
          <w:szCs w:val="24"/>
        </w:rPr>
        <w:t xml:space="preserve"> проектирования</w:t>
      </w:r>
      <w:r w:rsidR="00B91F1D">
        <w:rPr>
          <w:rFonts w:ascii="Times New Roman" w:hAnsi="Times New Roman" w:cs="Times New Roman"/>
          <w:bCs/>
          <w:sz w:val="24"/>
          <w:szCs w:val="24"/>
        </w:rPr>
        <w:t xml:space="preserve"> </w:t>
      </w:r>
      <w:r w:rsidRPr="00071484">
        <w:rPr>
          <w:rFonts w:ascii="Times New Roman" w:hAnsi="Times New Roman" w:cs="Times New Roman"/>
          <w:bCs/>
          <w:sz w:val="24"/>
          <w:szCs w:val="24"/>
        </w:rPr>
        <w:t xml:space="preserve">прохождения трассы </w:t>
      </w:r>
      <w:r w:rsidR="0006385A">
        <w:rPr>
          <w:rFonts w:ascii="Times New Roman" w:hAnsi="Times New Roman" w:cs="Times New Roman"/>
          <w:bCs/>
          <w:sz w:val="24"/>
          <w:szCs w:val="24"/>
        </w:rPr>
        <w:t xml:space="preserve">планируемого </w:t>
      </w:r>
      <w:r w:rsidRPr="00071484">
        <w:rPr>
          <w:rFonts w:ascii="Times New Roman" w:hAnsi="Times New Roman" w:cs="Times New Roman"/>
          <w:bCs/>
          <w:sz w:val="24"/>
          <w:szCs w:val="24"/>
        </w:rPr>
        <w:t xml:space="preserve">велотерренкура, а также сложности рельефа и уклонов, проектом предлагается строительство велосипедной дорожки шириной </w:t>
      </w:r>
      <w:r w:rsidR="00B91F1D">
        <w:rPr>
          <w:rFonts w:ascii="Times New Roman" w:hAnsi="Times New Roman" w:cs="Times New Roman"/>
          <w:bCs/>
          <w:sz w:val="24"/>
          <w:szCs w:val="24"/>
        </w:rPr>
        <w:t>1,5</w:t>
      </w:r>
      <w:r w:rsidRPr="00071484">
        <w:rPr>
          <w:rFonts w:ascii="Times New Roman" w:hAnsi="Times New Roman" w:cs="Times New Roman"/>
          <w:bCs/>
          <w:sz w:val="24"/>
          <w:szCs w:val="24"/>
        </w:rPr>
        <w:t xml:space="preserve"> м, вдоль тротуара, по основному транспортному направлению.</w:t>
      </w:r>
    </w:p>
    <w:p w14:paraId="5EE155F0" w14:textId="77777777" w:rsidR="006E26C9" w:rsidRPr="00071484" w:rsidRDefault="006E26C9" w:rsidP="00254AE0">
      <w:pPr>
        <w:pStyle w:val="ab"/>
        <w:spacing w:after="0" w:line="240" w:lineRule="auto"/>
        <w:ind w:left="851" w:right="-852" w:firstLine="709"/>
        <w:jc w:val="both"/>
        <w:rPr>
          <w:rFonts w:ascii="Times New Roman" w:hAnsi="Times New Roman" w:cs="Times New Roman"/>
          <w:bCs/>
          <w:sz w:val="24"/>
          <w:szCs w:val="24"/>
        </w:rPr>
      </w:pPr>
      <w:r w:rsidRPr="00071484">
        <w:rPr>
          <w:rFonts w:ascii="Times New Roman" w:hAnsi="Times New Roman" w:cs="Times New Roman"/>
          <w:bCs/>
          <w:sz w:val="24"/>
          <w:szCs w:val="24"/>
        </w:rPr>
        <w:t>Габариты улиц и размеры элементов проектируемых поперечных профилей установлены соответственно их категориям, согласно СП 42.13330.2016 «Градостроительство. Планировка и застройка городских и сельских поселений».</w:t>
      </w:r>
    </w:p>
    <w:p w14:paraId="05AAB780" w14:textId="7459C74D" w:rsidR="006E26C9" w:rsidRDefault="006E26C9" w:rsidP="00254AE0">
      <w:pPr>
        <w:pStyle w:val="ab"/>
        <w:spacing w:after="0" w:line="240" w:lineRule="auto"/>
        <w:ind w:left="851" w:right="-852" w:firstLine="709"/>
        <w:jc w:val="both"/>
        <w:rPr>
          <w:rFonts w:ascii="Times New Roman" w:hAnsi="Times New Roman" w:cs="Times New Roman"/>
          <w:bCs/>
          <w:sz w:val="24"/>
          <w:szCs w:val="24"/>
        </w:rPr>
      </w:pPr>
      <w:r w:rsidRPr="00071484">
        <w:rPr>
          <w:rFonts w:ascii="Times New Roman" w:hAnsi="Times New Roman" w:cs="Times New Roman"/>
          <w:bCs/>
          <w:sz w:val="24"/>
          <w:szCs w:val="24"/>
        </w:rPr>
        <w:t>Пешеходное движение осуществляется по системе взаимосвязанных тротуаров и дорожек, по которым обеспечивается выход к учреждениям социально-бытового обслуживания по возможным кратчайшим расстояниям.</w:t>
      </w:r>
    </w:p>
    <w:bookmarkEnd w:id="8"/>
    <w:p w14:paraId="333FCC7C" w14:textId="15BB590D" w:rsidR="005064C1" w:rsidRDefault="005064C1" w:rsidP="00254AE0">
      <w:pPr>
        <w:spacing w:after="0" w:line="240" w:lineRule="auto"/>
        <w:ind w:left="851" w:right="-852" w:firstLine="709"/>
        <w:jc w:val="both"/>
        <w:rPr>
          <w:rFonts w:ascii="Times New Roman" w:hAnsi="Times New Roman" w:cs="Times New Roman"/>
          <w:bCs/>
          <w:sz w:val="24"/>
          <w:szCs w:val="24"/>
        </w:rPr>
      </w:pPr>
    </w:p>
    <w:p w14:paraId="4205A3F5" w14:textId="645791DF" w:rsidR="00066C2B" w:rsidRDefault="00066C2B" w:rsidP="00254AE0">
      <w:pPr>
        <w:pStyle w:val="ab"/>
        <w:spacing w:after="0" w:line="240" w:lineRule="auto"/>
        <w:ind w:left="851" w:right="-852" w:firstLine="709"/>
        <w:jc w:val="center"/>
        <w:rPr>
          <w:rFonts w:ascii="Times New Roman" w:hAnsi="Times New Roman" w:cs="Times New Roman"/>
          <w:bCs/>
          <w:sz w:val="24"/>
          <w:szCs w:val="24"/>
        </w:rPr>
      </w:pPr>
      <w:r w:rsidRPr="00066C2B">
        <w:rPr>
          <w:rFonts w:ascii="Times New Roman" w:hAnsi="Times New Roman" w:cs="Times New Roman"/>
          <w:bCs/>
          <w:sz w:val="24"/>
          <w:szCs w:val="24"/>
        </w:rPr>
        <w:t>1.</w:t>
      </w:r>
      <w:r w:rsidR="00071484">
        <w:rPr>
          <w:rFonts w:ascii="Times New Roman" w:hAnsi="Times New Roman" w:cs="Times New Roman"/>
          <w:bCs/>
          <w:sz w:val="24"/>
          <w:szCs w:val="24"/>
        </w:rPr>
        <w:t>7</w:t>
      </w:r>
      <w:r w:rsidRPr="00066C2B">
        <w:rPr>
          <w:rFonts w:ascii="Times New Roman" w:hAnsi="Times New Roman" w:cs="Times New Roman"/>
          <w:bCs/>
          <w:sz w:val="24"/>
          <w:szCs w:val="24"/>
        </w:rPr>
        <w:t xml:space="preserve">. </w:t>
      </w:r>
      <w:r w:rsidR="00715967" w:rsidRPr="00715967">
        <w:rPr>
          <w:rFonts w:ascii="Times New Roman" w:hAnsi="Times New Roman" w:cs="Times New Roman"/>
          <w:bCs/>
          <w:sz w:val="24"/>
          <w:szCs w:val="24"/>
        </w:rPr>
        <w:t>Мероприятия по обеспечению потребностей инвалидов и маломобильных групп населения</w:t>
      </w:r>
    </w:p>
    <w:p w14:paraId="7A1C5E52" w14:textId="4C883112" w:rsidR="00715967" w:rsidRDefault="00715967" w:rsidP="00254AE0">
      <w:pPr>
        <w:pStyle w:val="ab"/>
        <w:spacing w:after="0" w:line="240" w:lineRule="auto"/>
        <w:ind w:left="851" w:right="-852" w:firstLine="709"/>
        <w:jc w:val="both"/>
        <w:rPr>
          <w:rFonts w:ascii="Times New Roman" w:hAnsi="Times New Roman" w:cs="Times New Roman"/>
          <w:bCs/>
          <w:sz w:val="24"/>
          <w:szCs w:val="24"/>
        </w:rPr>
      </w:pPr>
    </w:p>
    <w:p w14:paraId="0778D9DF" w14:textId="77777777" w:rsidR="003131D8" w:rsidRPr="003131D8" w:rsidRDefault="003131D8" w:rsidP="00254AE0">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При проектировании общественных и жилых зданий для инвалидов и граждан других маломобильных групп населения, учитываются условия жизнедеятельности, равные с остальными категориями населения, в соответствии со СП 59.13330.2012, СП 35–101–2001, СП 35–102–2001, СП 31–102–99, СП 35–103–2001, РДС 35–201–99.</w:t>
      </w:r>
    </w:p>
    <w:p w14:paraId="424AE58D" w14:textId="77777777" w:rsidR="003131D8" w:rsidRPr="003131D8" w:rsidRDefault="003131D8" w:rsidP="00254AE0">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Норматив проектирования специализированных жилых домов или группы квартир для инвалидов колясочников – 0,5 чел. / 1000 чел. населения.</w:t>
      </w:r>
    </w:p>
    <w:p w14:paraId="4E552C23" w14:textId="77777777" w:rsidR="003131D8" w:rsidRPr="003131D8" w:rsidRDefault="003131D8" w:rsidP="00254AE0">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Проектом рекомендуется ряд планировочных решений по обеспечению потребностей инвалидов и маломобильных групп населения:</w:t>
      </w:r>
    </w:p>
    <w:p w14:paraId="348B135B" w14:textId="77777777" w:rsidR="003131D8" w:rsidRPr="003131D8" w:rsidRDefault="003131D8" w:rsidP="00254AE0">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 пешеходные дорожки и тротуары имеют ширину не менее 1,5 м;</w:t>
      </w:r>
    </w:p>
    <w:p w14:paraId="56725F53" w14:textId="77777777" w:rsidR="003131D8" w:rsidRPr="003131D8" w:rsidRDefault="003131D8" w:rsidP="00254AE0">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 вдоль пешеходных дорожек и тротуаров предусматриваются не реже, чем через 400 м. места отдыха со скамейками;</w:t>
      </w:r>
    </w:p>
    <w:p w14:paraId="7CBFE81D" w14:textId="77777777" w:rsidR="003131D8" w:rsidRPr="003131D8" w:rsidRDefault="003131D8" w:rsidP="00254AE0">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 пешеходные дорожки, тротуары и пандусы, которыми пользуются инвалиды на креслах–колясках, предусматриваются с твердым покрытием, не скользящие при намокании;</w:t>
      </w:r>
    </w:p>
    <w:p w14:paraId="69388F21" w14:textId="77777777" w:rsidR="003131D8" w:rsidRPr="003131D8" w:rsidRDefault="003131D8" w:rsidP="00254AE0">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lastRenderedPageBreak/>
        <w:t>– уклоны пешеходных дорожек и тротуаров, предназначенные для пользования инвалидами на креслах–колясках и престарелых, не превышают: продольный – 5 %, поперечный – 1 %;</w:t>
      </w:r>
    </w:p>
    <w:p w14:paraId="39D7C2B9" w14:textId="77777777" w:rsidR="003131D8" w:rsidRPr="003131D8" w:rsidRDefault="003131D8" w:rsidP="00254AE0">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 в местах перехода через улицу высота бортовых камней предусматривается не превышающей 0,04 м;</w:t>
      </w:r>
    </w:p>
    <w:p w14:paraId="255615F7" w14:textId="77777777" w:rsidR="003131D8" w:rsidRPr="003131D8" w:rsidRDefault="003131D8" w:rsidP="00254AE0">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 на открытых стоянках автомобилей выделяется не менее 2% мест для автомобилей инвалидов, располагающихся вблизи общественных зданий;</w:t>
      </w:r>
    </w:p>
    <w:p w14:paraId="729567A4" w14:textId="77777777" w:rsidR="003131D8" w:rsidRPr="003131D8" w:rsidRDefault="003131D8" w:rsidP="00254AE0">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 места стоянок обозначаются отличительными и предупреждающими знаками;</w:t>
      </w:r>
    </w:p>
    <w:p w14:paraId="68B5E048" w14:textId="77777777" w:rsidR="003131D8" w:rsidRPr="003131D8" w:rsidRDefault="003131D8" w:rsidP="00254AE0">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 для беспрепятственного доступа маломобильных групп населения во все проектируемые здания запроектированы (организованы) пандусы;</w:t>
      </w:r>
    </w:p>
    <w:p w14:paraId="1FCF5961" w14:textId="22353656" w:rsidR="003131D8" w:rsidRDefault="003131D8" w:rsidP="00254AE0">
      <w:pPr>
        <w:pStyle w:val="ab"/>
        <w:spacing w:after="0" w:line="240" w:lineRule="auto"/>
        <w:ind w:left="851" w:right="-852" w:firstLine="709"/>
        <w:jc w:val="both"/>
        <w:rPr>
          <w:rFonts w:ascii="Times New Roman" w:hAnsi="Times New Roman" w:cs="Times New Roman"/>
          <w:bCs/>
          <w:sz w:val="24"/>
          <w:szCs w:val="24"/>
        </w:rPr>
      </w:pPr>
      <w:r w:rsidRPr="003131D8">
        <w:rPr>
          <w:rFonts w:ascii="Times New Roman" w:hAnsi="Times New Roman" w:cs="Times New Roman"/>
          <w:bCs/>
          <w:sz w:val="24"/>
          <w:szCs w:val="24"/>
        </w:rPr>
        <w:t>– для людей с полной потерей зрения предусматривается предупреждающая информация о приближении препятствия (лестницы, пешеходные переходы и пр.) изменением качества поверхностного слоя дорожек и тротуаров, рельефными полосами, защитными ограждениями и соответствующими звуковыми сигналами.</w:t>
      </w:r>
    </w:p>
    <w:p w14:paraId="6E724367" w14:textId="79B4D4ED" w:rsidR="00B762D2" w:rsidRDefault="00B762D2" w:rsidP="00254AE0">
      <w:pPr>
        <w:pStyle w:val="ab"/>
        <w:spacing w:after="0" w:line="240" w:lineRule="auto"/>
        <w:ind w:left="851" w:right="-852" w:firstLine="709"/>
        <w:jc w:val="both"/>
        <w:rPr>
          <w:rFonts w:ascii="Times New Roman" w:hAnsi="Times New Roman" w:cs="Times New Roman"/>
          <w:bCs/>
          <w:sz w:val="24"/>
          <w:szCs w:val="24"/>
        </w:rPr>
      </w:pPr>
    </w:p>
    <w:p w14:paraId="6AAEAC2F" w14:textId="09445F55" w:rsidR="00715967" w:rsidRPr="00066C2B" w:rsidRDefault="00715967" w:rsidP="00254AE0">
      <w:pPr>
        <w:pStyle w:val="ab"/>
        <w:spacing w:after="0" w:line="240" w:lineRule="auto"/>
        <w:ind w:left="851" w:right="-852" w:firstLine="709"/>
        <w:jc w:val="center"/>
        <w:rPr>
          <w:rFonts w:ascii="Times New Roman" w:hAnsi="Times New Roman" w:cs="Times New Roman"/>
          <w:bCs/>
          <w:sz w:val="24"/>
          <w:szCs w:val="24"/>
        </w:rPr>
      </w:pPr>
      <w:r w:rsidRPr="00066C2B">
        <w:rPr>
          <w:rFonts w:ascii="Times New Roman" w:hAnsi="Times New Roman" w:cs="Times New Roman"/>
          <w:bCs/>
          <w:sz w:val="24"/>
          <w:szCs w:val="24"/>
        </w:rPr>
        <w:t>1.</w:t>
      </w:r>
      <w:r>
        <w:rPr>
          <w:rFonts w:ascii="Times New Roman" w:hAnsi="Times New Roman" w:cs="Times New Roman"/>
          <w:bCs/>
          <w:sz w:val="24"/>
          <w:szCs w:val="24"/>
        </w:rPr>
        <w:t>8</w:t>
      </w:r>
      <w:r w:rsidRPr="00066C2B">
        <w:rPr>
          <w:rFonts w:ascii="Times New Roman" w:hAnsi="Times New Roman" w:cs="Times New Roman"/>
          <w:bCs/>
          <w:sz w:val="24"/>
          <w:szCs w:val="24"/>
        </w:rPr>
        <w:t xml:space="preserve">. </w:t>
      </w:r>
      <w:r>
        <w:rPr>
          <w:rFonts w:ascii="Times New Roman" w:hAnsi="Times New Roman" w:cs="Times New Roman"/>
          <w:bCs/>
          <w:sz w:val="24"/>
          <w:szCs w:val="24"/>
        </w:rPr>
        <w:t>Х</w:t>
      </w:r>
      <w:r w:rsidRPr="00066C2B">
        <w:rPr>
          <w:rFonts w:ascii="Times New Roman" w:hAnsi="Times New Roman" w:cs="Times New Roman"/>
          <w:bCs/>
          <w:sz w:val="24"/>
          <w:szCs w:val="24"/>
        </w:rPr>
        <w:t>арактеристики необходимых для функционирования объектов капитального строительства и обеспечения жизнедеятельности граждан объектов социальной инфраструктуры, в том числе объектов, включенных в программы комплексного развития систем социальной инфраструктуры, необходимых для развития территории в границах элемента планировочной структуры</w:t>
      </w:r>
    </w:p>
    <w:p w14:paraId="611FD911" w14:textId="2929DB76" w:rsidR="0006385A" w:rsidRDefault="0006385A" w:rsidP="00254AE0">
      <w:pPr>
        <w:spacing w:after="0" w:line="240" w:lineRule="auto"/>
        <w:ind w:left="851" w:right="-852" w:firstLine="709"/>
        <w:jc w:val="both"/>
        <w:rPr>
          <w:rFonts w:ascii="Times New Roman" w:hAnsi="Times New Roman" w:cs="Times New Roman"/>
          <w:bCs/>
          <w:sz w:val="24"/>
          <w:szCs w:val="24"/>
        </w:rPr>
      </w:pPr>
    </w:p>
    <w:p w14:paraId="43426F9E" w14:textId="523A6F6E" w:rsidR="00B762D2" w:rsidRPr="00B762D2" w:rsidRDefault="00B762D2" w:rsidP="00254AE0">
      <w:pPr>
        <w:spacing w:after="0" w:line="240" w:lineRule="auto"/>
        <w:ind w:left="851" w:right="-852" w:firstLine="709"/>
        <w:jc w:val="both"/>
        <w:rPr>
          <w:rFonts w:ascii="Times New Roman" w:hAnsi="Times New Roman" w:cs="Times New Roman"/>
          <w:bCs/>
          <w:sz w:val="24"/>
          <w:szCs w:val="24"/>
        </w:rPr>
      </w:pPr>
      <w:r w:rsidRPr="00B762D2">
        <w:rPr>
          <w:rFonts w:ascii="Times New Roman" w:hAnsi="Times New Roman" w:cs="Times New Roman"/>
          <w:bCs/>
          <w:sz w:val="24"/>
          <w:szCs w:val="24"/>
        </w:rPr>
        <w:t xml:space="preserve">Расчетное население </w:t>
      </w:r>
      <w:r>
        <w:rPr>
          <w:rFonts w:ascii="Times New Roman" w:hAnsi="Times New Roman" w:cs="Times New Roman"/>
          <w:bCs/>
          <w:sz w:val="24"/>
          <w:szCs w:val="24"/>
        </w:rPr>
        <w:t>территории проектирования</w:t>
      </w:r>
      <w:r w:rsidRPr="00B762D2">
        <w:rPr>
          <w:rFonts w:ascii="Times New Roman" w:hAnsi="Times New Roman" w:cs="Times New Roman"/>
          <w:bCs/>
          <w:sz w:val="24"/>
          <w:szCs w:val="24"/>
        </w:rPr>
        <w:t xml:space="preserve"> составит </w:t>
      </w:r>
      <w:r w:rsidR="00284EAD">
        <w:rPr>
          <w:rFonts w:ascii="Times New Roman" w:hAnsi="Times New Roman" w:cs="Times New Roman"/>
          <w:sz w:val="20"/>
          <w:szCs w:val="20"/>
        </w:rPr>
        <w:t>5772</w:t>
      </w:r>
      <w:r w:rsidRPr="00B762D2">
        <w:rPr>
          <w:rFonts w:ascii="Times New Roman" w:hAnsi="Times New Roman" w:cs="Times New Roman"/>
          <w:bCs/>
          <w:sz w:val="24"/>
          <w:szCs w:val="24"/>
        </w:rPr>
        <w:t xml:space="preserve"> чел. Проектом принята норма обеспеченности общей площадью жилого фонда – 30 </w:t>
      </w:r>
      <w:r>
        <w:rPr>
          <w:rFonts w:ascii="Times New Roman" w:hAnsi="Times New Roman" w:cs="Times New Roman"/>
          <w:bCs/>
          <w:sz w:val="24"/>
          <w:szCs w:val="24"/>
        </w:rPr>
        <w:t>кв. м</w:t>
      </w:r>
      <w:r w:rsidRPr="00B762D2">
        <w:rPr>
          <w:rFonts w:ascii="Times New Roman" w:hAnsi="Times New Roman" w:cs="Times New Roman"/>
          <w:bCs/>
          <w:sz w:val="24"/>
          <w:szCs w:val="24"/>
        </w:rPr>
        <w:t>/чел общей площади.</w:t>
      </w:r>
    </w:p>
    <w:p w14:paraId="6660BB7F" w14:textId="213B0A3A" w:rsidR="00B762D2" w:rsidRDefault="00B762D2" w:rsidP="00254AE0">
      <w:pPr>
        <w:spacing w:after="0" w:line="240" w:lineRule="auto"/>
        <w:ind w:left="851" w:right="-852" w:firstLine="709"/>
        <w:jc w:val="both"/>
        <w:rPr>
          <w:rFonts w:ascii="Times New Roman" w:hAnsi="Times New Roman" w:cs="Times New Roman"/>
          <w:bCs/>
          <w:sz w:val="24"/>
          <w:szCs w:val="24"/>
        </w:rPr>
      </w:pPr>
      <w:r w:rsidRPr="00B762D2">
        <w:rPr>
          <w:rFonts w:ascii="Times New Roman" w:hAnsi="Times New Roman" w:cs="Times New Roman"/>
          <w:bCs/>
          <w:sz w:val="24"/>
          <w:szCs w:val="24"/>
        </w:rPr>
        <w:t>Плотность населения планируемого жилого района:</w:t>
      </w:r>
    </w:p>
    <w:p w14:paraId="71041142" w14:textId="77777777" w:rsidR="00B762D2" w:rsidRPr="00B762D2" w:rsidRDefault="00B762D2" w:rsidP="00254AE0">
      <w:pPr>
        <w:spacing w:after="0" w:line="240" w:lineRule="auto"/>
        <w:ind w:left="851" w:right="-852" w:firstLine="709"/>
        <w:jc w:val="both"/>
        <w:rPr>
          <w:rFonts w:ascii="Times New Roman" w:hAnsi="Times New Roman" w:cs="Times New Roman"/>
          <w:bCs/>
          <w:sz w:val="24"/>
          <w:szCs w:val="24"/>
        </w:rPr>
      </w:pPr>
    </w:p>
    <w:p w14:paraId="45D4F4A4" w14:textId="58C3011A" w:rsidR="00B762D2" w:rsidRDefault="00BA5716" w:rsidP="00254AE0">
      <w:pPr>
        <w:spacing w:after="0" w:line="240" w:lineRule="auto"/>
        <w:ind w:left="851" w:right="-852" w:firstLine="709"/>
        <w:jc w:val="center"/>
        <w:rPr>
          <w:rFonts w:ascii="Times New Roman" w:hAnsi="Times New Roman" w:cs="Times New Roman"/>
          <w:bCs/>
          <w:sz w:val="24"/>
          <w:szCs w:val="24"/>
        </w:rPr>
      </w:pPr>
      <w:r>
        <w:rPr>
          <w:rFonts w:ascii="Times New Roman" w:hAnsi="Times New Roman" w:cs="Times New Roman"/>
          <w:bCs/>
          <w:sz w:val="24"/>
          <w:szCs w:val="24"/>
        </w:rPr>
        <w:t>5793</w:t>
      </w:r>
      <w:r w:rsidR="00476EA6">
        <w:rPr>
          <w:rFonts w:ascii="Times New Roman" w:hAnsi="Times New Roman" w:cs="Times New Roman"/>
          <w:sz w:val="20"/>
          <w:szCs w:val="20"/>
        </w:rPr>
        <w:t xml:space="preserve"> </w:t>
      </w:r>
      <w:proofErr w:type="gramStart"/>
      <w:r w:rsidR="00B762D2">
        <w:rPr>
          <w:rFonts w:ascii="Times New Roman" w:hAnsi="Times New Roman" w:cs="Times New Roman"/>
          <w:bCs/>
          <w:sz w:val="24"/>
          <w:szCs w:val="24"/>
        </w:rPr>
        <w:t>чел :</w:t>
      </w:r>
      <w:proofErr w:type="gramEnd"/>
      <w:r w:rsidR="00B762D2">
        <w:rPr>
          <w:rFonts w:ascii="Times New Roman" w:hAnsi="Times New Roman" w:cs="Times New Roman"/>
          <w:bCs/>
          <w:sz w:val="24"/>
          <w:szCs w:val="24"/>
        </w:rPr>
        <w:t xml:space="preserve"> </w:t>
      </w:r>
      <w:r w:rsidR="00476EA6" w:rsidRPr="00476EA6">
        <w:rPr>
          <w:rFonts w:ascii="Times New Roman" w:hAnsi="Times New Roman" w:cs="Times New Roman"/>
          <w:bCs/>
          <w:sz w:val="24"/>
          <w:szCs w:val="24"/>
        </w:rPr>
        <w:t>21,72</w:t>
      </w:r>
      <w:r w:rsidR="00B762D2" w:rsidRPr="00B762D2">
        <w:rPr>
          <w:rFonts w:ascii="Times New Roman" w:hAnsi="Times New Roman" w:cs="Times New Roman"/>
          <w:bCs/>
          <w:sz w:val="24"/>
          <w:szCs w:val="24"/>
        </w:rPr>
        <w:t xml:space="preserve"> га = </w:t>
      </w:r>
      <w:r w:rsidR="00183AC8">
        <w:rPr>
          <w:rFonts w:ascii="Times New Roman" w:hAnsi="Times New Roman" w:cs="Times New Roman"/>
          <w:bCs/>
          <w:sz w:val="24"/>
          <w:szCs w:val="24"/>
        </w:rPr>
        <w:t>2</w:t>
      </w:r>
      <w:r w:rsidR="00284EAD">
        <w:rPr>
          <w:rFonts w:ascii="Times New Roman" w:hAnsi="Times New Roman" w:cs="Times New Roman"/>
          <w:bCs/>
          <w:sz w:val="24"/>
          <w:szCs w:val="24"/>
        </w:rPr>
        <w:t>66</w:t>
      </w:r>
      <w:r w:rsidR="00476EA6" w:rsidRPr="00476EA6">
        <w:rPr>
          <w:rFonts w:ascii="Times New Roman" w:hAnsi="Times New Roman" w:cs="Times New Roman"/>
          <w:bCs/>
          <w:sz w:val="24"/>
          <w:szCs w:val="24"/>
        </w:rPr>
        <w:t xml:space="preserve"> </w:t>
      </w:r>
      <w:r w:rsidR="00B762D2">
        <w:rPr>
          <w:rFonts w:ascii="Times New Roman" w:hAnsi="Times New Roman" w:cs="Times New Roman"/>
          <w:bCs/>
          <w:sz w:val="24"/>
          <w:szCs w:val="24"/>
        </w:rPr>
        <w:t>чел</w:t>
      </w:r>
      <w:r w:rsidR="00B762D2" w:rsidRPr="00B762D2">
        <w:rPr>
          <w:rFonts w:ascii="Times New Roman" w:hAnsi="Times New Roman" w:cs="Times New Roman"/>
          <w:bCs/>
          <w:sz w:val="24"/>
          <w:szCs w:val="24"/>
        </w:rPr>
        <w:t>/га</w:t>
      </w:r>
    </w:p>
    <w:p w14:paraId="20B2043C" w14:textId="2B1B8C44" w:rsidR="00B762D2" w:rsidRDefault="00B762D2" w:rsidP="00254AE0">
      <w:pPr>
        <w:spacing w:after="0" w:line="240" w:lineRule="auto"/>
        <w:ind w:left="851" w:right="-852" w:firstLine="709"/>
        <w:jc w:val="both"/>
        <w:rPr>
          <w:rFonts w:ascii="Times New Roman" w:hAnsi="Times New Roman" w:cs="Times New Roman"/>
          <w:bCs/>
          <w:sz w:val="24"/>
          <w:szCs w:val="24"/>
        </w:rPr>
      </w:pPr>
    </w:p>
    <w:p w14:paraId="4D2332D1" w14:textId="17962DBD" w:rsidR="00C32E1A" w:rsidRPr="00C32E1A" w:rsidRDefault="00C32E1A" w:rsidP="00C32E1A">
      <w:pPr>
        <w:spacing w:after="0" w:line="240" w:lineRule="auto"/>
        <w:ind w:left="851" w:right="-852" w:firstLine="709"/>
        <w:jc w:val="both"/>
        <w:rPr>
          <w:rFonts w:ascii="Times New Roman" w:hAnsi="Times New Roman" w:cs="Times New Roman"/>
          <w:bCs/>
          <w:sz w:val="24"/>
          <w:szCs w:val="24"/>
        </w:rPr>
      </w:pPr>
      <w:r w:rsidRPr="00C32E1A">
        <w:rPr>
          <w:rFonts w:ascii="Times New Roman" w:hAnsi="Times New Roman" w:cs="Times New Roman"/>
          <w:bCs/>
          <w:sz w:val="24"/>
          <w:szCs w:val="24"/>
        </w:rPr>
        <w:t>В соответствии с данными региональных нормативов градостроительного проектирования Ставропольского края, для</w:t>
      </w:r>
      <w:r>
        <w:rPr>
          <w:rFonts w:ascii="Times New Roman" w:hAnsi="Times New Roman" w:cs="Times New Roman"/>
          <w:bCs/>
          <w:sz w:val="24"/>
          <w:szCs w:val="24"/>
        </w:rPr>
        <w:t xml:space="preserve"> дошкольных образовательных организаций</w:t>
      </w:r>
      <w:r w:rsidRPr="00C32E1A">
        <w:rPr>
          <w:rFonts w:ascii="Times New Roman" w:hAnsi="Times New Roman" w:cs="Times New Roman"/>
          <w:bCs/>
          <w:sz w:val="24"/>
          <w:szCs w:val="24"/>
        </w:rPr>
        <w:t xml:space="preserve"> </w:t>
      </w:r>
      <w:r>
        <w:rPr>
          <w:rFonts w:ascii="Times New Roman" w:hAnsi="Times New Roman" w:cs="Times New Roman"/>
          <w:bCs/>
          <w:sz w:val="24"/>
          <w:szCs w:val="24"/>
        </w:rPr>
        <w:t>городского округа города Лермонтова</w:t>
      </w:r>
      <w:r w:rsidRPr="00C32E1A">
        <w:rPr>
          <w:rFonts w:ascii="Times New Roman" w:hAnsi="Times New Roman" w:cs="Times New Roman"/>
          <w:bCs/>
          <w:sz w:val="24"/>
          <w:szCs w:val="24"/>
        </w:rPr>
        <w:t xml:space="preserve"> установлен</w:t>
      </w:r>
      <w:r>
        <w:rPr>
          <w:rFonts w:ascii="Times New Roman" w:hAnsi="Times New Roman" w:cs="Times New Roman"/>
          <w:bCs/>
          <w:sz w:val="24"/>
          <w:szCs w:val="24"/>
        </w:rPr>
        <w:t>о</w:t>
      </w:r>
      <w:r w:rsidRPr="00C32E1A">
        <w:rPr>
          <w:rFonts w:ascii="Times New Roman" w:hAnsi="Times New Roman" w:cs="Times New Roman"/>
          <w:bCs/>
          <w:sz w:val="24"/>
          <w:szCs w:val="24"/>
        </w:rPr>
        <w:t xml:space="preserve"> значение 5</w:t>
      </w:r>
      <w:r>
        <w:rPr>
          <w:rFonts w:ascii="Times New Roman" w:hAnsi="Times New Roman" w:cs="Times New Roman"/>
          <w:bCs/>
          <w:sz w:val="24"/>
          <w:szCs w:val="24"/>
        </w:rPr>
        <w:t>7</w:t>
      </w:r>
      <w:r w:rsidRPr="00C32E1A">
        <w:rPr>
          <w:rFonts w:ascii="Times New Roman" w:hAnsi="Times New Roman" w:cs="Times New Roman"/>
          <w:bCs/>
          <w:sz w:val="24"/>
          <w:szCs w:val="24"/>
        </w:rPr>
        <w:t xml:space="preserve"> мест на 1000 человек.</w:t>
      </w:r>
    </w:p>
    <w:p w14:paraId="5A614953" w14:textId="08DE172D" w:rsidR="00C32E1A" w:rsidRPr="00C32E1A" w:rsidRDefault="00A33A75" w:rsidP="00EA1316">
      <w:pPr>
        <w:spacing w:after="0" w:line="240" w:lineRule="auto"/>
        <w:ind w:left="851" w:right="-852" w:firstLine="709"/>
        <w:jc w:val="center"/>
        <w:rPr>
          <w:rFonts w:ascii="Times New Roman" w:hAnsi="Times New Roman" w:cs="Times New Roman"/>
          <w:bCs/>
          <w:sz w:val="24"/>
          <w:szCs w:val="24"/>
        </w:rPr>
      </w:pPr>
      <w:r>
        <w:rPr>
          <w:rFonts w:ascii="Times New Roman" w:hAnsi="Times New Roman" w:cs="Times New Roman"/>
          <w:bCs/>
          <w:sz w:val="24"/>
          <w:szCs w:val="24"/>
        </w:rPr>
        <w:t>5793</w:t>
      </w:r>
      <w:r w:rsidR="00C32E1A" w:rsidRPr="00C32E1A">
        <w:rPr>
          <w:rFonts w:ascii="Times New Roman" w:hAnsi="Times New Roman" w:cs="Times New Roman"/>
          <w:bCs/>
          <w:sz w:val="24"/>
          <w:szCs w:val="24"/>
        </w:rPr>
        <w:t xml:space="preserve"> чел. * 5</w:t>
      </w:r>
      <w:r w:rsidR="003B3272">
        <w:rPr>
          <w:rFonts w:ascii="Times New Roman" w:hAnsi="Times New Roman" w:cs="Times New Roman"/>
          <w:bCs/>
          <w:sz w:val="24"/>
          <w:szCs w:val="24"/>
        </w:rPr>
        <w:t>7</w:t>
      </w:r>
      <w:r w:rsidR="00C32E1A" w:rsidRPr="00C32E1A">
        <w:rPr>
          <w:rFonts w:ascii="Times New Roman" w:hAnsi="Times New Roman" w:cs="Times New Roman"/>
          <w:bCs/>
          <w:sz w:val="24"/>
          <w:szCs w:val="24"/>
        </w:rPr>
        <w:t xml:space="preserve"> места = </w:t>
      </w:r>
      <w:r w:rsidR="00284EAD">
        <w:rPr>
          <w:rFonts w:ascii="Times New Roman" w:hAnsi="Times New Roman" w:cs="Times New Roman"/>
          <w:bCs/>
          <w:sz w:val="24"/>
          <w:szCs w:val="24"/>
        </w:rPr>
        <w:t>3</w:t>
      </w:r>
      <w:r>
        <w:rPr>
          <w:rFonts w:ascii="Times New Roman" w:hAnsi="Times New Roman" w:cs="Times New Roman"/>
          <w:bCs/>
          <w:sz w:val="24"/>
          <w:szCs w:val="24"/>
        </w:rPr>
        <w:t>30</w:t>
      </w:r>
      <w:r w:rsidR="003B3272">
        <w:rPr>
          <w:rFonts w:ascii="Times New Roman" w:hAnsi="Times New Roman" w:cs="Times New Roman"/>
          <w:bCs/>
          <w:sz w:val="24"/>
          <w:szCs w:val="24"/>
        </w:rPr>
        <w:t xml:space="preserve"> мест</w:t>
      </w:r>
      <w:r w:rsidR="00C32E1A" w:rsidRPr="00C32E1A">
        <w:rPr>
          <w:rFonts w:ascii="Times New Roman" w:hAnsi="Times New Roman" w:cs="Times New Roman"/>
          <w:bCs/>
          <w:sz w:val="24"/>
          <w:szCs w:val="24"/>
        </w:rPr>
        <w:t>.</w:t>
      </w:r>
    </w:p>
    <w:p w14:paraId="5AE0D72E" w14:textId="612745B1" w:rsidR="00254AE0" w:rsidRDefault="00C32E1A" w:rsidP="00C32E1A">
      <w:pPr>
        <w:spacing w:after="0" w:line="240" w:lineRule="auto"/>
        <w:ind w:left="851" w:right="-852" w:firstLine="709"/>
        <w:jc w:val="both"/>
        <w:rPr>
          <w:rFonts w:ascii="Times New Roman" w:hAnsi="Times New Roman" w:cs="Times New Roman"/>
          <w:bCs/>
          <w:sz w:val="24"/>
          <w:szCs w:val="24"/>
        </w:rPr>
      </w:pPr>
      <w:r w:rsidRPr="00C32E1A">
        <w:rPr>
          <w:rFonts w:ascii="Times New Roman" w:hAnsi="Times New Roman" w:cs="Times New Roman"/>
          <w:bCs/>
          <w:sz w:val="24"/>
          <w:szCs w:val="24"/>
        </w:rPr>
        <w:t xml:space="preserve">Обеспечение местами в дошкольных образовательных организациях территории проектирования планируется за счет планируемых объектов на территории проектирования. В проекте предусмотрено – </w:t>
      </w:r>
      <w:r w:rsidR="00284EAD">
        <w:rPr>
          <w:rFonts w:ascii="Times New Roman" w:hAnsi="Times New Roman" w:cs="Times New Roman"/>
          <w:bCs/>
          <w:sz w:val="24"/>
          <w:szCs w:val="24"/>
        </w:rPr>
        <w:t>395</w:t>
      </w:r>
      <w:r w:rsidRPr="00C32E1A">
        <w:rPr>
          <w:rFonts w:ascii="Times New Roman" w:hAnsi="Times New Roman" w:cs="Times New Roman"/>
          <w:bCs/>
          <w:sz w:val="24"/>
          <w:szCs w:val="24"/>
        </w:rPr>
        <w:t xml:space="preserve"> мест.</w:t>
      </w:r>
    </w:p>
    <w:p w14:paraId="09923AFE" w14:textId="766F7901" w:rsidR="003B3272" w:rsidRPr="003B3272" w:rsidRDefault="003B3272" w:rsidP="003B3272">
      <w:pPr>
        <w:spacing w:after="0" w:line="240" w:lineRule="auto"/>
        <w:ind w:left="851" w:right="-852" w:firstLine="709"/>
        <w:jc w:val="both"/>
        <w:rPr>
          <w:rFonts w:ascii="Times New Roman" w:hAnsi="Times New Roman" w:cs="Times New Roman"/>
          <w:bCs/>
          <w:sz w:val="24"/>
          <w:szCs w:val="24"/>
        </w:rPr>
      </w:pPr>
      <w:r w:rsidRPr="003B3272">
        <w:rPr>
          <w:rFonts w:ascii="Times New Roman" w:hAnsi="Times New Roman" w:cs="Times New Roman"/>
          <w:bCs/>
          <w:sz w:val="24"/>
          <w:szCs w:val="24"/>
        </w:rPr>
        <w:t>В соответствии с данными региональных нормативов градостроительного проектирования Ставропольского края, для</w:t>
      </w:r>
      <w:r>
        <w:rPr>
          <w:rFonts w:ascii="Times New Roman" w:hAnsi="Times New Roman" w:cs="Times New Roman"/>
          <w:bCs/>
          <w:sz w:val="24"/>
          <w:szCs w:val="24"/>
        </w:rPr>
        <w:t xml:space="preserve"> общеобразовательных организаций</w:t>
      </w:r>
      <w:r w:rsidRPr="003B3272">
        <w:rPr>
          <w:rFonts w:ascii="Times New Roman" w:hAnsi="Times New Roman" w:cs="Times New Roman"/>
          <w:bCs/>
          <w:sz w:val="24"/>
          <w:szCs w:val="24"/>
        </w:rPr>
        <w:t xml:space="preserve"> </w:t>
      </w:r>
      <w:r>
        <w:rPr>
          <w:rFonts w:ascii="Times New Roman" w:hAnsi="Times New Roman" w:cs="Times New Roman"/>
          <w:bCs/>
          <w:sz w:val="24"/>
          <w:szCs w:val="24"/>
        </w:rPr>
        <w:t>городского округа города Лермонтова</w:t>
      </w:r>
      <w:r w:rsidRPr="00C32E1A">
        <w:rPr>
          <w:rFonts w:ascii="Times New Roman" w:hAnsi="Times New Roman" w:cs="Times New Roman"/>
          <w:bCs/>
          <w:sz w:val="24"/>
          <w:szCs w:val="24"/>
        </w:rPr>
        <w:t xml:space="preserve"> </w:t>
      </w:r>
      <w:r w:rsidRPr="003B3272">
        <w:rPr>
          <w:rFonts w:ascii="Times New Roman" w:hAnsi="Times New Roman" w:cs="Times New Roman"/>
          <w:bCs/>
          <w:sz w:val="24"/>
          <w:szCs w:val="24"/>
        </w:rPr>
        <w:t>установлено значение 1</w:t>
      </w:r>
      <w:r>
        <w:rPr>
          <w:rFonts w:ascii="Times New Roman" w:hAnsi="Times New Roman" w:cs="Times New Roman"/>
          <w:bCs/>
          <w:sz w:val="24"/>
          <w:szCs w:val="24"/>
        </w:rPr>
        <w:t>20</w:t>
      </w:r>
      <w:r w:rsidRPr="003B3272">
        <w:rPr>
          <w:rFonts w:ascii="Times New Roman" w:hAnsi="Times New Roman" w:cs="Times New Roman"/>
          <w:bCs/>
          <w:sz w:val="24"/>
          <w:szCs w:val="24"/>
        </w:rPr>
        <w:t xml:space="preserve"> мест на 1000 человек.</w:t>
      </w:r>
    </w:p>
    <w:p w14:paraId="5CEF9BBC" w14:textId="65A11A7D" w:rsidR="003B3272" w:rsidRDefault="00A33A75" w:rsidP="00EA1316">
      <w:pPr>
        <w:spacing w:after="0" w:line="240" w:lineRule="auto"/>
        <w:ind w:left="851" w:right="-852" w:firstLine="709"/>
        <w:jc w:val="center"/>
        <w:rPr>
          <w:rFonts w:ascii="Times New Roman" w:hAnsi="Times New Roman" w:cs="Times New Roman"/>
          <w:bCs/>
          <w:sz w:val="24"/>
          <w:szCs w:val="24"/>
        </w:rPr>
      </w:pPr>
      <w:r>
        <w:rPr>
          <w:rFonts w:ascii="Times New Roman" w:hAnsi="Times New Roman" w:cs="Times New Roman"/>
          <w:bCs/>
          <w:sz w:val="24"/>
          <w:szCs w:val="24"/>
        </w:rPr>
        <w:t>5793</w:t>
      </w:r>
      <w:r w:rsidR="003B3272" w:rsidRPr="003B3272">
        <w:rPr>
          <w:rFonts w:ascii="Times New Roman" w:hAnsi="Times New Roman" w:cs="Times New Roman"/>
          <w:bCs/>
          <w:sz w:val="24"/>
          <w:szCs w:val="24"/>
        </w:rPr>
        <w:t xml:space="preserve"> чел. * 1</w:t>
      </w:r>
      <w:r w:rsidR="003B3272">
        <w:rPr>
          <w:rFonts w:ascii="Times New Roman" w:hAnsi="Times New Roman" w:cs="Times New Roman"/>
          <w:bCs/>
          <w:sz w:val="24"/>
          <w:szCs w:val="24"/>
        </w:rPr>
        <w:t>20</w:t>
      </w:r>
      <w:r w:rsidR="003B3272" w:rsidRPr="003B3272">
        <w:rPr>
          <w:rFonts w:ascii="Times New Roman" w:hAnsi="Times New Roman" w:cs="Times New Roman"/>
          <w:bCs/>
          <w:sz w:val="24"/>
          <w:szCs w:val="24"/>
        </w:rPr>
        <w:t xml:space="preserve"> место = </w:t>
      </w:r>
      <w:r w:rsidR="00E3730F">
        <w:rPr>
          <w:rFonts w:ascii="Times New Roman" w:hAnsi="Times New Roman" w:cs="Times New Roman"/>
          <w:bCs/>
          <w:sz w:val="24"/>
          <w:szCs w:val="24"/>
        </w:rPr>
        <w:t>69</w:t>
      </w:r>
      <w:r>
        <w:rPr>
          <w:rFonts w:ascii="Times New Roman" w:hAnsi="Times New Roman" w:cs="Times New Roman"/>
          <w:bCs/>
          <w:sz w:val="24"/>
          <w:szCs w:val="24"/>
        </w:rPr>
        <w:t>5</w:t>
      </w:r>
      <w:r w:rsidR="003B3272" w:rsidRPr="003B3272">
        <w:rPr>
          <w:rFonts w:ascii="Times New Roman" w:hAnsi="Times New Roman" w:cs="Times New Roman"/>
          <w:bCs/>
          <w:sz w:val="24"/>
          <w:szCs w:val="24"/>
        </w:rPr>
        <w:t xml:space="preserve"> мест.</w:t>
      </w:r>
    </w:p>
    <w:p w14:paraId="63628A7F" w14:textId="03643510" w:rsidR="00EA1316" w:rsidRDefault="00EA1316" w:rsidP="003B3272">
      <w:pPr>
        <w:spacing w:after="0" w:line="240" w:lineRule="auto"/>
        <w:ind w:left="851" w:right="-852" w:firstLine="709"/>
        <w:jc w:val="both"/>
        <w:rPr>
          <w:rFonts w:ascii="Times New Roman" w:hAnsi="Times New Roman" w:cs="Times New Roman"/>
          <w:bCs/>
          <w:sz w:val="24"/>
          <w:szCs w:val="24"/>
        </w:rPr>
      </w:pPr>
      <w:r w:rsidRPr="00EA1316">
        <w:rPr>
          <w:rFonts w:ascii="Times New Roman" w:hAnsi="Times New Roman" w:cs="Times New Roman"/>
          <w:bCs/>
          <w:sz w:val="24"/>
          <w:szCs w:val="24"/>
        </w:rPr>
        <w:t>В проекте представлена планируемая общеобразовательная организация проектной мощностью на 1</w:t>
      </w:r>
      <w:r>
        <w:rPr>
          <w:rFonts w:ascii="Times New Roman" w:hAnsi="Times New Roman" w:cs="Times New Roman"/>
          <w:bCs/>
          <w:sz w:val="24"/>
          <w:szCs w:val="24"/>
        </w:rPr>
        <w:t>045</w:t>
      </w:r>
      <w:r w:rsidRPr="00EA1316">
        <w:rPr>
          <w:rFonts w:ascii="Times New Roman" w:hAnsi="Times New Roman" w:cs="Times New Roman"/>
          <w:bCs/>
          <w:sz w:val="24"/>
          <w:szCs w:val="24"/>
        </w:rPr>
        <w:t xml:space="preserve"> мест</w:t>
      </w:r>
      <w:r>
        <w:rPr>
          <w:rFonts w:ascii="Times New Roman" w:hAnsi="Times New Roman" w:cs="Times New Roman"/>
          <w:bCs/>
          <w:sz w:val="24"/>
          <w:szCs w:val="24"/>
        </w:rPr>
        <w:t>.</w:t>
      </w:r>
    </w:p>
    <w:p w14:paraId="39BFAFB8" w14:textId="595B771F" w:rsidR="00EA1316" w:rsidRPr="00EA1316" w:rsidRDefault="00EA1316" w:rsidP="00EA1316">
      <w:pPr>
        <w:spacing w:after="0" w:line="240" w:lineRule="auto"/>
        <w:ind w:left="851" w:right="-852" w:firstLine="709"/>
        <w:jc w:val="both"/>
        <w:rPr>
          <w:rFonts w:ascii="Times New Roman" w:hAnsi="Times New Roman" w:cs="Times New Roman"/>
          <w:bCs/>
          <w:sz w:val="24"/>
          <w:szCs w:val="24"/>
        </w:rPr>
      </w:pPr>
      <w:r>
        <w:rPr>
          <w:rFonts w:ascii="Times New Roman" w:hAnsi="Times New Roman" w:cs="Times New Roman"/>
          <w:bCs/>
          <w:sz w:val="24"/>
          <w:szCs w:val="24"/>
        </w:rPr>
        <w:t>В расчете поликлиник</w:t>
      </w:r>
      <w:r w:rsidRPr="00EA1316">
        <w:rPr>
          <w:rFonts w:ascii="Times New Roman" w:hAnsi="Times New Roman" w:cs="Times New Roman"/>
          <w:bCs/>
          <w:sz w:val="24"/>
          <w:szCs w:val="24"/>
        </w:rPr>
        <w:t>: 26 посещений в день на 1000 жителей.</w:t>
      </w:r>
    </w:p>
    <w:p w14:paraId="3CCEE6BF" w14:textId="0C007FD1" w:rsidR="00EA1316" w:rsidRDefault="00EA1316" w:rsidP="00EA1316">
      <w:pPr>
        <w:spacing w:after="0" w:line="240" w:lineRule="auto"/>
        <w:ind w:left="851" w:right="-852" w:firstLine="709"/>
        <w:jc w:val="center"/>
        <w:rPr>
          <w:rFonts w:ascii="Times New Roman" w:hAnsi="Times New Roman" w:cs="Times New Roman"/>
          <w:bCs/>
          <w:sz w:val="24"/>
          <w:szCs w:val="24"/>
        </w:rPr>
      </w:pPr>
      <w:r w:rsidRPr="00EA1316">
        <w:rPr>
          <w:rFonts w:ascii="Times New Roman" w:hAnsi="Times New Roman" w:cs="Times New Roman"/>
          <w:bCs/>
          <w:sz w:val="24"/>
          <w:szCs w:val="24"/>
        </w:rPr>
        <w:t>26×</w:t>
      </w:r>
      <w:r w:rsidR="00A33A75">
        <w:rPr>
          <w:rFonts w:ascii="Times New Roman" w:hAnsi="Times New Roman" w:cs="Times New Roman"/>
          <w:bCs/>
          <w:sz w:val="24"/>
          <w:szCs w:val="24"/>
        </w:rPr>
        <w:t>5793</w:t>
      </w:r>
      <w:r w:rsidRPr="00EA1316">
        <w:rPr>
          <w:rFonts w:ascii="Times New Roman" w:hAnsi="Times New Roman" w:cs="Times New Roman"/>
          <w:bCs/>
          <w:sz w:val="24"/>
          <w:szCs w:val="24"/>
        </w:rPr>
        <w:t xml:space="preserve"> = </w:t>
      </w:r>
      <w:r w:rsidR="00334931">
        <w:rPr>
          <w:rFonts w:ascii="Times New Roman" w:hAnsi="Times New Roman" w:cs="Times New Roman"/>
          <w:bCs/>
          <w:sz w:val="24"/>
          <w:szCs w:val="24"/>
        </w:rPr>
        <w:t>1</w:t>
      </w:r>
      <w:r w:rsidR="00E3730F">
        <w:rPr>
          <w:rFonts w:ascii="Times New Roman" w:hAnsi="Times New Roman" w:cs="Times New Roman"/>
          <w:bCs/>
          <w:sz w:val="24"/>
          <w:szCs w:val="24"/>
        </w:rPr>
        <w:t>5</w:t>
      </w:r>
      <w:r w:rsidR="00334931">
        <w:rPr>
          <w:rFonts w:ascii="Times New Roman" w:hAnsi="Times New Roman" w:cs="Times New Roman"/>
          <w:bCs/>
          <w:sz w:val="24"/>
          <w:szCs w:val="24"/>
        </w:rPr>
        <w:t>0</w:t>
      </w:r>
      <w:r w:rsidRPr="00EA1316">
        <w:rPr>
          <w:rFonts w:ascii="Times New Roman" w:hAnsi="Times New Roman" w:cs="Times New Roman"/>
          <w:bCs/>
          <w:sz w:val="24"/>
          <w:szCs w:val="24"/>
        </w:rPr>
        <w:t xml:space="preserve"> посещений в день,</w:t>
      </w:r>
    </w:p>
    <w:p w14:paraId="09C507DB" w14:textId="3DCB56D4" w:rsidR="00EA1316" w:rsidRDefault="00EA1316" w:rsidP="00EA1316">
      <w:pPr>
        <w:spacing w:after="0" w:line="240" w:lineRule="auto"/>
        <w:ind w:left="851" w:right="-852" w:firstLine="709"/>
        <w:jc w:val="both"/>
        <w:rPr>
          <w:rFonts w:ascii="Times New Roman" w:hAnsi="Times New Roman" w:cs="Times New Roman"/>
          <w:bCs/>
          <w:sz w:val="24"/>
          <w:szCs w:val="24"/>
        </w:rPr>
      </w:pPr>
      <w:r w:rsidRPr="00EA1316">
        <w:rPr>
          <w:rFonts w:ascii="Times New Roman" w:hAnsi="Times New Roman" w:cs="Times New Roman"/>
          <w:bCs/>
          <w:sz w:val="24"/>
          <w:szCs w:val="24"/>
        </w:rPr>
        <w:t>пр</w:t>
      </w:r>
      <w:r>
        <w:rPr>
          <w:rFonts w:ascii="Times New Roman" w:hAnsi="Times New Roman" w:cs="Times New Roman"/>
          <w:bCs/>
          <w:sz w:val="24"/>
          <w:szCs w:val="24"/>
        </w:rPr>
        <w:t>и норме 0.1 га на 100 посещений:</w:t>
      </w:r>
    </w:p>
    <w:p w14:paraId="58D83716" w14:textId="692D1248" w:rsidR="00EA1316" w:rsidRPr="00EA1316" w:rsidRDefault="00EA1316" w:rsidP="00EA1316">
      <w:pPr>
        <w:spacing w:after="0" w:line="240" w:lineRule="auto"/>
        <w:ind w:left="851" w:right="-852" w:firstLine="709"/>
        <w:jc w:val="center"/>
        <w:rPr>
          <w:rFonts w:ascii="Times New Roman" w:hAnsi="Times New Roman" w:cs="Times New Roman"/>
          <w:bCs/>
          <w:sz w:val="24"/>
          <w:szCs w:val="24"/>
          <w:vertAlign w:val="subscript"/>
        </w:rPr>
      </w:pPr>
      <w:r>
        <w:rPr>
          <w:rFonts w:ascii="Times New Roman" w:hAnsi="Times New Roman" w:cs="Times New Roman"/>
          <w:bCs/>
          <w:sz w:val="24"/>
          <w:szCs w:val="24"/>
        </w:rPr>
        <w:t xml:space="preserve">0,1 га </w:t>
      </w:r>
      <w:r w:rsidRPr="00EA1316">
        <w:rPr>
          <w:rFonts w:ascii="Times New Roman" w:hAnsi="Times New Roman" w:cs="Times New Roman"/>
          <w:bCs/>
          <w:sz w:val="24"/>
          <w:szCs w:val="24"/>
        </w:rPr>
        <w:t>×</w:t>
      </w:r>
      <w:r>
        <w:rPr>
          <w:rFonts w:ascii="Times New Roman" w:hAnsi="Times New Roman" w:cs="Times New Roman"/>
          <w:bCs/>
          <w:sz w:val="24"/>
          <w:szCs w:val="24"/>
        </w:rPr>
        <w:t xml:space="preserve"> 1,</w:t>
      </w:r>
      <w:r w:rsidR="00E3730F">
        <w:rPr>
          <w:rFonts w:ascii="Times New Roman" w:hAnsi="Times New Roman" w:cs="Times New Roman"/>
          <w:bCs/>
          <w:sz w:val="24"/>
          <w:szCs w:val="24"/>
        </w:rPr>
        <w:t>5</w:t>
      </w:r>
      <w:r w:rsidR="00334931">
        <w:rPr>
          <w:rFonts w:ascii="Times New Roman" w:hAnsi="Times New Roman" w:cs="Times New Roman"/>
          <w:bCs/>
          <w:sz w:val="24"/>
          <w:szCs w:val="24"/>
        </w:rPr>
        <w:t>0</w:t>
      </w:r>
      <w:r>
        <w:rPr>
          <w:rFonts w:ascii="Times New Roman" w:hAnsi="Times New Roman" w:cs="Times New Roman"/>
          <w:bCs/>
          <w:sz w:val="24"/>
          <w:szCs w:val="24"/>
        </w:rPr>
        <w:t xml:space="preserve"> = 0,1</w:t>
      </w:r>
      <w:r w:rsidR="00E3730F">
        <w:rPr>
          <w:rFonts w:ascii="Times New Roman" w:hAnsi="Times New Roman" w:cs="Times New Roman"/>
          <w:bCs/>
          <w:sz w:val="24"/>
          <w:szCs w:val="24"/>
        </w:rPr>
        <w:t>5</w:t>
      </w:r>
      <w:r w:rsidR="00334931">
        <w:rPr>
          <w:rFonts w:ascii="Times New Roman" w:hAnsi="Times New Roman" w:cs="Times New Roman"/>
          <w:bCs/>
          <w:sz w:val="24"/>
          <w:szCs w:val="24"/>
        </w:rPr>
        <w:t>0</w:t>
      </w:r>
      <w:r>
        <w:rPr>
          <w:rFonts w:ascii="Times New Roman" w:hAnsi="Times New Roman" w:cs="Times New Roman"/>
          <w:bCs/>
          <w:sz w:val="24"/>
          <w:szCs w:val="24"/>
        </w:rPr>
        <w:t xml:space="preserve"> га</w:t>
      </w:r>
    </w:p>
    <w:p w14:paraId="365467ED" w14:textId="780F3DA9" w:rsidR="00EA1316" w:rsidRDefault="00EA1316" w:rsidP="00EA1316">
      <w:pPr>
        <w:spacing w:after="0" w:line="240" w:lineRule="auto"/>
        <w:ind w:left="851" w:right="-852" w:firstLine="709"/>
        <w:jc w:val="both"/>
        <w:rPr>
          <w:rFonts w:ascii="Times New Roman" w:hAnsi="Times New Roman" w:cs="Times New Roman"/>
          <w:bCs/>
          <w:sz w:val="24"/>
          <w:szCs w:val="24"/>
        </w:rPr>
      </w:pPr>
      <w:r>
        <w:rPr>
          <w:rFonts w:ascii="Times New Roman" w:hAnsi="Times New Roman" w:cs="Times New Roman"/>
          <w:bCs/>
          <w:sz w:val="24"/>
          <w:szCs w:val="24"/>
        </w:rPr>
        <w:t>В виду невысокой расчетной потребности и нецелесообразности размещения на земельном участке площадью 1</w:t>
      </w:r>
      <w:r w:rsidR="00E3730F">
        <w:rPr>
          <w:rFonts w:ascii="Times New Roman" w:hAnsi="Times New Roman" w:cs="Times New Roman"/>
          <w:bCs/>
          <w:sz w:val="24"/>
          <w:szCs w:val="24"/>
        </w:rPr>
        <w:t>5</w:t>
      </w:r>
      <w:r w:rsidR="00334931">
        <w:rPr>
          <w:rFonts w:ascii="Times New Roman" w:hAnsi="Times New Roman" w:cs="Times New Roman"/>
          <w:bCs/>
          <w:sz w:val="24"/>
          <w:szCs w:val="24"/>
        </w:rPr>
        <w:t>00</w:t>
      </w:r>
      <w:r>
        <w:rPr>
          <w:rFonts w:ascii="Times New Roman" w:hAnsi="Times New Roman" w:cs="Times New Roman"/>
          <w:bCs/>
          <w:sz w:val="24"/>
          <w:szCs w:val="24"/>
        </w:rPr>
        <w:t xml:space="preserve"> кв. м – поликлиники, проектом </w:t>
      </w:r>
      <w:r w:rsidR="00BA0DC8">
        <w:rPr>
          <w:rFonts w:ascii="Times New Roman" w:hAnsi="Times New Roman" w:cs="Times New Roman"/>
          <w:bCs/>
          <w:sz w:val="24"/>
          <w:szCs w:val="24"/>
        </w:rPr>
        <w:t xml:space="preserve">не </w:t>
      </w:r>
      <w:r>
        <w:rPr>
          <w:rFonts w:ascii="Times New Roman" w:hAnsi="Times New Roman" w:cs="Times New Roman"/>
          <w:bCs/>
          <w:sz w:val="24"/>
          <w:szCs w:val="24"/>
        </w:rPr>
        <w:t xml:space="preserve">предусмотрено </w:t>
      </w:r>
      <w:r w:rsidR="00BA0DC8">
        <w:rPr>
          <w:rFonts w:ascii="Times New Roman" w:hAnsi="Times New Roman" w:cs="Times New Roman"/>
          <w:bCs/>
          <w:sz w:val="24"/>
          <w:szCs w:val="24"/>
        </w:rPr>
        <w:t xml:space="preserve">размещение </w:t>
      </w:r>
      <w:r w:rsidR="005D7A71">
        <w:rPr>
          <w:rFonts w:ascii="Times New Roman" w:hAnsi="Times New Roman" w:cs="Times New Roman"/>
          <w:bCs/>
          <w:sz w:val="24"/>
          <w:szCs w:val="24"/>
        </w:rPr>
        <w:t>отдельно стоящего</w:t>
      </w:r>
      <w:r w:rsidR="00BA0DC8">
        <w:rPr>
          <w:rFonts w:ascii="Times New Roman" w:hAnsi="Times New Roman" w:cs="Times New Roman"/>
          <w:bCs/>
          <w:sz w:val="24"/>
          <w:szCs w:val="24"/>
        </w:rPr>
        <w:t xml:space="preserve"> </w:t>
      </w:r>
      <w:r w:rsidR="005D7A71">
        <w:rPr>
          <w:rFonts w:ascii="Times New Roman" w:hAnsi="Times New Roman" w:cs="Times New Roman"/>
          <w:bCs/>
          <w:sz w:val="24"/>
          <w:szCs w:val="24"/>
        </w:rPr>
        <w:t>здания, для удовлетворения потребности в 150 посещениях проектом предполагается размещение объекта в встроенных помещениях или помещениях объекта многофункционального и коммерческого назначения</w:t>
      </w:r>
      <w:r w:rsidR="00BA0DC8">
        <w:rPr>
          <w:rFonts w:ascii="Times New Roman" w:hAnsi="Times New Roman" w:cs="Times New Roman"/>
          <w:bCs/>
          <w:sz w:val="24"/>
          <w:szCs w:val="24"/>
        </w:rPr>
        <w:t>.</w:t>
      </w:r>
    </w:p>
    <w:p w14:paraId="569D0D04" w14:textId="77777777" w:rsidR="00BA0DC8" w:rsidRDefault="00BA0DC8" w:rsidP="00EA1316">
      <w:pPr>
        <w:spacing w:after="0" w:line="240" w:lineRule="auto"/>
        <w:ind w:left="851" w:right="-852" w:firstLine="709"/>
        <w:jc w:val="both"/>
        <w:rPr>
          <w:rFonts w:ascii="Times New Roman" w:hAnsi="Times New Roman" w:cs="Times New Roman"/>
          <w:bCs/>
          <w:sz w:val="24"/>
          <w:szCs w:val="24"/>
        </w:rPr>
      </w:pPr>
    </w:p>
    <w:p w14:paraId="43F73482" w14:textId="77777777" w:rsidR="003624CD" w:rsidRDefault="003624CD">
      <w:pPr>
        <w:rPr>
          <w:rFonts w:ascii="Times New Roman" w:hAnsi="Times New Roman" w:cs="Times New Roman"/>
          <w:bCs/>
          <w:sz w:val="24"/>
          <w:szCs w:val="24"/>
        </w:rPr>
      </w:pPr>
      <w:r>
        <w:rPr>
          <w:rFonts w:ascii="Times New Roman" w:hAnsi="Times New Roman" w:cs="Times New Roman"/>
          <w:bCs/>
          <w:sz w:val="24"/>
          <w:szCs w:val="24"/>
        </w:rPr>
        <w:br w:type="page"/>
      </w:r>
    </w:p>
    <w:p w14:paraId="722F4124" w14:textId="61884620" w:rsidR="006E26C9" w:rsidRPr="00066C2B" w:rsidRDefault="006E26C9" w:rsidP="00254AE0">
      <w:pPr>
        <w:pStyle w:val="ab"/>
        <w:spacing w:after="0" w:line="240" w:lineRule="auto"/>
        <w:ind w:left="851" w:right="-852" w:firstLine="709"/>
        <w:jc w:val="center"/>
        <w:rPr>
          <w:rFonts w:ascii="Times New Roman" w:hAnsi="Times New Roman" w:cs="Times New Roman"/>
          <w:bCs/>
          <w:sz w:val="24"/>
          <w:szCs w:val="24"/>
        </w:rPr>
      </w:pPr>
      <w:r w:rsidRPr="00066C2B">
        <w:rPr>
          <w:rFonts w:ascii="Times New Roman" w:hAnsi="Times New Roman" w:cs="Times New Roman"/>
          <w:bCs/>
          <w:sz w:val="24"/>
          <w:szCs w:val="24"/>
        </w:rPr>
        <w:lastRenderedPageBreak/>
        <w:t>1.</w:t>
      </w:r>
      <w:r w:rsidR="00715967">
        <w:rPr>
          <w:rFonts w:ascii="Times New Roman" w:hAnsi="Times New Roman" w:cs="Times New Roman"/>
          <w:bCs/>
          <w:sz w:val="24"/>
          <w:szCs w:val="24"/>
        </w:rPr>
        <w:t>9</w:t>
      </w:r>
      <w:r w:rsidRPr="00066C2B">
        <w:rPr>
          <w:rFonts w:ascii="Times New Roman" w:hAnsi="Times New Roman" w:cs="Times New Roman"/>
          <w:bCs/>
          <w:sz w:val="24"/>
          <w:szCs w:val="24"/>
        </w:rPr>
        <w:t xml:space="preserve">. </w:t>
      </w:r>
      <w:r>
        <w:rPr>
          <w:rFonts w:ascii="Times New Roman" w:hAnsi="Times New Roman" w:cs="Times New Roman"/>
          <w:bCs/>
          <w:sz w:val="24"/>
          <w:szCs w:val="24"/>
        </w:rPr>
        <w:t>С</w:t>
      </w:r>
      <w:r w:rsidRPr="006E26C9">
        <w:rPr>
          <w:rFonts w:ascii="Times New Roman" w:hAnsi="Times New Roman" w:cs="Times New Roman"/>
          <w:bCs/>
          <w:sz w:val="24"/>
          <w:szCs w:val="24"/>
        </w:rPr>
        <w:t>ведения о плотности и параметрах застройки территории, необходимые для размещения объектов федерального значения, объектов регионального значения, объектов местного значения, информация о планируемых мероприятиях по обеспечению сохранения применительно к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19E2E7AF" w14:textId="77777777" w:rsidR="006E26C9" w:rsidRPr="00066C2B" w:rsidRDefault="006E26C9" w:rsidP="00EC2607">
      <w:pPr>
        <w:pStyle w:val="ab"/>
        <w:spacing w:after="0" w:line="240" w:lineRule="auto"/>
        <w:ind w:left="0"/>
        <w:jc w:val="center"/>
        <w:rPr>
          <w:rFonts w:ascii="Times New Roman" w:hAnsi="Times New Roman" w:cs="Times New Roman"/>
          <w:bCs/>
          <w:sz w:val="24"/>
          <w:szCs w:val="24"/>
        </w:rPr>
      </w:pPr>
    </w:p>
    <w:p w14:paraId="30DEE3BD" w14:textId="0EF85A6B" w:rsidR="006E26C9" w:rsidRDefault="006E26C9" w:rsidP="00254AE0">
      <w:pPr>
        <w:pStyle w:val="ab"/>
        <w:spacing w:after="0" w:line="240" w:lineRule="auto"/>
        <w:ind w:left="851" w:right="-852" w:firstLine="709"/>
        <w:jc w:val="both"/>
        <w:rPr>
          <w:rFonts w:ascii="Times New Roman" w:hAnsi="Times New Roman" w:cs="Times New Roman"/>
          <w:bCs/>
          <w:sz w:val="24"/>
          <w:szCs w:val="24"/>
        </w:rPr>
      </w:pPr>
      <w:r>
        <w:rPr>
          <w:rFonts w:ascii="Times New Roman" w:hAnsi="Times New Roman" w:cs="Times New Roman"/>
          <w:bCs/>
          <w:sz w:val="24"/>
          <w:szCs w:val="24"/>
        </w:rPr>
        <w:t xml:space="preserve">Документами территориального планирования Российской Федерации, Ставропольского края и </w:t>
      </w:r>
      <w:r w:rsidR="00323FEE">
        <w:rPr>
          <w:rFonts w:ascii="Times New Roman" w:hAnsi="Times New Roman" w:cs="Times New Roman"/>
          <w:sz w:val="24"/>
          <w:szCs w:val="24"/>
        </w:rPr>
        <w:t>города Лермонтова</w:t>
      </w:r>
      <w:r w:rsidR="00323FEE" w:rsidRPr="00E71DE5">
        <w:rPr>
          <w:rFonts w:ascii="Times New Roman" w:hAnsi="Times New Roman" w:cs="Times New Roman"/>
          <w:sz w:val="24"/>
          <w:szCs w:val="24"/>
        </w:rPr>
        <w:t xml:space="preserve"> </w:t>
      </w:r>
      <w:r>
        <w:rPr>
          <w:rFonts w:ascii="Times New Roman" w:hAnsi="Times New Roman" w:cs="Times New Roman"/>
          <w:bCs/>
          <w:sz w:val="24"/>
          <w:szCs w:val="24"/>
        </w:rPr>
        <w:t xml:space="preserve">не предполагается размещение объектов </w:t>
      </w:r>
      <w:r w:rsidRPr="006E26C9">
        <w:rPr>
          <w:rFonts w:ascii="Times New Roman" w:hAnsi="Times New Roman" w:cs="Times New Roman"/>
          <w:bCs/>
          <w:sz w:val="24"/>
          <w:szCs w:val="24"/>
        </w:rPr>
        <w:t>федерального значения, объектов регионального значения, объектов местного значения</w:t>
      </w:r>
      <w:r>
        <w:rPr>
          <w:rFonts w:ascii="Times New Roman" w:hAnsi="Times New Roman" w:cs="Times New Roman"/>
          <w:bCs/>
          <w:sz w:val="24"/>
          <w:szCs w:val="24"/>
        </w:rPr>
        <w:t>.</w:t>
      </w:r>
    </w:p>
    <w:p w14:paraId="68B1759D" w14:textId="0E96E189" w:rsidR="00116C71" w:rsidRDefault="00116C71" w:rsidP="00254AE0">
      <w:pPr>
        <w:pStyle w:val="ab"/>
        <w:spacing w:after="0" w:line="240" w:lineRule="auto"/>
        <w:ind w:left="851" w:right="-852" w:firstLine="709"/>
        <w:jc w:val="both"/>
        <w:rPr>
          <w:rFonts w:ascii="Times New Roman" w:hAnsi="Times New Roman" w:cs="Times New Roman"/>
          <w:bCs/>
          <w:sz w:val="24"/>
          <w:szCs w:val="24"/>
        </w:rPr>
      </w:pPr>
    </w:p>
    <w:p w14:paraId="4D56FD1D" w14:textId="43078502" w:rsidR="009D3BA3" w:rsidRDefault="009D3BA3" w:rsidP="00254AE0">
      <w:pPr>
        <w:pStyle w:val="ab"/>
        <w:spacing w:after="0" w:line="240" w:lineRule="auto"/>
        <w:ind w:left="851" w:right="-852" w:firstLine="709"/>
        <w:jc w:val="both"/>
        <w:rPr>
          <w:rFonts w:ascii="Times New Roman" w:hAnsi="Times New Roman" w:cs="Times New Roman"/>
          <w:bCs/>
          <w:sz w:val="24"/>
          <w:szCs w:val="24"/>
        </w:rPr>
      </w:pPr>
      <w:r>
        <w:rPr>
          <w:rFonts w:ascii="Times New Roman" w:hAnsi="Times New Roman" w:cs="Times New Roman"/>
          <w:bCs/>
          <w:sz w:val="24"/>
          <w:szCs w:val="24"/>
        </w:rPr>
        <w:t xml:space="preserve">1.10. </w:t>
      </w:r>
      <w:r w:rsidRPr="009D3BA3">
        <w:rPr>
          <w:rFonts w:ascii="Times New Roman" w:hAnsi="Times New Roman" w:cs="Times New Roman"/>
          <w:bCs/>
          <w:sz w:val="24"/>
          <w:szCs w:val="24"/>
        </w:rPr>
        <w:t>Инженерно-технические мероприятия гражданской обороны. Мероприятия по предупреждению чрезвычайных ситуаций.</w:t>
      </w:r>
    </w:p>
    <w:p w14:paraId="27A3525F" w14:textId="28A7D885" w:rsidR="009D3BA3" w:rsidRDefault="009D3BA3" w:rsidP="00254AE0">
      <w:pPr>
        <w:pStyle w:val="ab"/>
        <w:spacing w:after="0" w:line="240" w:lineRule="auto"/>
        <w:ind w:left="851" w:right="-852" w:firstLine="709"/>
        <w:jc w:val="both"/>
        <w:rPr>
          <w:rFonts w:ascii="Times New Roman" w:hAnsi="Times New Roman" w:cs="Times New Roman"/>
          <w:bCs/>
          <w:sz w:val="24"/>
          <w:szCs w:val="24"/>
        </w:rPr>
      </w:pPr>
    </w:p>
    <w:p w14:paraId="09CE4F52" w14:textId="77777777" w:rsidR="009D3BA3" w:rsidRPr="009D3BA3" w:rsidRDefault="009D3BA3" w:rsidP="009D3BA3">
      <w:pPr>
        <w:pStyle w:val="ab"/>
        <w:spacing w:after="0" w:line="240" w:lineRule="auto"/>
        <w:ind w:left="851" w:right="-852" w:firstLine="709"/>
        <w:jc w:val="both"/>
        <w:rPr>
          <w:rFonts w:ascii="Times New Roman" w:hAnsi="Times New Roman" w:cs="Times New Roman"/>
          <w:bCs/>
          <w:sz w:val="24"/>
          <w:szCs w:val="24"/>
        </w:rPr>
      </w:pPr>
      <w:r w:rsidRPr="009D3BA3">
        <w:rPr>
          <w:rFonts w:ascii="Times New Roman" w:hAnsi="Times New Roman" w:cs="Times New Roman"/>
          <w:bCs/>
          <w:sz w:val="24"/>
          <w:szCs w:val="24"/>
        </w:rPr>
        <w:t>В разделе обосновываются решения по размещению защитных сооружений гражданской обороны, проектированию транспортной сети, инженерной инфраструктуры территории, зданий и сооружений с точки зрения повышения устойчивости функционирования застройки, защиты и жизнеобеспечения населения в военное время и в случае ЧС техногенного и природного характера.</w:t>
      </w:r>
    </w:p>
    <w:p w14:paraId="4A2A3F1B" w14:textId="36B86D88" w:rsidR="009D3BA3" w:rsidRDefault="009D3BA3" w:rsidP="009D3BA3">
      <w:pPr>
        <w:pStyle w:val="ab"/>
        <w:spacing w:after="0" w:line="240" w:lineRule="auto"/>
        <w:ind w:left="851" w:right="-852" w:firstLine="709"/>
        <w:jc w:val="both"/>
        <w:rPr>
          <w:rFonts w:ascii="Times New Roman" w:hAnsi="Times New Roman" w:cs="Times New Roman"/>
          <w:bCs/>
          <w:sz w:val="24"/>
          <w:szCs w:val="24"/>
        </w:rPr>
      </w:pPr>
      <w:r w:rsidRPr="009D3BA3">
        <w:rPr>
          <w:rFonts w:ascii="Times New Roman" w:hAnsi="Times New Roman" w:cs="Times New Roman"/>
          <w:bCs/>
          <w:sz w:val="24"/>
          <w:szCs w:val="24"/>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264CE867"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В соответствии с информацией, предоставленной Отделом по мобилизационной подготовке и чрезвычайным ситуациям администрации городского округа города Лермонтова Ставропольского края на территории муниципального образования характерны риски ЧС природного характера:</w:t>
      </w:r>
    </w:p>
    <w:p w14:paraId="6F7C91B4"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w:t>
      </w:r>
      <w:r w:rsidRPr="00781119">
        <w:rPr>
          <w:rFonts w:ascii="Times New Roman" w:hAnsi="Times New Roman" w:cs="Times New Roman"/>
          <w:bCs/>
          <w:sz w:val="24"/>
          <w:szCs w:val="24"/>
        </w:rPr>
        <w:tab/>
        <w:t>риски возникновения землетрясений;</w:t>
      </w:r>
    </w:p>
    <w:p w14:paraId="18EEA1E0"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w:t>
      </w:r>
      <w:r w:rsidRPr="00781119">
        <w:rPr>
          <w:rFonts w:ascii="Times New Roman" w:hAnsi="Times New Roman" w:cs="Times New Roman"/>
          <w:bCs/>
          <w:sz w:val="24"/>
          <w:szCs w:val="24"/>
        </w:rPr>
        <w:tab/>
        <w:t>риски активизации опасных экзогенных процессов;</w:t>
      </w:r>
    </w:p>
    <w:p w14:paraId="15C4CF0B"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w:t>
      </w:r>
      <w:r w:rsidRPr="00781119">
        <w:rPr>
          <w:rFonts w:ascii="Times New Roman" w:hAnsi="Times New Roman" w:cs="Times New Roman"/>
          <w:bCs/>
          <w:sz w:val="24"/>
          <w:szCs w:val="24"/>
        </w:rPr>
        <w:tab/>
        <w:t>комплекс неблагоприятных метеорологических явлений;</w:t>
      </w:r>
    </w:p>
    <w:p w14:paraId="3A47831B"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w:t>
      </w:r>
      <w:r w:rsidRPr="00781119">
        <w:rPr>
          <w:rFonts w:ascii="Times New Roman" w:hAnsi="Times New Roman" w:cs="Times New Roman"/>
          <w:bCs/>
          <w:sz w:val="24"/>
          <w:szCs w:val="24"/>
        </w:rPr>
        <w:tab/>
        <w:t>риск подтопления.</w:t>
      </w:r>
    </w:p>
    <w:p w14:paraId="647D7FCB" w14:textId="4CC11861"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В соответствии с ГОСТ 22.0.06-97/ГОСТ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чрезвычайные ситуации природного характера на территории городского округа города Лермонтова представлены ниже (таблица </w:t>
      </w:r>
      <w:r>
        <w:rPr>
          <w:rFonts w:ascii="Times New Roman" w:hAnsi="Times New Roman" w:cs="Times New Roman"/>
          <w:bCs/>
          <w:sz w:val="24"/>
          <w:szCs w:val="24"/>
        </w:rPr>
        <w:t>1</w:t>
      </w:r>
      <w:r w:rsidRPr="00781119">
        <w:rPr>
          <w:rFonts w:ascii="Times New Roman" w:hAnsi="Times New Roman" w:cs="Times New Roman"/>
          <w:bCs/>
          <w:sz w:val="24"/>
          <w:szCs w:val="24"/>
        </w:rPr>
        <w:t>.</w:t>
      </w:r>
      <w:r>
        <w:rPr>
          <w:rFonts w:ascii="Times New Roman" w:hAnsi="Times New Roman" w:cs="Times New Roman"/>
          <w:bCs/>
          <w:sz w:val="24"/>
          <w:szCs w:val="24"/>
        </w:rPr>
        <w:t>10.1.</w:t>
      </w:r>
      <w:r w:rsidRPr="00781119">
        <w:rPr>
          <w:rFonts w:ascii="Times New Roman" w:hAnsi="Times New Roman" w:cs="Times New Roman"/>
          <w:bCs/>
          <w:sz w:val="24"/>
          <w:szCs w:val="24"/>
        </w:rPr>
        <w:t>).</w:t>
      </w:r>
    </w:p>
    <w:p w14:paraId="2F172E31" w14:textId="77777777" w:rsidR="00EC52A1" w:rsidRDefault="00EC52A1">
      <w:pPr>
        <w:rPr>
          <w:rFonts w:ascii="Times New Roman" w:hAnsi="Times New Roman" w:cs="Times New Roman"/>
          <w:bCs/>
          <w:sz w:val="24"/>
          <w:szCs w:val="24"/>
        </w:rPr>
      </w:pPr>
      <w:r>
        <w:rPr>
          <w:rFonts w:ascii="Times New Roman" w:hAnsi="Times New Roman" w:cs="Times New Roman"/>
          <w:bCs/>
          <w:sz w:val="24"/>
          <w:szCs w:val="24"/>
        </w:rPr>
        <w:br w:type="page"/>
      </w:r>
    </w:p>
    <w:p w14:paraId="3D9C788C" w14:textId="507EE4AA" w:rsidR="00781119" w:rsidRPr="00781119" w:rsidRDefault="00781119" w:rsidP="00781119">
      <w:pPr>
        <w:pStyle w:val="ab"/>
        <w:spacing w:after="0" w:line="240" w:lineRule="auto"/>
        <w:ind w:left="851" w:right="-852" w:firstLine="709"/>
        <w:jc w:val="right"/>
        <w:rPr>
          <w:rFonts w:ascii="Times New Roman" w:hAnsi="Times New Roman" w:cs="Times New Roman"/>
          <w:bCs/>
          <w:sz w:val="24"/>
          <w:szCs w:val="24"/>
        </w:rPr>
      </w:pPr>
      <w:r w:rsidRPr="00781119">
        <w:rPr>
          <w:rFonts w:ascii="Times New Roman" w:hAnsi="Times New Roman" w:cs="Times New Roman"/>
          <w:bCs/>
          <w:sz w:val="24"/>
          <w:szCs w:val="24"/>
        </w:rPr>
        <w:lastRenderedPageBreak/>
        <w:t xml:space="preserve">Таблица </w:t>
      </w:r>
      <w:r>
        <w:rPr>
          <w:rFonts w:ascii="Times New Roman" w:hAnsi="Times New Roman" w:cs="Times New Roman"/>
          <w:bCs/>
          <w:sz w:val="24"/>
          <w:szCs w:val="24"/>
        </w:rPr>
        <w:t>1</w:t>
      </w:r>
      <w:r w:rsidRPr="00781119">
        <w:rPr>
          <w:rFonts w:ascii="Times New Roman" w:hAnsi="Times New Roman" w:cs="Times New Roman"/>
          <w:bCs/>
          <w:sz w:val="24"/>
          <w:szCs w:val="24"/>
        </w:rPr>
        <w:t>.</w:t>
      </w:r>
      <w:r>
        <w:rPr>
          <w:rFonts w:ascii="Times New Roman" w:hAnsi="Times New Roman" w:cs="Times New Roman"/>
          <w:bCs/>
          <w:sz w:val="24"/>
          <w:szCs w:val="24"/>
        </w:rPr>
        <w:t>10.1.</w:t>
      </w:r>
    </w:p>
    <w:tbl>
      <w:tblPr>
        <w:tblStyle w:val="af4"/>
        <w:tblW w:w="9344" w:type="dxa"/>
        <w:jc w:val="center"/>
        <w:tblLook w:val="04A0" w:firstRow="1" w:lastRow="0" w:firstColumn="1" w:lastColumn="0" w:noHBand="0" w:noVBand="1"/>
      </w:tblPr>
      <w:tblGrid>
        <w:gridCol w:w="696"/>
        <w:gridCol w:w="2817"/>
        <w:gridCol w:w="2319"/>
        <w:gridCol w:w="3512"/>
      </w:tblGrid>
      <w:tr w:rsidR="00781119" w:rsidRPr="00781119" w14:paraId="46C9D282" w14:textId="77777777" w:rsidTr="00BA75CF">
        <w:trPr>
          <w:tblHeader/>
          <w:jc w:val="center"/>
        </w:trPr>
        <w:tc>
          <w:tcPr>
            <w:tcW w:w="696" w:type="dxa"/>
            <w:vAlign w:val="center"/>
          </w:tcPr>
          <w:p w14:paraId="1FB72989"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 п/п</w:t>
            </w:r>
          </w:p>
        </w:tc>
        <w:tc>
          <w:tcPr>
            <w:tcW w:w="2817" w:type="dxa"/>
            <w:vAlign w:val="center"/>
          </w:tcPr>
          <w:p w14:paraId="50C142DD"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Источник природной ЧС</w:t>
            </w:r>
          </w:p>
        </w:tc>
        <w:tc>
          <w:tcPr>
            <w:tcW w:w="2319" w:type="dxa"/>
            <w:vAlign w:val="center"/>
          </w:tcPr>
          <w:p w14:paraId="212EE6D0"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Наименование поражающего фактора</w:t>
            </w:r>
          </w:p>
        </w:tc>
        <w:tc>
          <w:tcPr>
            <w:tcW w:w="3512" w:type="dxa"/>
            <w:vAlign w:val="center"/>
          </w:tcPr>
          <w:p w14:paraId="1F597AD4"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Характер действия, проявления поражающего фактора источника природной ЧС</w:t>
            </w:r>
          </w:p>
        </w:tc>
      </w:tr>
      <w:tr w:rsidR="00781119" w:rsidRPr="00781119" w14:paraId="0633D21C" w14:textId="77777777" w:rsidTr="00BA75CF">
        <w:trPr>
          <w:jc w:val="center"/>
        </w:trPr>
        <w:tc>
          <w:tcPr>
            <w:tcW w:w="9344" w:type="dxa"/>
            <w:gridSpan w:val="4"/>
            <w:vAlign w:val="center"/>
          </w:tcPr>
          <w:p w14:paraId="479DA79B"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1 Опасные геологические процессы</w:t>
            </w:r>
          </w:p>
        </w:tc>
      </w:tr>
      <w:tr w:rsidR="00781119" w:rsidRPr="00781119" w14:paraId="768DBA89" w14:textId="77777777" w:rsidTr="00BA75CF">
        <w:trPr>
          <w:jc w:val="center"/>
        </w:trPr>
        <w:tc>
          <w:tcPr>
            <w:tcW w:w="696" w:type="dxa"/>
            <w:vMerge w:val="restart"/>
            <w:vAlign w:val="center"/>
          </w:tcPr>
          <w:p w14:paraId="0D1025C3"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1.1</w:t>
            </w:r>
          </w:p>
        </w:tc>
        <w:tc>
          <w:tcPr>
            <w:tcW w:w="2817" w:type="dxa"/>
            <w:vMerge w:val="restart"/>
            <w:vAlign w:val="center"/>
          </w:tcPr>
          <w:p w14:paraId="3F85560C"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Землетрясение, оползни, сели</w:t>
            </w:r>
          </w:p>
        </w:tc>
        <w:tc>
          <w:tcPr>
            <w:tcW w:w="2319" w:type="dxa"/>
            <w:vAlign w:val="center"/>
          </w:tcPr>
          <w:p w14:paraId="7942EAA4"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Сейсмический</w:t>
            </w:r>
          </w:p>
        </w:tc>
        <w:tc>
          <w:tcPr>
            <w:tcW w:w="3512" w:type="dxa"/>
            <w:vAlign w:val="center"/>
          </w:tcPr>
          <w:p w14:paraId="17307F14"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Сейсмический удар</w:t>
            </w:r>
          </w:p>
          <w:p w14:paraId="3A87F284"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Деформация горных пород</w:t>
            </w:r>
          </w:p>
          <w:p w14:paraId="0C6F7A0A"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Взрывная волна</w:t>
            </w:r>
          </w:p>
          <w:p w14:paraId="2BA97B12"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Извержение вулкана</w:t>
            </w:r>
          </w:p>
          <w:p w14:paraId="1FE3262D"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Нагон волн (цунами)</w:t>
            </w:r>
          </w:p>
          <w:p w14:paraId="683C4E82"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Гравитационное смещение горных пород</w:t>
            </w:r>
          </w:p>
          <w:p w14:paraId="6C9CB9F9"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Затопление поверхностными водами</w:t>
            </w:r>
          </w:p>
          <w:p w14:paraId="5397831C"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Деформация речных русел</w:t>
            </w:r>
          </w:p>
        </w:tc>
      </w:tr>
      <w:tr w:rsidR="00781119" w:rsidRPr="00781119" w14:paraId="7EAFE324" w14:textId="77777777" w:rsidTr="00BA75CF">
        <w:trPr>
          <w:jc w:val="center"/>
        </w:trPr>
        <w:tc>
          <w:tcPr>
            <w:tcW w:w="696" w:type="dxa"/>
            <w:vMerge/>
            <w:vAlign w:val="center"/>
          </w:tcPr>
          <w:p w14:paraId="363A1327" w14:textId="77777777" w:rsidR="00781119" w:rsidRPr="00781119" w:rsidRDefault="00781119" w:rsidP="00BA75CF">
            <w:pPr>
              <w:jc w:val="center"/>
              <w:rPr>
                <w:rFonts w:ascii="Times New Roman" w:hAnsi="Times New Roman" w:cs="Times New Roman"/>
                <w:sz w:val="24"/>
                <w:szCs w:val="24"/>
              </w:rPr>
            </w:pPr>
          </w:p>
        </w:tc>
        <w:tc>
          <w:tcPr>
            <w:tcW w:w="2817" w:type="dxa"/>
            <w:vMerge/>
            <w:vAlign w:val="center"/>
          </w:tcPr>
          <w:p w14:paraId="6CFDA2E5" w14:textId="77777777" w:rsidR="00781119" w:rsidRPr="00781119" w:rsidRDefault="00781119" w:rsidP="00BA75CF">
            <w:pPr>
              <w:jc w:val="center"/>
              <w:rPr>
                <w:rFonts w:ascii="Times New Roman" w:hAnsi="Times New Roman" w:cs="Times New Roman"/>
                <w:sz w:val="24"/>
                <w:szCs w:val="24"/>
              </w:rPr>
            </w:pPr>
          </w:p>
        </w:tc>
        <w:tc>
          <w:tcPr>
            <w:tcW w:w="2319" w:type="dxa"/>
            <w:vAlign w:val="center"/>
          </w:tcPr>
          <w:p w14:paraId="595F2254"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Физический</w:t>
            </w:r>
          </w:p>
        </w:tc>
        <w:tc>
          <w:tcPr>
            <w:tcW w:w="3512" w:type="dxa"/>
            <w:vAlign w:val="center"/>
          </w:tcPr>
          <w:p w14:paraId="31B4C32A"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Электромагнитное поле</w:t>
            </w:r>
          </w:p>
        </w:tc>
      </w:tr>
      <w:tr w:rsidR="00781119" w:rsidRPr="00781119" w14:paraId="5D2F33FC" w14:textId="77777777" w:rsidTr="00BA75CF">
        <w:trPr>
          <w:jc w:val="center"/>
        </w:trPr>
        <w:tc>
          <w:tcPr>
            <w:tcW w:w="9344" w:type="dxa"/>
            <w:gridSpan w:val="4"/>
            <w:vAlign w:val="center"/>
          </w:tcPr>
          <w:p w14:paraId="3CA9E7D2"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2 Опасные гидрологические явления и процессы</w:t>
            </w:r>
          </w:p>
        </w:tc>
      </w:tr>
      <w:tr w:rsidR="00781119" w:rsidRPr="00781119" w14:paraId="2DF45003" w14:textId="77777777" w:rsidTr="00BA75CF">
        <w:trPr>
          <w:jc w:val="center"/>
        </w:trPr>
        <w:tc>
          <w:tcPr>
            <w:tcW w:w="696" w:type="dxa"/>
            <w:vMerge w:val="restart"/>
            <w:vAlign w:val="center"/>
          </w:tcPr>
          <w:p w14:paraId="76EA3C6F"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2.1</w:t>
            </w:r>
          </w:p>
        </w:tc>
        <w:tc>
          <w:tcPr>
            <w:tcW w:w="2817" w:type="dxa"/>
            <w:vMerge w:val="restart"/>
            <w:vAlign w:val="center"/>
          </w:tcPr>
          <w:p w14:paraId="131D7220"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Подтопление</w:t>
            </w:r>
          </w:p>
        </w:tc>
        <w:tc>
          <w:tcPr>
            <w:tcW w:w="2319" w:type="dxa"/>
            <w:vAlign w:val="center"/>
          </w:tcPr>
          <w:p w14:paraId="6BAFFC94"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Гидростатический</w:t>
            </w:r>
          </w:p>
        </w:tc>
        <w:tc>
          <w:tcPr>
            <w:tcW w:w="3512" w:type="dxa"/>
            <w:vAlign w:val="center"/>
          </w:tcPr>
          <w:p w14:paraId="5979BA7E"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Повышение уровня грунтовых вод</w:t>
            </w:r>
          </w:p>
        </w:tc>
      </w:tr>
      <w:tr w:rsidR="00781119" w:rsidRPr="00781119" w14:paraId="7C05785B" w14:textId="77777777" w:rsidTr="00BA75CF">
        <w:trPr>
          <w:jc w:val="center"/>
        </w:trPr>
        <w:tc>
          <w:tcPr>
            <w:tcW w:w="696" w:type="dxa"/>
            <w:vMerge/>
            <w:vAlign w:val="center"/>
          </w:tcPr>
          <w:p w14:paraId="10AE4D92" w14:textId="77777777" w:rsidR="00781119" w:rsidRPr="00781119" w:rsidRDefault="00781119" w:rsidP="00BA75CF">
            <w:pPr>
              <w:jc w:val="center"/>
              <w:rPr>
                <w:rFonts w:ascii="Times New Roman" w:hAnsi="Times New Roman" w:cs="Times New Roman"/>
                <w:sz w:val="24"/>
                <w:szCs w:val="24"/>
              </w:rPr>
            </w:pPr>
          </w:p>
        </w:tc>
        <w:tc>
          <w:tcPr>
            <w:tcW w:w="2817" w:type="dxa"/>
            <w:vMerge/>
            <w:vAlign w:val="center"/>
          </w:tcPr>
          <w:p w14:paraId="09E2A2A6" w14:textId="77777777" w:rsidR="00781119" w:rsidRPr="00781119" w:rsidRDefault="00781119" w:rsidP="00BA75CF">
            <w:pPr>
              <w:jc w:val="center"/>
              <w:rPr>
                <w:rFonts w:ascii="Times New Roman" w:hAnsi="Times New Roman" w:cs="Times New Roman"/>
                <w:sz w:val="24"/>
                <w:szCs w:val="24"/>
              </w:rPr>
            </w:pPr>
          </w:p>
        </w:tc>
        <w:tc>
          <w:tcPr>
            <w:tcW w:w="2319" w:type="dxa"/>
            <w:vAlign w:val="center"/>
          </w:tcPr>
          <w:p w14:paraId="56866E27"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Гидродинамический</w:t>
            </w:r>
          </w:p>
        </w:tc>
        <w:tc>
          <w:tcPr>
            <w:tcW w:w="3512" w:type="dxa"/>
            <w:vAlign w:val="center"/>
          </w:tcPr>
          <w:p w14:paraId="7E3CC2AE"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Гидродинамическое давление потока грунтовых вод</w:t>
            </w:r>
          </w:p>
        </w:tc>
      </w:tr>
      <w:tr w:rsidR="00781119" w:rsidRPr="00781119" w14:paraId="3C48B994" w14:textId="77777777" w:rsidTr="00BA75CF">
        <w:trPr>
          <w:jc w:val="center"/>
        </w:trPr>
        <w:tc>
          <w:tcPr>
            <w:tcW w:w="696" w:type="dxa"/>
            <w:vMerge/>
            <w:vAlign w:val="center"/>
          </w:tcPr>
          <w:p w14:paraId="78E731AB" w14:textId="77777777" w:rsidR="00781119" w:rsidRPr="00781119" w:rsidRDefault="00781119" w:rsidP="00BA75CF">
            <w:pPr>
              <w:jc w:val="center"/>
              <w:rPr>
                <w:rFonts w:ascii="Times New Roman" w:hAnsi="Times New Roman" w:cs="Times New Roman"/>
                <w:sz w:val="24"/>
                <w:szCs w:val="24"/>
              </w:rPr>
            </w:pPr>
          </w:p>
        </w:tc>
        <w:tc>
          <w:tcPr>
            <w:tcW w:w="2817" w:type="dxa"/>
            <w:vMerge/>
            <w:vAlign w:val="center"/>
          </w:tcPr>
          <w:p w14:paraId="58695BA4" w14:textId="77777777" w:rsidR="00781119" w:rsidRPr="00781119" w:rsidRDefault="00781119" w:rsidP="00BA75CF">
            <w:pPr>
              <w:jc w:val="center"/>
              <w:rPr>
                <w:rFonts w:ascii="Times New Roman" w:hAnsi="Times New Roman" w:cs="Times New Roman"/>
                <w:sz w:val="24"/>
                <w:szCs w:val="24"/>
              </w:rPr>
            </w:pPr>
          </w:p>
        </w:tc>
        <w:tc>
          <w:tcPr>
            <w:tcW w:w="2319" w:type="dxa"/>
            <w:vAlign w:val="center"/>
          </w:tcPr>
          <w:p w14:paraId="5CED796B"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Гидрохимический</w:t>
            </w:r>
          </w:p>
        </w:tc>
        <w:tc>
          <w:tcPr>
            <w:tcW w:w="3512" w:type="dxa"/>
            <w:vAlign w:val="center"/>
          </w:tcPr>
          <w:p w14:paraId="1D57EBB8"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Загрязнение (засоление) почв, грунтов</w:t>
            </w:r>
          </w:p>
          <w:p w14:paraId="50FAB042"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Коррозия подземных металлических конструкций</w:t>
            </w:r>
          </w:p>
        </w:tc>
      </w:tr>
      <w:tr w:rsidR="00781119" w:rsidRPr="00781119" w14:paraId="385643CE" w14:textId="77777777" w:rsidTr="00BA75CF">
        <w:trPr>
          <w:jc w:val="center"/>
        </w:trPr>
        <w:tc>
          <w:tcPr>
            <w:tcW w:w="9344" w:type="dxa"/>
            <w:gridSpan w:val="4"/>
            <w:vAlign w:val="center"/>
          </w:tcPr>
          <w:p w14:paraId="4D04484B"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3 Опасные метеорологические явления и процессы</w:t>
            </w:r>
          </w:p>
        </w:tc>
      </w:tr>
      <w:tr w:rsidR="00781119" w:rsidRPr="00781119" w14:paraId="2059923D" w14:textId="77777777" w:rsidTr="00BA75CF">
        <w:trPr>
          <w:jc w:val="center"/>
        </w:trPr>
        <w:tc>
          <w:tcPr>
            <w:tcW w:w="696" w:type="dxa"/>
            <w:vAlign w:val="center"/>
          </w:tcPr>
          <w:p w14:paraId="60741884"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3.1</w:t>
            </w:r>
          </w:p>
        </w:tc>
        <w:tc>
          <w:tcPr>
            <w:tcW w:w="2817" w:type="dxa"/>
            <w:vAlign w:val="center"/>
          </w:tcPr>
          <w:p w14:paraId="60DD6242"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Сильный ветер (шторм, шквал, ураган)</w:t>
            </w:r>
          </w:p>
        </w:tc>
        <w:tc>
          <w:tcPr>
            <w:tcW w:w="2319" w:type="dxa"/>
            <w:vAlign w:val="center"/>
          </w:tcPr>
          <w:p w14:paraId="280F63CE"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Аэродинамический</w:t>
            </w:r>
          </w:p>
        </w:tc>
        <w:tc>
          <w:tcPr>
            <w:tcW w:w="3512" w:type="dxa"/>
            <w:vAlign w:val="center"/>
          </w:tcPr>
          <w:p w14:paraId="7174A9E7" w14:textId="77777777" w:rsidR="00781119" w:rsidRPr="00781119" w:rsidRDefault="00781119" w:rsidP="00BA75CF">
            <w:pPr>
              <w:jc w:val="center"/>
              <w:rPr>
                <w:rFonts w:ascii="Times New Roman" w:eastAsia="Calibri" w:hAnsi="Times New Roman" w:cs="Times New Roman"/>
                <w:sz w:val="24"/>
                <w:szCs w:val="24"/>
              </w:rPr>
            </w:pPr>
            <w:r w:rsidRPr="00781119">
              <w:rPr>
                <w:rFonts w:ascii="Times New Roman" w:eastAsia="Calibri" w:hAnsi="Times New Roman" w:cs="Times New Roman"/>
                <w:sz w:val="24"/>
                <w:szCs w:val="24"/>
              </w:rPr>
              <w:t>Ветровой поток</w:t>
            </w:r>
          </w:p>
          <w:p w14:paraId="23A6FB7B" w14:textId="77777777" w:rsidR="00781119" w:rsidRPr="00781119" w:rsidRDefault="00781119" w:rsidP="00BA75CF">
            <w:pPr>
              <w:jc w:val="center"/>
              <w:rPr>
                <w:rFonts w:ascii="Times New Roman" w:eastAsia="Calibri" w:hAnsi="Times New Roman" w:cs="Times New Roman"/>
                <w:sz w:val="24"/>
                <w:szCs w:val="24"/>
              </w:rPr>
            </w:pPr>
            <w:r w:rsidRPr="00781119">
              <w:rPr>
                <w:rFonts w:ascii="Times New Roman" w:eastAsia="Calibri" w:hAnsi="Times New Roman" w:cs="Times New Roman"/>
                <w:sz w:val="24"/>
                <w:szCs w:val="24"/>
              </w:rPr>
              <w:t>Ветровая нагрузка</w:t>
            </w:r>
          </w:p>
          <w:p w14:paraId="580A5B33"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Аэродинамическое давление Вибрация</w:t>
            </w:r>
          </w:p>
        </w:tc>
      </w:tr>
      <w:tr w:rsidR="00781119" w:rsidRPr="00781119" w14:paraId="69EFD9F2" w14:textId="77777777" w:rsidTr="00BA75CF">
        <w:trPr>
          <w:jc w:val="center"/>
        </w:trPr>
        <w:tc>
          <w:tcPr>
            <w:tcW w:w="696" w:type="dxa"/>
            <w:vAlign w:val="center"/>
          </w:tcPr>
          <w:p w14:paraId="274BF86A"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3.2</w:t>
            </w:r>
          </w:p>
        </w:tc>
        <w:tc>
          <w:tcPr>
            <w:tcW w:w="2817" w:type="dxa"/>
            <w:vAlign w:val="center"/>
          </w:tcPr>
          <w:p w14:paraId="2885D493"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Сильные осадки</w:t>
            </w:r>
          </w:p>
        </w:tc>
        <w:tc>
          <w:tcPr>
            <w:tcW w:w="2319" w:type="dxa"/>
            <w:vAlign w:val="center"/>
          </w:tcPr>
          <w:p w14:paraId="3138CB9E"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w:t>
            </w:r>
          </w:p>
        </w:tc>
        <w:tc>
          <w:tcPr>
            <w:tcW w:w="3512" w:type="dxa"/>
            <w:vAlign w:val="center"/>
          </w:tcPr>
          <w:p w14:paraId="6AE8396C"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w:t>
            </w:r>
          </w:p>
        </w:tc>
      </w:tr>
      <w:tr w:rsidR="00781119" w:rsidRPr="00781119" w14:paraId="3F0BD11B" w14:textId="77777777" w:rsidTr="00BA75CF">
        <w:trPr>
          <w:jc w:val="center"/>
        </w:trPr>
        <w:tc>
          <w:tcPr>
            <w:tcW w:w="696" w:type="dxa"/>
            <w:vAlign w:val="center"/>
          </w:tcPr>
          <w:p w14:paraId="3189008B"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3.2.1</w:t>
            </w:r>
          </w:p>
        </w:tc>
        <w:tc>
          <w:tcPr>
            <w:tcW w:w="2817" w:type="dxa"/>
            <w:vAlign w:val="center"/>
          </w:tcPr>
          <w:p w14:paraId="6FE68FFD"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Продолжительный дождь (ливень)</w:t>
            </w:r>
          </w:p>
        </w:tc>
        <w:tc>
          <w:tcPr>
            <w:tcW w:w="2319" w:type="dxa"/>
            <w:vAlign w:val="center"/>
          </w:tcPr>
          <w:p w14:paraId="7B2EBF4A"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Гидродинамический</w:t>
            </w:r>
          </w:p>
        </w:tc>
        <w:tc>
          <w:tcPr>
            <w:tcW w:w="3512" w:type="dxa"/>
            <w:vAlign w:val="center"/>
          </w:tcPr>
          <w:p w14:paraId="4B6D66C1"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Поток (течение) воды</w:t>
            </w:r>
          </w:p>
        </w:tc>
      </w:tr>
      <w:tr w:rsidR="00781119" w:rsidRPr="00781119" w14:paraId="38E35513" w14:textId="77777777" w:rsidTr="00BA75CF">
        <w:trPr>
          <w:jc w:val="center"/>
        </w:trPr>
        <w:tc>
          <w:tcPr>
            <w:tcW w:w="696" w:type="dxa"/>
            <w:vAlign w:val="center"/>
          </w:tcPr>
          <w:p w14:paraId="4361CE3A"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3.2.2</w:t>
            </w:r>
          </w:p>
        </w:tc>
        <w:tc>
          <w:tcPr>
            <w:tcW w:w="2817" w:type="dxa"/>
            <w:vAlign w:val="center"/>
          </w:tcPr>
          <w:p w14:paraId="1A31639C"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Сильный снегопад</w:t>
            </w:r>
          </w:p>
        </w:tc>
        <w:tc>
          <w:tcPr>
            <w:tcW w:w="2319" w:type="dxa"/>
            <w:vAlign w:val="center"/>
          </w:tcPr>
          <w:p w14:paraId="73C717A8"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Гидродинамический</w:t>
            </w:r>
          </w:p>
        </w:tc>
        <w:tc>
          <w:tcPr>
            <w:tcW w:w="3512" w:type="dxa"/>
            <w:vAlign w:val="center"/>
          </w:tcPr>
          <w:p w14:paraId="37E38CE1" w14:textId="156729CF" w:rsidR="00781119" w:rsidRPr="00781119" w:rsidRDefault="00781119" w:rsidP="00BA75CF">
            <w:pPr>
              <w:jc w:val="center"/>
              <w:rPr>
                <w:rFonts w:ascii="Times New Roman" w:eastAsia="Calibri" w:hAnsi="Times New Roman" w:cs="Times New Roman"/>
                <w:sz w:val="24"/>
                <w:szCs w:val="24"/>
              </w:rPr>
            </w:pPr>
            <w:r w:rsidRPr="00781119">
              <w:rPr>
                <w:rFonts w:ascii="Times New Roman" w:eastAsia="Calibri" w:hAnsi="Times New Roman" w:cs="Times New Roman"/>
                <w:sz w:val="24"/>
                <w:szCs w:val="24"/>
              </w:rPr>
              <w:t>Снеговая нагрузка</w:t>
            </w:r>
          </w:p>
          <w:p w14:paraId="2FA06F87"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Снежные заносы</w:t>
            </w:r>
          </w:p>
        </w:tc>
      </w:tr>
      <w:tr w:rsidR="00781119" w:rsidRPr="00781119" w14:paraId="3C47E53F" w14:textId="77777777" w:rsidTr="00BA75CF">
        <w:trPr>
          <w:jc w:val="center"/>
        </w:trPr>
        <w:tc>
          <w:tcPr>
            <w:tcW w:w="696" w:type="dxa"/>
            <w:vAlign w:val="center"/>
          </w:tcPr>
          <w:p w14:paraId="04439B3D"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3.2.3</w:t>
            </w:r>
          </w:p>
        </w:tc>
        <w:tc>
          <w:tcPr>
            <w:tcW w:w="2817" w:type="dxa"/>
            <w:vAlign w:val="center"/>
          </w:tcPr>
          <w:p w14:paraId="30A724C4"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Сильная метель</w:t>
            </w:r>
          </w:p>
        </w:tc>
        <w:tc>
          <w:tcPr>
            <w:tcW w:w="2319" w:type="dxa"/>
            <w:vAlign w:val="center"/>
          </w:tcPr>
          <w:p w14:paraId="173A301F"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Гидродинамический</w:t>
            </w:r>
          </w:p>
        </w:tc>
        <w:tc>
          <w:tcPr>
            <w:tcW w:w="3512" w:type="dxa"/>
            <w:vAlign w:val="center"/>
          </w:tcPr>
          <w:p w14:paraId="2E54E297" w14:textId="31BB9C7A" w:rsidR="00781119" w:rsidRPr="00781119" w:rsidRDefault="00781119" w:rsidP="00BA75CF">
            <w:pPr>
              <w:jc w:val="center"/>
              <w:rPr>
                <w:rFonts w:ascii="Times New Roman" w:eastAsia="Calibri" w:hAnsi="Times New Roman" w:cs="Times New Roman"/>
                <w:sz w:val="24"/>
                <w:szCs w:val="24"/>
              </w:rPr>
            </w:pPr>
            <w:r w:rsidRPr="00781119">
              <w:rPr>
                <w:rFonts w:ascii="Times New Roman" w:eastAsia="Calibri" w:hAnsi="Times New Roman" w:cs="Times New Roman"/>
                <w:sz w:val="24"/>
                <w:szCs w:val="24"/>
              </w:rPr>
              <w:t>Снеговая нагрузка</w:t>
            </w:r>
          </w:p>
          <w:p w14:paraId="09857FB8" w14:textId="77777777" w:rsidR="00781119" w:rsidRPr="00781119" w:rsidRDefault="00781119" w:rsidP="00BA75CF">
            <w:pPr>
              <w:jc w:val="center"/>
              <w:rPr>
                <w:rFonts w:ascii="Times New Roman" w:eastAsia="Calibri" w:hAnsi="Times New Roman" w:cs="Times New Roman"/>
                <w:sz w:val="24"/>
                <w:szCs w:val="24"/>
              </w:rPr>
            </w:pPr>
            <w:r w:rsidRPr="00781119">
              <w:rPr>
                <w:rFonts w:ascii="Times New Roman" w:eastAsia="Calibri" w:hAnsi="Times New Roman" w:cs="Times New Roman"/>
                <w:sz w:val="24"/>
                <w:szCs w:val="24"/>
              </w:rPr>
              <w:t>Снежные заносы</w:t>
            </w:r>
          </w:p>
          <w:p w14:paraId="6181668C"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Ветровая нагрузка</w:t>
            </w:r>
          </w:p>
        </w:tc>
      </w:tr>
      <w:tr w:rsidR="00781119" w:rsidRPr="00781119" w14:paraId="1CA32B8A" w14:textId="77777777" w:rsidTr="00BA75CF">
        <w:trPr>
          <w:jc w:val="center"/>
        </w:trPr>
        <w:tc>
          <w:tcPr>
            <w:tcW w:w="696" w:type="dxa"/>
            <w:vAlign w:val="center"/>
          </w:tcPr>
          <w:p w14:paraId="2D327A4E"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3.2.4</w:t>
            </w:r>
          </w:p>
        </w:tc>
        <w:tc>
          <w:tcPr>
            <w:tcW w:w="2817" w:type="dxa"/>
            <w:vAlign w:val="center"/>
          </w:tcPr>
          <w:p w14:paraId="048AC2B4"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Гололёд</w:t>
            </w:r>
          </w:p>
        </w:tc>
        <w:tc>
          <w:tcPr>
            <w:tcW w:w="2319" w:type="dxa"/>
            <w:vAlign w:val="center"/>
          </w:tcPr>
          <w:p w14:paraId="5A5C27FD"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Гравитационный</w:t>
            </w:r>
          </w:p>
        </w:tc>
        <w:tc>
          <w:tcPr>
            <w:tcW w:w="3512" w:type="dxa"/>
            <w:vAlign w:val="center"/>
          </w:tcPr>
          <w:p w14:paraId="1C770262"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Гололёдная нагрузка</w:t>
            </w:r>
          </w:p>
        </w:tc>
      </w:tr>
      <w:tr w:rsidR="00781119" w:rsidRPr="00781119" w14:paraId="166BE156" w14:textId="77777777" w:rsidTr="00BA75CF">
        <w:trPr>
          <w:jc w:val="center"/>
        </w:trPr>
        <w:tc>
          <w:tcPr>
            <w:tcW w:w="696" w:type="dxa"/>
            <w:vAlign w:val="center"/>
          </w:tcPr>
          <w:p w14:paraId="3ACA20FA"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3.2.5</w:t>
            </w:r>
          </w:p>
        </w:tc>
        <w:tc>
          <w:tcPr>
            <w:tcW w:w="2817" w:type="dxa"/>
            <w:vAlign w:val="center"/>
          </w:tcPr>
          <w:p w14:paraId="775FFA79"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Град</w:t>
            </w:r>
          </w:p>
        </w:tc>
        <w:tc>
          <w:tcPr>
            <w:tcW w:w="2319" w:type="dxa"/>
            <w:vAlign w:val="center"/>
          </w:tcPr>
          <w:p w14:paraId="3818E420"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Динамический</w:t>
            </w:r>
          </w:p>
        </w:tc>
        <w:tc>
          <w:tcPr>
            <w:tcW w:w="3512" w:type="dxa"/>
            <w:vAlign w:val="center"/>
          </w:tcPr>
          <w:p w14:paraId="2DF47652"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Удар</w:t>
            </w:r>
          </w:p>
        </w:tc>
      </w:tr>
      <w:tr w:rsidR="00781119" w:rsidRPr="00781119" w14:paraId="08CF0E62" w14:textId="77777777" w:rsidTr="00BA75CF">
        <w:trPr>
          <w:jc w:val="center"/>
        </w:trPr>
        <w:tc>
          <w:tcPr>
            <w:tcW w:w="696" w:type="dxa"/>
            <w:vAlign w:val="center"/>
          </w:tcPr>
          <w:p w14:paraId="43B066E6"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3.3</w:t>
            </w:r>
          </w:p>
        </w:tc>
        <w:tc>
          <w:tcPr>
            <w:tcW w:w="2817" w:type="dxa"/>
            <w:vAlign w:val="center"/>
          </w:tcPr>
          <w:p w14:paraId="61686A68"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Туман</w:t>
            </w:r>
          </w:p>
        </w:tc>
        <w:tc>
          <w:tcPr>
            <w:tcW w:w="2319" w:type="dxa"/>
            <w:vAlign w:val="center"/>
          </w:tcPr>
          <w:p w14:paraId="7DC70459"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Теплофизический</w:t>
            </w:r>
          </w:p>
        </w:tc>
        <w:tc>
          <w:tcPr>
            <w:tcW w:w="3512" w:type="dxa"/>
            <w:vAlign w:val="center"/>
          </w:tcPr>
          <w:p w14:paraId="56FED21A"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Снижение видимости (помутнение воздуха)</w:t>
            </w:r>
          </w:p>
        </w:tc>
      </w:tr>
      <w:tr w:rsidR="00781119" w:rsidRPr="00781119" w14:paraId="23A0EF3A" w14:textId="77777777" w:rsidTr="00BA75CF">
        <w:trPr>
          <w:jc w:val="center"/>
        </w:trPr>
        <w:tc>
          <w:tcPr>
            <w:tcW w:w="696" w:type="dxa"/>
            <w:vAlign w:val="center"/>
          </w:tcPr>
          <w:p w14:paraId="0A677E67"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3.4</w:t>
            </w:r>
          </w:p>
        </w:tc>
        <w:tc>
          <w:tcPr>
            <w:tcW w:w="2817" w:type="dxa"/>
            <w:vAlign w:val="center"/>
          </w:tcPr>
          <w:p w14:paraId="3F68DCC1"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Заморозок</w:t>
            </w:r>
          </w:p>
        </w:tc>
        <w:tc>
          <w:tcPr>
            <w:tcW w:w="2319" w:type="dxa"/>
            <w:vAlign w:val="center"/>
          </w:tcPr>
          <w:p w14:paraId="34E9BFD1"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Тепловой</w:t>
            </w:r>
          </w:p>
        </w:tc>
        <w:tc>
          <w:tcPr>
            <w:tcW w:w="3512" w:type="dxa"/>
            <w:vAlign w:val="center"/>
          </w:tcPr>
          <w:p w14:paraId="06707764"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Охлаждение почвы, воздуха</w:t>
            </w:r>
          </w:p>
        </w:tc>
      </w:tr>
      <w:tr w:rsidR="00781119" w:rsidRPr="00781119" w14:paraId="1B5A0933" w14:textId="77777777" w:rsidTr="00BA75CF">
        <w:trPr>
          <w:jc w:val="center"/>
        </w:trPr>
        <w:tc>
          <w:tcPr>
            <w:tcW w:w="696" w:type="dxa"/>
            <w:vAlign w:val="center"/>
          </w:tcPr>
          <w:p w14:paraId="70064AE0"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3.5</w:t>
            </w:r>
          </w:p>
        </w:tc>
        <w:tc>
          <w:tcPr>
            <w:tcW w:w="2817" w:type="dxa"/>
            <w:vAlign w:val="center"/>
          </w:tcPr>
          <w:p w14:paraId="3C73662A"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Гроза</w:t>
            </w:r>
          </w:p>
        </w:tc>
        <w:tc>
          <w:tcPr>
            <w:tcW w:w="2319" w:type="dxa"/>
            <w:vAlign w:val="center"/>
          </w:tcPr>
          <w:p w14:paraId="32233D97"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Электрофизический</w:t>
            </w:r>
          </w:p>
        </w:tc>
        <w:tc>
          <w:tcPr>
            <w:tcW w:w="3512" w:type="dxa"/>
            <w:vAlign w:val="center"/>
          </w:tcPr>
          <w:p w14:paraId="0CFE85A7" w14:textId="77777777" w:rsidR="00781119" w:rsidRPr="00781119" w:rsidRDefault="00781119" w:rsidP="00BA75CF">
            <w:pPr>
              <w:jc w:val="center"/>
              <w:rPr>
                <w:rFonts w:ascii="Times New Roman" w:hAnsi="Times New Roman" w:cs="Times New Roman"/>
                <w:sz w:val="24"/>
                <w:szCs w:val="24"/>
              </w:rPr>
            </w:pPr>
            <w:r w:rsidRPr="00781119">
              <w:rPr>
                <w:rFonts w:ascii="Times New Roman" w:eastAsia="Calibri" w:hAnsi="Times New Roman" w:cs="Times New Roman"/>
                <w:sz w:val="24"/>
                <w:szCs w:val="24"/>
              </w:rPr>
              <w:t>Электрические разряды</w:t>
            </w:r>
          </w:p>
        </w:tc>
      </w:tr>
      <w:tr w:rsidR="00781119" w:rsidRPr="00781119" w14:paraId="6DAAA6B0" w14:textId="77777777" w:rsidTr="00BA75CF">
        <w:trPr>
          <w:jc w:val="center"/>
        </w:trPr>
        <w:tc>
          <w:tcPr>
            <w:tcW w:w="696" w:type="dxa"/>
            <w:vAlign w:val="center"/>
          </w:tcPr>
          <w:p w14:paraId="681F9F79"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3.6</w:t>
            </w:r>
          </w:p>
        </w:tc>
        <w:tc>
          <w:tcPr>
            <w:tcW w:w="2817" w:type="dxa"/>
            <w:vAlign w:val="center"/>
          </w:tcPr>
          <w:p w14:paraId="2035DCC5"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Засуха</w:t>
            </w:r>
          </w:p>
        </w:tc>
        <w:tc>
          <w:tcPr>
            <w:tcW w:w="2319" w:type="dxa"/>
            <w:vAlign w:val="center"/>
          </w:tcPr>
          <w:p w14:paraId="4D63360D"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Тепловой</w:t>
            </w:r>
          </w:p>
        </w:tc>
        <w:tc>
          <w:tcPr>
            <w:tcW w:w="3512" w:type="dxa"/>
            <w:vAlign w:val="center"/>
          </w:tcPr>
          <w:p w14:paraId="721D6B4F" w14:textId="77777777" w:rsidR="00781119" w:rsidRPr="00781119" w:rsidRDefault="00781119" w:rsidP="00BA75CF">
            <w:pPr>
              <w:jc w:val="center"/>
              <w:rPr>
                <w:rFonts w:ascii="Times New Roman" w:hAnsi="Times New Roman" w:cs="Times New Roman"/>
                <w:sz w:val="24"/>
                <w:szCs w:val="24"/>
              </w:rPr>
            </w:pPr>
            <w:r w:rsidRPr="00781119">
              <w:rPr>
                <w:rFonts w:ascii="Times New Roman" w:hAnsi="Times New Roman" w:cs="Times New Roman"/>
                <w:sz w:val="24"/>
                <w:szCs w:val="24"/>
              </w:rPr>
              <w:t>Нагревание почвы, воздуха</w:t>
            </w:r>
          </w:p>
        </w:tc>
      </w:tr>
    </w:tbl>
    <w:p w14:paraId="3AC3D38F" w14:textId="77777777" w:rsidR="00781119" w:rsidRDefault="00781119" w:rsidP="00781119">
      <w:pPr>
        <w:pStyle w:val="ab"/>
        <w:spacing w:after="0" w:line="240" w:lineRule="auto"/>
        <w:ind w:left="851" w:right="-852" w:firstLine="709"/>
        <w:jc w:val="both"/>
        <w:rPr>
          <w:rFonts w:ascii="Times New Roman" w:hAnsi="Times New Roman" w:cs="Times New Roman"/>
          <w:bCs/>
          <w:sz w:val="24"/>
          <w:szCs w:val="24"/>
        </w:rPr>
      </w:pPr>
    </w:p>
    <w:p w14:paraId="7A22210B" w14:textId="65D86C69"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Опасные геологические процессы – события геологического происхождения или результат деятельности геологических процессов, возникающих в земной коре под действием различных природных факторов, оказывающих поражающее воздействие на людей, сельскохозяйственных животных и растений, объекты экономики и окружающую среду.</w:t>
      </w:r>
    </w:p>
    <w:p w14:paraId="0A5A9CFC"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lastRenderedPageBreak/>
        <w:t>На территории планируемого муниципального образования наиболее вероятными ЧС природного характера являются землетрясения.</w:t>
      </w:r>
    </w:p>
    <w:p w14:paraId="514517EF"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Территория городского округа города Лермонтова располагается в зоне сейсмической активности. Территории городского округа относится к районам с высокой сейсмичностью – 9 баллов.</w:t>
      </w:r>
    </w:p>
    <w:p w14:paraId="62B401FD"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За счёт постоянного снижения прочности грунтов, слагающих верхнюю часть геологического разреза, сейсмическая активность постоянно возрастает. При низких значениях прочностных характеристик грунтов оснований сооружений даже небольшие по силе сейсмические толчки могут быть причиной деформаций и разрушений различных сооружений, а также –активизации опасных геологических процессов.</w:t>
      </w:r>
    </w:p>
    <w:p w14:paraId="2EBD42C5"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Для города Лермонтова не характерны оползневые процессы. Локальные оползневые процессы слабой активизации отмечены в Железноводске, Лермонтове, Пятигорске, на склонах высоких цокольных террас рек Подкумок и Кума в Предгорном и Георгиевском округах.</w:t>
      </w:r>
    </w:p>
    <w:p w14:paraId="2DB73CB6"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Опасные гидрологические явления и процессы – события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растений, объекты экономики и окружающую природную среду.</w:t>
      </w:r>
    </w:p>
    <w:p w14:paraId="69A0CDFC"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На территории города Лермонтова Ставропольского края риски подтоплений (затоплений), формируемых интенсивными дождями и таяньем снега отсутствуют. Риск затопления (подтопления), формируемый другими гидрологическими явлениями (штормовой нагон, подтопление грунтовыми водами) по данным отдела мониторинга и прогнозирования ЧС, не прогнозируется в связи с глубоким залеганием грунтовых вод на территории города Лермонтова, а такое явление, как штормовой нагон для водных объектов города не характерно. Риск катастрофического затопления вследствие аварии на ГТС отсутствуют в связи с отсутствием данных объектов на территории города.</w:t>
      </w:r>
    </w:p>
    <w:p w14:paraId="590B1B68"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Подтопление – комплексный гидрогеологический и инженерно-геологический процесс, при котором в результате изменения водного режима и баланса территории происходят повышения уровней (напоров) подземных вод и/или влажности грунтов, превышающие принятые для данного вида застройки критические значения и нарушающие необходимые условия строительства и эксплуатации объектов.</w:t>
      </w:r>
    </w:p>
    <w:p w14:paraId="1A273CF9"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Из опасных гидрометеорологических явлений для рассматриваемого городского округа характерны паводки, с которыми может быть связано затопление территорий. Высокие и продолжительные половодья и паводки в результате таяния высокогорных снегов и выпадения интенсивных, продолжительных осадков возможны в бассейне рек и каналов. Вода может выйти из русла и затопить жилые дома, сельскохозяйственные строения в ряде населённых пунктов городского округа.</w:t>
      </w:r>
    </w:p>
    <w:p w14:paraId="6E5AEE47"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На территории города Лермонтова нет рек способных вызвать половодье, в период прохождения весеннего половодья, на территории развитие чрезвычайной ситуации.</w:t>
      </w:r>
    </w:p>
    <w:p w14:paraId="3174011F"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Приказом Кубанского бассейнового водного управления от 01.11.2019 № 296-пр «Об установлении зон затопления, подтопления» территория города Лермонтова была включена в указанную категорию.</w:t>
      </w:r>
    </w:p>
    <w:p w14:paraId="4A5BC852"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«Балка без названия» подразумевает территорию улиц: Овражная, П. Лумумбы, Ленина, Степная и Полевая. При выпадении обильных осадков (продолжительностью более 3 суток) может возникнуть угроза подъёма уровня грунтовых вод и появления воды в подвалах, гаражах и котельных населения с. Острогорка. Данное явление является следствием большой площади водосбора с горы Бештау.</w:t>
      </w:r>
    </w:p>
    <w:p w14:paraId="3E20C542"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Данные участки территории города Лермонтова, подверженные подтоплению внесены в градостроительные НПА и Генеральный План города Лермонтова.</w:t>
      </w:r>
    </w:p>
    <w:p w14:paraId="0A3C5C28"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Исходя из последствий возможной чрезвычайной ситуации прогнозируется муниципальный уровень реагирования.</w:t>
      </w:r>
    </w:p>
    <w:p w14:paraId="48A82294"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lastRenderedPageBreak/>
        <w:t>Очевидно, что смягчение воздействия опасных гидрологических явлений на население, инфраструктуру и снижение материальных потерь – вполне реальная и решаемая задача.</w:t>
      </w:r>
    </w:p>
    <w:p w14:paraId="75435C82"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Уменьшению последствий подтоплений способствуют посадки лесозащитных полос, распашка земель поперёк склонов (вдоль русел рек), террасирование склонов, создание дренажно-коллекторной сети. В результате скоротечный поверхностный сток превращается в замедленный подземный. Некоторый эффект даёт строительство малых водоёмов (прудов) на малых реках, а также запаней, </w:t>
      </w:r>
      <w:proofErr w:type="spellStart"/>
      <w:r w:rsidRPr="00781119">
        <w:rPr>
          <w:rFonts w:ascii="Times New Roman" w:hAnsi="Times New Roman" w:cs="Times New Roman"/>
          <w:bCs/>
          <w:sz w:val="24"/>
          <w:szCs w:val="24"/>
        </w:rPr>
        <w:t>копаней</w:t>
      </w:r>
      <w:proofErr w:type="spellEnd"/>
      <w:r w:rsidRPr="00781119">
        <w:rPr>
          <w:rFonts w:ascii="Times New Roman" w:hAnsi="Times New Roman" w:cs="Times New Roman"/>
          <w:bCs/>
          <w:sz w:val="24"/>
          <w:szCs w:val="24"/>
        </w:rPr>
        <w:t xml:space="preserve">, сифонов и других ёмкостей в логах, балках и оврагах для перехвата талых вод. Широко применяется способ устройства ограждающих дамб. Способ подсыпки застраиваемой территории увеличивает её высоту на 2-3 метра. </w:t>
      </w:r>
    </w:p>
    <w:p w14:paraId="3440D1C7"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Накопленный опыт проведения мероприятий по уменьшению последствий подтопления свидетельствует, что наименьшие материальные затраты и более надёжная защита пойменных территорий от затопления достигается лишь при использовании комплексного сочетания активных мер защиты, когда они проводятся оперативно и своевременно.</w:t>
      </w:r>
    </w:p>
    <w:p w14:paraId="35BC7E29"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Опасные метеорологические явления и процессы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14:paraId="1B40AD95"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Среди опасных явлений погоды гроза занимает одно из первых мест по наносимому ущербу и жертвам. С грозами связаны гибель людей и животных, поражение посевов и садов, лесные пожары на огромных территориях, особенно в засушливые сезоны, нарушения на линиях электропередачи и связи. Грозы обычно сопровождаются ливнями, градобитиями, пожарами, резким усилением ветра. Все эти явления приносят значительный материальный ущерб хозяйству и населению.</w:t>
      </w:r>
    </w:p>
    <w:p w14:paraId="1B4FF9EF"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В городе Лермонтове наблюдается средний риск града диаметром 20 мм и более (среднее многолетние число дней с градом составляет 1,5-2,5). Среднее многолетние число дней с грозой за год – 7 дней. Масштаб возможной ЧС – муниципальная.</w:t>
      </w:r>
    </w:p>
    <w:p w14:paraId="66340044"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Заморозки. Такие опасные метеорологические явления, как заморозки (понижение температуры воздуха или почвы ниже 0 °С после перехода средней суточной температуры воздуха через 15 °С весной и до перехода её через 15 °С осенью). Это явление очень опасно для сельского хозяйства, с заморозками может быть связано уничтожение всех посевов.</w:t>
      </w:r>
    </w:p>
    <w:p w14:paraId="73FB249D"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Наибольшую повторяемость в округе имеют ветры восточной направленности. Сильный ветер (со скоростью 25 м/с и более) производит опустошительные действия, разрушает различные здания и сооружения. Последствиями сильного ветра часто бывают пожары, перебои в электроснабжении, остановка производства из-за разрушения электросетей и других жизненно важных коммуникаций, гибель людей и травмы различной степени тяжести.</w:t>
      </w:r>
    </w:p>
    <w:p w14:paraId="04B89B2B"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Территория городского округа города Лермонтова подвержена ЧС от сильного ветра. Сильные или умеренные ветры часто сопровождаются пыльными бурями. Чаще всего пыльные бури наблюдаются весной и летом, зимние пыльные бури – явление достаточно редкое. Начинаются они чаще всего в утренние часы, достигают максимального развития к полудню и прекращаются к вечеру.</w:t>
      </w:r>
    </w:p>
    <w:p w14:paraId="3925651D"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Ливни, град. К опасным метеорологическим явлениям на территории городского округа города Лермонтова могут быть отнесены сильные ливни, очень сильный дождь, град. Экстремальное количество и большая продолжительность выпадения осадков могут быть причиной чрезвычайных ситуаций. Сильные (продолжительные) дожди приводят к увеличению уровня воды и, как следствие, подтоплению территорий, размыву автодорог. Поражающим фактором града является ударное действие. Основной ущерб град наносит </w:t>
      </w:r>
      <w:r w:rsidRPr="00781119">
        <w:rPr>
          <w:rFonts w:ascii="Times New Roman" w:hAnsi="Times New Roman" w:cs="Times New Roman"/>
          <w:bCs/>
          <w:sz w:val="24"/>
          <w:szCs w:val="24"/>
        </w:rPr>
        <w:lastRenderedPageBreak/>
        <w:t>сельскохозяйственным угодьям. Возможный ущерб связан с разрушением остекления и кровли зданий и сооружений, повреждением автотранспорта.</w:t>
      </w:r>
    </w:p>
    <w:p w14:paraId="6AA4CE9E"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Интенсивные снегопады парализуют транспорт, вызывают повреждения деревьев, линий электропередач, зданий (из-за груза снега).</w:t>
      </w:r>
    </w:p>
    <w:p w14:paraId="4F976F5F"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Гололёд, представляющий собой слой плотного льда, иногда достигающий нескольких сантиметров, может вызывать обламывание ветвей, падение деревьев, обрывы проводов, гибель посевов, дорожно-транспортные происшествия.</w:t>
      </w:r>
    </w:p>
    <w:p w14:paraId="7F985F88"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Сильные морозы парализуют жизнь населённых пунктов, губительно воздействуют на посевы (особенно в малоснежные зимы), увеличивают вероятность технических аварий. При температурах воздуха ниже минус 30 °С существенно снижается прочность металлических и пластмассовых деталей и конструкций.</w:t>
      </w:r>
    </w:p>
    <w:p w14:paraId="1395E450"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Метели создают снегозаносы, парализующие хозяйственную деятельность, а также могут снести снежный покров с полей, что может привести к иссушению почвы и гибели озимых посевов.</w:t>
      </w:r>
    </w:p>
    <w:p w14:paraId="786486EF"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Природные пожары. Приказом Федерального агентства лесного хозяйства от 29 января 2020 года № 38 на части земель населённых пунктов города Лермонтова создано </w:t>
      </w:r>
      <w:proofErr w:type="spellStart"/>
      <w:r w:rsidRPr="00781119">
        <w:rPr>
          <w:rFonts w:ascii="Times New Roman" w:hAnsi="Times New Roman" w:cs="Times New Roman"/>
          <w:bCs/>
          <w:sz w:val="24"/>
          <w:szCs w:val="24"/>
        </w:rPr>
        <w:t>Лермонтовское</w:t>
      </w:r>
      <w:proofErr w:type="spellEnd"/>
      <w:r w:rsidRPr="00781119">
        <w:rPr>
          <w:rFonts w:ascii="Times New Roman" w:hAnsi="Times New Roman" w:cs="Times New Roman"/>
          <w:bCs/>
          <w:sz w:val="24"/>
          <w:szCs w:val="24"/>
        </w:rPr>
        <w:t xml:space="preserve"> городское лесничество площадью 225,3 га.</w:t>
      </w:r>
    </w:p>
    <w:p w14:paraId="43996FAB"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Лесные пожары возможны на лесных массивах горы Бештау, на площади до 0,3 км2. В летний период </w:t>
      </w:r>
      <w:proofErr w:type="spellStart"/>
      <w:r w:rsidRPr="00781119">
        <w:rPr>
          <w:rFonts w:ascii="Times New Roman" w:hAnsi="Times New Roman" w:cs="Times New Roman"/>
          <w:bCs/>
          <w:sz w:val="24"/>
          <w:szCs w:val="24"/>
        </w:rPr>
        <w:t>пожароопасны</w:t>
      </w:r>
      <w:proofErr w:type="spellEnd"/>
      <w:r w:rsidRPr="00781119">
        <w:rPr>
          <w:rFonts w:ascii="Times New Roman" w:hAnsi="Times New Roman" w:cs="Times New Roman"/>
          <w:bCs/>
          <w:sz w:val="24"/>
          <w:szCs w:val="24"/>
        </w:rPr>
        <w:t xml:space="preserve"> лесные массивы, наибольшую пожарную опасность представляют леса </w:t>
      </w:r>
      <w:proofErr w:type="spellStart"/>
      <w:r w:rsidRPr="00781119">
        <w:rPr>
          <w:rFonts w:ascii="Times New Roman" w:hAnsi="Times New Roman" w:cs="Times New Roman"/>
          <w:bCs/>
          <w:sz w:val="24"/>
          <w:szCs w:val="24"/>
        </w:rPr>
        <w:t>Бештаугорского</w:t>
      </w:r>
      <w:proofErr w:type="spellEnd"/>
      <w:r w:rsidRPr="00781119">
        <w:rPr>
          <w:rFonts w:ascii="Times New Roman" w:hAnsi="Times New Roman" w:cs="Times New Roman"/>
          <w:bCs/>
          <w:sz w:val="24"/>
          <w:szCs w:val="24"/>
        </w:rPr>
        <w:t xml:space="preserve"> лесничества. Степень пожарной опасности характеризуется средним классом.</w:t>
      </w:r>
    </w:p>
    <w:p w14:paraId="705DBBE0"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К числу возможных опасностей может быть отнесена потенциально высокая природная </w:t>
      </w:r>
      <w:proofErr w:type="spellStart"/>
      <w:r w:rsidRPr="00781119">
        <w:rPr>
          <w:rFonts w:ascii="Times New Roman" w:hAnsi="Times New Roman" w:cs="Times New Roman"/>
          <w:bCs/>
          <w:sz w:val="24"/>
          <w:szCs w:val="24"/>
        </w:rPr>
        <w:t>горимость</w:t>
      </w:r>
      <w:proofErr w:type="spellEnd"/>
      <w:r w:rsidRPr="00781119">
        <w:rPr>
          <w:rFonts w:ascii="Times New Roman" w:hAnsi="Times New Roman" w:cs="Times New Roman"/>
          <w:bCs/>
          <w:sz w:val="24"/>
          <w:szCs w:val="24"/>
        </w:rPr>
        <w:t xml:space="preserve"> кустарника и деревьев. Природные пожары – это неконтролируемый процесс горения, стихийно возникающий в распространяющийся в природной среде. </w:t>
      </w:r>
    </w:p>
    <w:p w14:paraId="56FD6886"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Лесорастительные условия на территории города способствуют развитию преимущественно низовых пожаров (90 %), верховые пожары, подземные (торфяные) пожары в пределах города не возникают.</w:t>
      </w:r>
    </w:p>
    <w:p w14:paraId="529FC91A"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Природные пожары лесов возникают 1 раз в 3-4 года. Крупные лесные и торфяные пожары не прогнозируются.</w:t>
      </w:r>
    </w:p>
    <w:p w14:paraId="56F2BDEA"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В зонах возникновения степных пожаров могут оказаться: </w:t>
      </w:r>
    </w:p>
    <w:p w14:paraId="396CA12F"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w:t>
      </w:r>
      <w:r w:rsidRPr="00781119">
        <w:rPr>
          <w:rFonts w:ascii="Times New Roman" w:hAnsi="Times New Roman" w:cs="Times New Roman"/>
          <w:bCs/>
          <w:sz w:val="24"/>
          <w:szCs w:val="24"/>
        </w:rPr>
        <w:tab/>
        <w:t>линии электропередач, подающие электроэнергию в населённые пункты, линии электросвязи;</w:t>
      </w:r>
    </w:p>
    <w:p w14:paraId="1770667D"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w:t>
      </w:r>
      <w:r w:rsidRPr="00781119">
        <w:rPr>
          <w:rFonts w:ascii="Times New Roman" w:hAnsi="Times New Roman" w:cs="Times New Roman"/>
          <w:bCs/>
          <w:sz w:val="24"/>
          <w:szCs w:val="24"/>
        </w:rPr>
        <w:tab/>
        <w:t>близко расположенные к лесному фонду территории населённого пункта (улицы, жилые дома, прилегающие к лесным массивам), предприятия промышленного комплекса.</w:t>
      </w:r>
    </w:p>
    <w:p w14:paraId="4E1877CA"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Природные пожары, кроме прямого ущерба хозяйству округа, угрожают и населённым пунктам. При возникновении природных пожаров создаётся угроза ухудшения экологической обстановки на территории округа, уничтожения значительных массивов зелёных насаждений. В зависимости от направления ветра возможно значительное задымление территории населённого пункта.</w:t>
      </w:r>
    </w:p>
    <w:p w14:paraId="1BB86AEF"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Массовые пожары могут возникать в жаркую и засушливую погоду от ударов молний, неосторожного обращения с огнём, очистки поверхности земли выжигом сухой травы и других причин. </w:t>
      </w:r>
    </w:p>
    <w:p w14:paraId="0CEB118B"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Охрана степей от пожаров является одной из первостепенных задач при предупреждении чрезвычайных ситуаций.</w:t>
      </w:r>
    </w:p>
    <w:p w14:paraId="310CB63F"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В качестве противопожарных разрывов используются дороги, широкие квартальные просеки, трассы ВЛЭП. Под линией электропередач требуется регулярно вырубать древесную поросль.</w:t>
      </w:r>
    </w:p>
    <w:p w14:paraId="4FB863EE"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Территория муниципального образования должна быть обеспечена нормативным наружным противопожарным водоснабжением. На имеющихся пожарных водоёмах и пожарных гидрантах необходимо размещать указательные таблички и знаки пожарной безопасности «Не загромождать», что обеспечивает их своевременное обнаружение в </w:t>
      </w:r>
      <w:r w:rsidRPr="00781119">
        <w:rPr>
          <w:rFonts w:ascii="Times New Roman" w:hAnsi="Times New Roman" w:cs="Times New Roman"/>
          <w:bCs/>
          <w:sz w:val="24"/>
          <w:szCs w:val="24"/>
        </w:rPr>
        <w:lastRenderedPageBreak/>
        <w:t xml:space="preserve">любой время суток. Необходимо обеспечивать свободный подъезд к ним пожарной техники в любое время года, необходимый запас воды и исправное состояние. </w:t>
      </w:r>
    </w:p>
    <w:p w14:paraId="6FDE8184"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В настоящее время противопожарную охрану территории городского округа осуществляет 29 пожарно-спасательная часть 2 пожарно-спасательного отряда Федеральной противопожарной службы МЧС России по Ставропольскому краю.</w:t>
      </w:r>
    </w:p>
    <w:p w14:paraId="461B9FE9"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На территории проводятся рейды по профилактике возникновения пожаров в многоквартирных жилых домах с низкой противопожарной устойчивостью, а также в местах проживания многодетных семей с вручением памяток о соблюдении мер пожарной безопасности. </w:t>
      </w:r>
    </w:p>
    <w:p w14:paraId="2CD28A55"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Пожароопасный период начинается с марта-апреля и заканчивается в начале ноября. </w:t>
      </w:r>
    </w:p>
    <w:p w14:paraId="2411ACCE"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Основной поражающий фактор пожаров – высокая температура определяет размеры зоны поражения. Тепловое излучение из этой зоны способно привести к поражению людей и сельскохозяйственных животных, возгоранию горючих материалов, линий электропередачи и связи на деревянных столбах за её пределами; задымлению больших территорий; ограничению видимости.</w:t>
      </w:r>
    </w:p>
    <w:p w14:paraId="551F3114"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Природные пожары относятся к циклическим природным явлениям. Сбор личного состава, свободного от несения службы, и введение в расчёт резервной техники предусматривается при повышении номера (ранга) пожара до 1- БИС, а также при выезде дежурного караула на пожар в полном составе, на территории которого дислоцируется данное подразделение.</w:t>
      </w:r>
    </w:p>
    <w:p w14:paraId="28AAA8BB"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В 80-90 % случаев виновником возникновения пожаров оказывается человек, его небрежность при пользовании огнём в лесу во время работы или отдыха. Причинами лесных пожаров также могут быть грозовые разряды (удары молнии в высокие деревья).</w:t>
      </w:r>
    </w:p>
    <w:p w14:paraId="3617C6F4" w14:textId="77777777" w:rsidR="00781119" w:rsidRPr="00781119"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 xml:space="preserve"> Первичными поражающими факторами лесных пожаров являются огонь, высокая температура воздуха, ядовитые газы, образующиеся в процессе горения, обрушение деревьев и обширные зоны задымления. Лесной пожар может стать причиной возникновения вторичных поражающих факторов. Крупные лесные пожары вблизи городов приводят к прекращению полётов самолётов, перекрывают движение по автомобильным и железным дорогам, служат причиной резкого ухудшения экологической обстановки.</w:t>
      </w:r>
    </w:p>
    <w:p w14:paraId="45724974" w14:textId="1B0FBC56" w:rsidR="009D3BA3" w:rsidRDefault="00781119" w:rsidP="00781119">
      <w:pPr>
        <w:pStyle w:val="ab"/>
        <w:spacing w:after="0" w:line="240" w:lineRule="auto"/>
        <w:ind w:left="851" w:right="-852" w:firstLine="709"/>
        <w:jc w:val="both"/>
        <w:rPr>
          <w:rFonts w:ascii="Times New Roman" w:hAnsi="Times New Roman" w:cs="Times New Roman"/>
          <w:bCs/>
          <w:sz w:val="24"/>
          <w:szCs w:val="24"/>
        </w:rPr>
      </w:pPr>
      <w:r w:rsidRPr="00781119">
        <w:rPr>
          <w:rFonts w:ascii="Times New Roman" w:hAnsi="Times New Roman" w:cs="Times New Roman"/>
          <w:bCs/>
          <w:sz w:val="24"/>
          <w:szCs w:val="24"/>
        </w:rPr>
        <w:t>На местах мероприятия по охране лесов от пожаров находятся в компетенции районных (городских) органов государственной власти и органов местного самоуправления в пределах переданных им полномочий, а выполнение мероприятий возложено на лесхозы, лесхозы-техникумы, опытные и другие специализированные лесхозы, осуществляющие ведение лесного хозяйства. Практическое обеспечение охраны лесов от пожаров, в том числе противопожарной профилактики, предотвращение и пресечение нарушений правил пожарной безопасности возложено на государственную лесную охрану. В районах, где отсутствуют возможности проведения противопожарных мероприятий наземным методом, профилактика, обнаружение и тушение лесных пожаров обеспечивается авиационной охраной лесов.</w:t>
      </w:r>
    </w:p>
    <w:p w14:paraId="45B8F573" w14:textId="77777777" w:rsidR="00781119" w:rsidRPr="00066C2B" w:rsidRDefault="00781119" w:rsidP="00781119">
      <w:pPr>
        <w:pStyle w:val="ab"/>
        <w:spacing w:after="0" w:line="240" w:lineRule="auto"/>
        <w:ind w:left="851" w:right="-852" w:firstLine="709"/>
        <w:jc w:val="both"/>
        <w:rPr>
          <w:rFonts w:ascii="Times New Roman" w:hAnsi="Times New Roman" w:cs="Times New Roman"/>
          <w:bCs/>
          <w:sz w:val="24"/>
          <w:szCs w:val="24"/>
        </w:rPr>
      </w:pPr>
    </w:p>
    <w:p w14:paraId="506DA8FF" w14:textId="71865D5B" w:rsidR="00A21E23" w:rsidRPr="00116C71" w:rsidRDefault="003131D8" w:rsidP="00254AE0">
      <w:pPr>
        <w:spacing w:after="0" w:line="240" w:lineRule="auto"/>
        <w:ind w:left="851" w:right="-852" w:firstLine="709"/>
        <w:jc w:val="both"/>
        <w:rPr>
          <w:rFonts w:ascii="Times New Roman" w:hAnsi="Times New Roman" w:cs="Times New Roman"/>
          <w:sz w:val="24"/>
          <w:szCs w:val="24"/>
        </w:rPr>
      </w:pPr>
      <w:r>
        <w:rPr>
          <w:rFonts w:ascii="Times New Roman" w:hAnsi="Times New Roman" w:cs="Times New Roman"/>
          <w:sz w:val="24"/>
          <w:szCs w:val="24"/>
        </w:rPr>
        <w:t>2</w:t>
      </w:r>
      <w:r w:rsidRPr="00116C71">
        <w:rPr>
          <w:rFonts w:ascii="Times New Roman" w:hAnsi="Times New Roman" w:cs="Times New Roman"/>
          <w:sz w:val="24"/>
          <w:szCs w:val="24"/>
        </w:rPr>
        <w:t>. ПОЛОЖЕНИ</w:t>
      </w:r>
      <w:r w:rsidR="00254AE0">
        <w:rPr>
          <w:rFonts w:ascii="Times New Roman" w:hAnsi="Times New Roman" w:cs="Times New Roman"/>
          <w:sz w:val="24"/>
          <w:szCs w:val="24"/>
        </w:rPr>
        <w:t>Е</w:t>
      </w:r>
      <w:r w:rsidRPr="00116C71">
        <w:rPr>
          <w:rFonts w:ascii="Times New Roman" w:hAnsi="Times New Roman" w:cs="Times New Roman"/>
          <w:sz w:val="24"/>
          <w:szCs w:val="24"/>
        </w:rPr>
        <w:t xml:space="preserve"> ОБ ОЧЕРЕДНОСТИ ПЛАНИРУЕМОГО РАЗВИТИЯ ТЕРРИТОРИИ», СОДЕРЖАЩИЕ ЭТАПЫ ПРОЕКТИРОВАНИЯ, СТРОИТЕЛЬСТВА ОБЪЕ</w:t>
      </w:r>
      <w:r>
        <w:rPr>
          <w:rFonts w:ascii="Times New Roman" w:hAnsi="Times New Roman" w:cs="Times New Roman"/>
          <w:sz w:val="24"/>
          <w:szCs w:val="24"/>
        </w:rPr>
        <w:t>КТОВ КАПИТАЛЬНОГО СТРОИТЕЛЬСТВА</w:t>
      </w:r>
    </w:p>
    <w:p w14:paraId="6DC327CC" w14:textId="2080B4A2" w:rsidR="00B91F1D" w:rsidRPr="00116C71" w:rsidRDefault="00B91F1D" w:rsidP="00254AE0">
      <w:pPr>
        <w:spacing w:after="0" w:line="240" w:lineRule="auto"/>
        <w:ind w:left="851" w:right="-852" w:firstLine="709"/>
        <w:jc w:val="both"/>
        <w:rPr>
          <w:rFonts w:ascii="Times New Roman" w:hAnsi="Times New Roman" w:cs="Times New Roman"/>
          <w:sz w:val="24"/>
          <w:szCs w:val="24"/>
        </w:rPr>
      </w:pPr>
    </w:p>
    <w:p w14:paraId="24A87950" w14:textId="441A87BD" w:rsidR="00B91F1D" w:rsidRPr="00116C71" w:rsidRDefault="00524917" w:rsidP="00254AE0">
      <w:pPr>
        <w:spacing w:after="0" w:line="240" w:lineRule="auto"/>
        <w:ind w:left="851" w:right="-852" w:firstLine="709"/>
        <w:jc w:val="both"/>
        <w:rPr>
          <w:rFonts w:ascii="Times New Roman" w:hAnsi="Times New Roman" w:cs="Times New Roman"/>
          <w:sz w:val="24"/>
          <w:szCs w:val="24"/>
        </w:rPr>
      </w:pPr>
      <w:r w:rsidRPr="00AE0CF2">
        <w:rPr>
          <w:rFonts w:ascii="Times New Roman" w:hAnsi="Times New Roman"/>
          <w:sz w:val="24"/>
          <w:szCs w:val="24"/>
        </w:rPr>
        <w:t>Проектом не предусмотрено поэтапное освоение территории проектирования, очередность строительства и т.д.</w:t>
      </w:r>
    </w:p>
    <w:p w14:paraId="5ABD18CF" w14:textId="77777777" w:rsidR="00116C71" w:rsidRPr="00116C71" w:rsidRDefault="00116C71" w:rsidP="00EC2607">
      <w:pPr>
        <w:spacing w:after="0" w:line="240" w:lineRule="auto"/>
        <w:jc w:val="center"/>
        <w:rPr>
          <w:rFonts w:ascii="Times New Roman" w:hAnsi="Times New Roman" w:cs="Times New Roman"/>
          <w:sz w:val="24"/>
          <w:szCs w:val="24"/>
        </w:rPr>
      </w:pPr>
    </w:p>
    <w:p w14:paraId="199D9CDF" w14:textId="77777777" w:rsidR="00B91F1D" w:rsidRPr="00116C71" w:rsidRDefault="00B91F1D" w:rsidP="00EC2607">
      <w:pPr>
        <w:spacing w:after="0" w:line="240" w:lineRule="auto"/>
        <w:jc w:val="center"/>
        <w:rPr>
          <w:rFonts w:ascii="Times New Roman" w:hAnsi="Times New Roman" w:cs="Times New Roman"/>
          <w:sz w:val="24"/>
          <w:szCs w:val="24"/>
        </w:rPr>
      </w:pPr>
    </w:p>
    <w:p w14:paraId="548547B5" w14:textId="77777777" w:rsidR="00B91F1D" w:rsidRDefault="00B91F1D" w:rsidP="00376238">
      <w:pPr>
        <w:pStyle w:val="ab"/>
        <w:spacing w:after="0" w:line="240" w:lineRule="auto"/>
        <w:ind w:left="0"/>
        <w:rPr>
          <w:rFonts w:ascii="Times New Roman" w:hAnsi="Times New Roman" w:cs="Times New Roman"/>
          <w:bCs/>
          <w:sz w:val="24"/>
          <w:szCs w:val="24"/>
        </w:rPr>
        <w:sectPr w:rsidR="00B91F1D" w:rsidSect="001917E7">
          <w:pgSz w:w="11906" w:h="16838"/>
          <w:pgMar w:top="1134" w:right="1701" w:bottom="1134" w:left="851" w:header="709" w:footer="709" w:gutter="0"/>
          <w:cols w:space="708"/>
          <w:docGrid w:linePitch="360"/>
        </w:sectPr>
      </w:pPr>
    </w:p>
    <w:p w14:paraId="0937E5D4" w14:textId="77777777" w:rsidR="00F86509" w:rsidRPr="009660B9" w:rsidRDefault="00F86509" w:rsidP="00F86509">
      <w:pPr>
        <w:pStyle w:val="ab"/>
        <w:spacing w:after="0" w:line="240" w:lineRule="auto"/>
        <w:ind w:left="0"/>
        <w:jc w:val="right"/>
        <w:rPr>
          <w:rFonts w:ascii="Times New Roman" w:hAnsi="Times New Roman" w:cs="Times New Roman"/>
          <w:sz w:val="24"/>
          <w:szCs w:val="24"/>
        </w:rPr>
      </w:pPr>
      <w:r w:rsidRPr="009660B9">
        <w:rPr>
          <w:rFonts w:ascii="Times New Roman" w:hAnsi="Times New Roman" w:cs="Times New Roman"/>
          <w:sz w:val="24"/>
          <w:szCs w:val="24"/>
        </w:rPr>
        <w:lastRenderedPageBreak/>
        <w:t>ПРИЛОЖЕНИЕ 1</w:t>
      </w:r>
    </w:p>
    <w:p w14:paraId="4078AA04" w14:textId="77777777" w:rsidR="00F86509" w:rsidRPr="008B5A05" w:rsidRDefault="00F86509" w:rsidP="00F86509">
      <w:pPr>
        <w:pStyle w:val="ab"/>
        <w:spacing w:after="0" w:line="240" w:lineRule="auto"/>
        <w:ind w:left="0"/>
        <w:jc w:val="center"/>
        <w:rPr>
          <w:rFonts w:ascii="Times New Roman" w:hAnsi="Times New Roman" w:cs="Times New Roman"/>
          <w:sz w:val="24"/>
          <w:szCs w:val="24"/>
        </w:rPr>
      </w:pPr>
    </w:p>
    <w:p w14:paraId="701F378A" w14:textId="77777777" w:rsidR="00F86509" w:rsidRPr="000B43ED" w:rsidRDefault="00F86509" w:rsidP="00F86509">
      <w:pPr>
        <w:spacing w:after="0" w:line="240" w:lineRule="auto"/>
        <w:ind w:firstLine="709"/>
        <w:jc w:val="center"/>
        <w:rPr>
          <w:rFonts w:ascii="Times New Roman" w:hAnsi="Times New Roman"/>
          <w:color w:val="000000"/>
          <w:sz w:val="24"/>
          <w:szCs w:val="24"/>
        </w:rPr>
      </w:pPr>
      <w:r>
        <w:rPr>
          <w:rFonts w:ascii="Times New Roman" w:hAnsi="Times New Roman"/>
          <w:color w:val="000000"/>
          <w:sz w:val="24"/>
          <w:szCs w:val="24"/>
        </w:rPr>
        <w:t xml:space="preserve">ПЕРЕЧЕНЬ </w:t>
      </w:r>
      <w:r w:rsidRPr="000B43ED">
        <w:rPr>
          <w:rFonts w:ascii="Times New Roman" w:hAnsi="Times New Roman"/>
          <w:color w:val="000000"/>
          <w:sz w:val="24"/>
          <w:szCs w:val="24"/>
        </w:rPr>
        <w:t xml:space="preserve">КООРДИНАТ ХАРАКТЕРНЫХ ТОЧЕК </w:t>
      </w:r>
      <w:r>
        <w:rPr>
          <w:rFonts w:ascii="Times New Roman" w:hAnsi="Times New Roman"/>
          <w:color w:val="000000"/>
          <w:sz w:val="24"/>
          <w:szCs w:val="24"/>
        </w:rPr>
        <w:t>УСТАНАВЛИВАЕМЫХ КРАСНЫХ ЛИНИЙ</w:t>
      </w:r>
    </w:p>
    <w:p w14:paraId="78A28C09" w14:textId="77777777" w:rsidR="00F86509" w:rsidRDefault="00F86509" w:rsidP="00F86509">
      <w:pPr>
        <w:pStyle w:val="ab"/>
        <w:spacing w:after="0" w:line="240" w:lineRule="auto"/>
        <w:ind w:left="0"/>
        <w:jc w:val="center"/>
        <w:rPr>
          <w:rFonts w:ascii="Times New Roman" w:hAnsi="Times New Roman" w:cs="Times New Roman"/>
          <w:bCs/>
          <w:sz w:val="24"/>
          <w:szCs w:val="24"/>
        </w:rPr>
      </w:pPr>
    </w:p>
    <w:tbl>
      <w:tblPr>
        <w:tblStyle w:val="af4"/>
        <w:tblW w:w="7938" w:type="dxa"/>
        <w:jc w:val="center"/>
        <w:tblLayout w:type="fixed"/>
        <w:tblLook w:val="04A0" w:firstRow="1" w:lastRow="0" w:firstColumn="1" w:lastColumn="0" w:noHBand="0" w:noVBand="1"/>
      </w:tblPr>
      <w:tblGrid>
        <w:gridCol w:w="2646"/>
        <w:gridCol w:w="2646"/>
        <w:gridCol w:w="2646"/>
      </w:tblGrid>
      <w:tr w:rsidR="00F86509" w:rsidRPr="009C19AC" w14:paraId="55FC1ADE" w14:textId="77777777" w:rsidTr="00FA7B48">
        <w:trPr>
          <w:trHeight w:val="290"/>
          <w:jc w:val="center"/>
        </w:trPr>
        <w:tc>
          <w:tcPr>
            <w:tcW w:w="2646" w:type="dxa"/>
            <w:vMerge w:val="restart"/>
            <w:noWrap/>
            <w:vAlign w:val="center"/>
          </w:tcPr>
          <w:p w14:paraId="0EE32C7C" w14:textId="77777777" w:rsidR="00F86509" w:rsidRPr="009C19AC" w:rsidRDefault="00F86509" w:rsidP="00FA7B48">
            <w:pPr>
              <w:jc w:val="center"/>
              <w:rPr>
                <w:rFonts w:ascii="Times New Roman" w:hAnsi="Times New Roman" w:cs="Times New Roman"/>
                <w:bCs/>
                <w:sz w:val="24"/>
                <w:szCs w:val="24"/>
              </w:rPr>
            </w:pPr>
            <w:r w:rsidRPr="00125C50">
              <w:rPr>
                <w:rFonts w:ascii="Times New Roman" w:hAnsi="Times New Roman" w:cs="Times New Roman"/>
                <w:sz w:val="24"/>
                <w:szCs w:val="24"/>
              </w:rPr>
              <w:t>Обозначение характерных точек границ</w:t>
            </w:r>
          </w:p>
        </w:tc>
        <w:tc>
          <w:tcPr>
            <w:tcW w:w="5292" w:type="dxa"/>
            <w:gridSpan w:val="2"/>
            <w:vAlign w:val="center"/>
          </w:tcPr>
          <w:p w14:paraId="3C2E4439" w14:textId="77777777" w:rsidR="00F86509" w:rsidRPr="009C19AC" w:rsidRDefault="00F86509" w:rsidP="00FA7B48">
            <w:pPr>
              <w:jc w:val="center"/>
              <w:rPr>
                <w:rFonts w:ascii="Times New Roman" w:hAnsi="Times New Roman" w:cs="Times New Roman"/>
                <w:bCs/>
                <w:sz w:val="24"/>
                <w:szCs w:val="24"/>
              </w:rPr>
            </w:pPr>
            <w:r w:rsidRPr="008B5A05">
              <w:rPr>
                <w:rFonts w:ascii="Times New Roman" w:hAnsi="Times New Roman" w:cs="Arial"/>
                <w:bCs/>
                <w:sz w:val="24"/>
                <w:szCs w:val="24"/>
              </w:rPr>
              <w:t>Координаты, м</w:t>
            </w:r>
          </w:p>
        </w:tc>
      </w:tr>
      <w:tr w:rsidR="00F86509" w:rsidRPr="009C19AC" w14:paraId="05FEC170" w14:textId="77777777" w:rsidTr="00FA7B48">
        <w:trPr>
          <w:trHeight w:val="290"/>
          <w:jc w:val="center"/>
        </w:trPr>
        <w:tc>
          <w:tcPr>
            <w:tcW w:w="2646" w:type="dxa"/>
            <w:vMerge/>
            <w:noWrap/>
            <w:vAlign w:val="center"/>
          </w:tcPr>
          <w:p w14:paraId="439FA086" w14:textId="77777777" w:rsidR="00F86509" w:rsidRPr="009C19AC" w:rsidRDefault="00F86509" w:rsidP="00FA7B48">
            <w:pPr>
              <w:jc w:val="center"/>
              <w:rPr>
                <w:rFonts w:ascii="Times New Roman" w:hAnsi="Times New Roman" w:cs="Times New Roman"/>
                <w:bCs/>
                <w:sz w:val="24"/>
                <w:szCs w:val="24"/>
              </w:rPr>
            </w:pPr>
          </w:p>
        </w:tc>
        <w:tc>
          <w:tcPr>
            <w:tcW w:w="2646" w:type="dxa"/>
            <w:vAlign w:val="center"/>
          </w:tcPr>
          <w:p w14:paraId="5DDE0168" w14:textId="77777777" w:rsidR="00F86509" w:rsidRPr="009C19AC" w:rsidRDefault="00F86509" w:rsidP="00FA7B48">
            <w:pPr>
              <w:jc w:val="center"/>
              <w:rPr>
                <w:rFonts w:ascii="Times New Roman" w:hAnsi="Times New Roman" w:cs="Times New Roman"/>
                <w:bCs/>
                <w:sz w:val="24"/>
                <w:szCs w:val="24"/>
              </w:rPr>
            </w:pPr>
            <w:r w:rsidRPr="008B5A05">
              <w:rPr>
                <w:rFonts w:ascii="Times New Roman" w:hAnsi="Times New Roman" w:cs="Arial"/>
                <w:bCs/>
                <w:sz w:val="24"/>
                <w:szCs w:val="24"/>
              </w:rPr>
              <w:t>Х</w:t>
            </w:r>
          </w:p>
        </w:tc>
        <w:tc>
          <w:tcPr>
            <w:tcW w:w="2646" w:type="dxa"/>
            <w:noWrap/>
            <w:vAlign w:val="center"/>
          </w:tcPr>
          <w:p w14:paraId="28E8CC9F" w14:textId="77777777" w:rsidR="00F86509" w:rsidRPr="009C19AC" w:rsidRDefault="00F86509" w:rsidP="00FA7B48">
            <w:pPr>
              <w:jc w:val="center"/>
              <w:rPr>
                <w:rFonts w:ascii="Times New Roman" w:hAnsi="Times New Roman" w:cs="Times New Roman"/>
                <w:bCs/>
                <w:sz w:val="24"/>
                <w:szCs w:val="24"/>
              </w:rPr>
            </w:pPr>
            <w:r w:rsidRPr="008B5A05">
              <w:rPr>
                <w:rFonts w:ascii="Times New Roman" w:hAnsi="Times New Roman" w:cs="Arial"/>
                <w:bCs/>
                <w:sz w:val="24"/>
                <w:szCs w:val="24"/>
              </w:rPr>
              <w:t>Y</w:t>
            </w:r>
          </w:p>
        </w:tc>
      </w:tr>
      <w:tr w:rsidR="00F86509" w:rsidRPr="009C19AC" w14:paraId="26382835" w14:textId="77777777" w:rsidTr="00FA7B48">
        <w:trPr>
          <w:trHeight w:val="290"/>
          <w:jc w:val="center"/>
        </w:trPr>
        <w:tc>
          <w:tcPr>
            <w:tcW w:w="2646" w:type="dxa"/>
            <w:noWrap/>
            <w:vAlign w:val="center"/>
          </w:tcPr>
          <w:p w14:paraId="194F98B7" w14:textId="77777777" w:rsidR="00F86509" w:rsidRPr="009C19AC" w:rsidRDefault="00F86509" w:rsidP="00FA7B48">
            <w:pPr>
              <w:jc w:val="center"/>
              <w:rPr>
                <w:rFonts w:ascii="Times New Roman" w:hAnsi="Times New Roman" w:cs="Times New Roman"/>
                <w:bCs/>
                <w:sz w:val="24"/>
                <w:szCs w:val="24"/>
              </w:rPr>
            </w:pPr>
            <w:r w:rsidRPr="000B43ED">
              <w:rPr>
                <w:rFonts w:ascii="Times New Roman" w:hAnsi="Times New Roman"/>
                <w:color w:val="000000"/>
                <w:sz w:val="24"/>
                <w:szCs w:val="24"/>
              </w:rPr>
              <w:t>Красная линия(</w:t>
            </w:r>
            <w:r>
              <w:rPr>
                <w:rFonts w:ascii="Times New Roman" w:hAnsi="Times New Roman"/>
                <w:color w:val="000000"/>
                <w:sz w:val="24"/>
                <w:szCs w:val="24"/>
              </w:rPr>
              <w:t>1</w:t>
            </w:r>
            <w:r w:rsidRPr="000B43ED">
              <w:rPr>
                <w:rFonts w:ascii="Times New Roman" w:hAnsi="Times New Roman"/>
                <w:color w:val="000000"/>
                <w:sz w:val="24"/>
                <w:szCs w:val="24"/>
              </w:rPr>
              <w:t>)</w:t>
            </w:r>
          </w:p>
        </w:tc>
        <w:tc>
          <w:tcPr>
            <w:tcW w:w="2646" w:type="dxa"/>
            <w:noWrap/>
            <w:vAlign w:val="center"/>
          </w:tcPr>
          <w:p w14:paraId="1DA272B5" w14:textId="77777777" w:rsidR="00F86509" w:rsidRPr="009C19AC" w:rsidRDefault="00F86509" w:rsidP="00FA7B48">
            <w:pPr>
              <w:jc w:val="center"/>
              <w:rPr>
                <w:rFonts w:ascii="Times New Roman" w:hAnsi="Times New Roman" w:cs="Times New Roman"/>
                <w:bCs/>
                <w:sz w:val="24"/>
                <w:szCs w:val="24"/>
              </w:rPr>
            </w:pPr>
          </w:p>
        </w:tc>
        <w:tc>
          <w:tcPr>
            <w:tcW w:w="2646" w:type="dxa"/>
            <w:noWrap/>
            <w:vAlign w:val="center"/>
          </w:tcPr>
          <w:p w14:paraId="7C175581" w14:textId="77777777" w:rsidR="00F86509" w:rsidRPr="009C19AC" w:rsidRDefault="00F86509" w:rsidP="00FA7B48">
            <w:pPr>
              <w:jc w:val="center"/>
              <w:rPr>
                <w:rFonts w:ascii="Times New Roman" w:hAnsi="Times New Roman" w:cs="Times New Roman"/>
                <w:bCs/>
                <w:sz w:val="24"/>
                <w:szCs w:val="24"/>
              </w:rPr>
            </w:pPr>
          </w:p>
        </w:tc>
      </w:tr>
      <w:tr w:rsidR="00F86509" w:rsidRPr="009C19AC" w14:paraId="10F646B9" w14:textId="77777777" w:rsidTr="00FA7B48">
        <w:trPr>
          <w:trHeight w:val="290"/>
          <w:jc w:val="center"/>
        </w:trPr>
        <w:tc>
          <w:tcPr>
            <w:tcW w:w="2646" w:type="dxa"/>
            <w:noWrap/>
            <w:vAlign w:val="center"/>
            <w:hideMark/>
          </w:tcPr>
          <w:p w14:paraId="536B33E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97</w:t>
            </w:r>
          </w:p>
        </w:tc>
        <w:tc>
          <w:tcPr>
            <w:tcW w:w="2646" w:type="dxa"/>
            <w:noWrap/>
            <w:vAlign w:val="center"/>
            <w:hideMark/>
          </w:tcPr>
          <w:p w14:paraId="52B3C73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372 690,21</w:t>
            </w:r>
          </w:p>
        </w:tc>
        <w:tc>
          <w:tcPr>
            <w:tcW w:w="2646" w:type="dxa"/>
            <w:noWrap/>
            <w:vAlign w:val="center"/>
            <w:hideMark/>
          </w:tcPr>
          <w:p w14:paraId="55ED703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1 399 850,19</w:t>
            </w:r>
          </w:p>
        </w:tc>
      </w:tr>
      <w:tr w:rsidR="00F86509" w:rsidRPr="009C19AC" w14:paraId="3AE9665D" w14:textId="77777777" w:rsidTr="00FA7B48">
        <w:trPr>
          <w:trHeight w:val="290"/>
          <w:jc w:val="center"/>
        </w:trPr>
        <w:tc>
          <w:tcPr>
            <w:tcW w:w="2646" w:type="dxa"/>
            <w:noWrap/>
            <w:vAlign w:val="center"/>
            <w:hideMark/>
          </w:tcPr>
          <w:p w14:paraId="5303D3C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98</w:t>
            </w:r>
          </w:p>
        </w:tc>
        <w:tc>
          <w:tcPr>
            <w:tcW w:w="2646" w:type="dxa"/>
            <w:noWrap/>
            <w:vAlign w:val="center"/>
            <w:hideMark/>
          </w:tcPr>
          <w:p w14:paraId="54E0C925"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372 719,44</w:t>
            </w:r>
          </w:p>
        </w:tc>
        <w:tc>
          <w:tcPr>
            <w:tcW w:w="2646" w:type="dxa"/>
            <w:noWrap/>
            <w:vAlign w:val="center"/>
            <w:hideMark/>
          </w:tcPr>
          <w:p w14:paraId="4E91655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1 399 751,42</w:t>
            </w:r>
          </w:p>
        </w:tc>
      </w:tr>
      <w:tr w:rsidR="00F86509" w:rsidRPr="009C19AC" w14:paraId="3E9AF9D6" w14:textId="77777777" w:rsidTr="00FA7B48">
        <w:trPr>
          <w:trHeight w:val="290"/>
          <w:jc w:val="center"/>
        </w:trPr>
        <w:tc>
          <w:tcPr>
            <w:tcW w:w="2646" w:type="dxa"/>
            <w:noWrap/>
            <w:vAlign w:val="center"/>
            <w:hideMark/>
          </w:tcPr>
          <w:p w14:paraId="2708DAA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99</w:t>
            </w:r>
          </w:p>
        </w:tc>
        <w:tc>
          <w:tcPr>
            <w:tcW w:w="2646" w:type="dxa"/>
            <w:noWrap/>
            <w:vAlign w:val="center"/>
            <w:hideMark/>
          </w:tcPr>
          <w:p w14:paraId="19B7E1A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372 730,40</w:t>
            </w:r>
          </w:p>
        </w:tc>
        <w:tc>
          <w:tcPr>
            <w:tcW w:w="2646" w:type="dxa"/>
            <w:noWrap/>
            <w:vAlign w:val="center"/>
            <w:hideMark/>
          </w:tcPr>
          <w:p w14:paraId="3E57852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1 399 714,40</w:t>
            </w:r>
          </w:p>
        </w:tc>
      </w:tr>
      <w:tr w:rsidR="00F86509" w:rsidRPr="009C19AC" w14:paraId="72A74287" w14:textId="77777777" w:rsidTr="00FA7B48">
        <w:trPr>
          <w:trHeight w:val="290"/>
          <w:jc w:val="center"/>
        </w:trPr>
        <w:tc>
          <w:tcPr>
            <w:tcW w:w="2646" w:type="dxa"/>
            <w:noWrap/>
            <w:vAlign w:val="center"/>
            <w:hideMark/>
          </w:tcPr>
          <w:p w14:paraId="5A6F5F15"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100</w:t>
            </w:r>
          </w:p>
        </w:tc>
        <w:tc>
          <w:tcPr>
            <w:tcW w:w="2646" w:type="dxa"/>
            <w:noWrap/>
            <w:vAlign w:val="center"/>
            <w:hideMark/>
          </w:tcPr>
          <w:p w14:paraId="7D9F886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372 736,34</w:t>
            </w:r>
          </w:p>
        </w:tc>
        <w:tc>
          <w:tcPr>
            <w:tcW w:w="2646" w:type="dxa"/>
            <w:noWrap/>
            <w:vAlign w:val="center"/>
            <w:hideMark/>
          </w:tcPr>
          <w:p w14:paraId="6C401D0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1 399 694,32</w:t>
            </w:r>
          </w:p>
        </w:tc>
      </w:tr>
      <w:tr w:rsidR="00F86509" w:rsidRPr="009C19AC" w14:paraId="665B23A0" w14:textId="77777777" w:rsidTr="00FA7B48">
        <w:trPr>
          <w:trHeight w:val="290"/>
          <w:jc w:val="center"/>
        </w:trPr>
        <w:tc>
          <w:tcPr>
            <w:tcW w:w="2646" w:type="dxa"/>
            <w:noWrap/>
            <w:vAlign w:val="center"/>
            <w:hideMark/>
          </w:tcPr>
          <w:p w14:paraId="15B027E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101</w:t>
            </w:r>
          </w:p>
        </w:tc>
        <w:tc>
          <w:tcPr>
            <w:tcW w:w="2646" w:type="dxa"/>
            <w:noWrap/>
            <w:vAlign w:val="center"/>
            <w:hideMark/>
          </w:tcPr>
          <w:p w14:paraId="21F7DAA8"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372 737,21</w:t>
            </w:r>
          </w:p>
        </w:tc>
        <w:tc>
          <w:tcPr>
            <w:tcW w:w="2646" w:type="dxa"/>
            <w:noWrap/>
            <w:vAlign w:val="center"/>
            <w:hideMark/>
          </w:tcPr>
          <w:p w14:paraId="3C8C1DA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1 399 691,71</w:t>
            </w:r>
          </w:p>
        </w:tc>
      </w:tr>
      <w:tr w:rsidR="00F86509" w:rsidRPr="009C19AC" w14:paraId="0281806C" w14:textId="77777777" w:rsidTr="00FA7B48">
        <w:trPr>
          <w:trHeight w:val="290"/>
          <w:jc w:val="center"/>
        </w:trPr>
        <w:tc>
          <w:tcPr>
            <w:tcW w:w="2646" w:type="dxa"/>
            <w:noWrap/>
            <w:vAlign w:val="center"/>
            <w:hideMark/>
          </w:tcPr>
          <w:p w14:paraId="5172B0A7"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102</w:t>
            </w:r>
          </w:p>
        </w:tc>
        <w:tc>
          <w:tcPr>
            <w:tcW w:w="2646" w:type="dxa"/>
            <w:noWrap/>
            <w:vAlign w:val="center"/>
            <w:hideMark/>
          </w:tcPr>
          <w:p w14:paraId="37EFD65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372 738,26</w:t>
            </w:r>
          </w:p>
        </w:tc>
        <w:tc>
          <w:tcPr>
            <w:tcW w:w="2646" w:type="dxa"/>
            <w:noWrap/>
            <w:vAlign w:val="center"/>
            <w:hideMark/>
          </w:tcPr>
          <w:p w14:paraId="06FF12D1"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1 399 689,16</w:t>
            </w:r>
          </w:p>
        </w:tc>
      </w:tr>
      <w:tr w:rsidR="00F86509" w:rsidRPr="009C19AC" w14:paraId="6AF70948" w14:textId="77777777" w:rsidTr="00FA7B48">
        <w:trPr>
          <w:trHeight w:val="290"/>
          <w:jc w:val="center"/>
        </w:trPr>
        <w:tc>
          <w:tcPr>
            <w:tcW w:w="2646" w:type="dxa"/>
            <w:noWrap/>
            <w:vAlign w:val="center"/>
            <w:hideMark/>
          </w:tcPr>
          <w:p w14:paraId="3D284DF5"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103</w:t>
            </w:r>
          </w:p>
        </w:tc>
        <w:tc>
          <w:tcPr>
            <w:tcW w:w="2646" w:type="dxa"/>
            <w:noWrap/>
            <w:vAlign w:val="center"/>
            <w:hideMark/>
          </w:tcPr>
          <w:p w14:paraId="4E43759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372 739,48</w:t>
            </w:r>
          </w:p>
        </w:tc>
        <w:tc>
          <w:tcPr>
            <w:tcW w:w="2646" w:type="dxa"/>
            <w:noWrap/>
            <w:vAlign w:val="center"/>
            <w:hideMark/>
          </w:tcPr>
          <w:p w14:paraId="0D03EF11"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1 399 686,69</w:t>
            </w:r>
          </w:p>
        </w:tc>
      </w:tr>
      <w:tr w:rsidR="00F86509" w:rsidRPr="009C19AC" w14:paraId="5EA8FACD" w14:textId="77777777" w:rsidTr="00FA7B48">
        <w:trPr>
          <w:trHeight w:val="290"/>
          <w:jc w:val="center"/>
        </w:trPr>
        <w:tc>
          <w:tcPr>
            <w:tcW w:w="2646" w:type="dxa"/>
            <w:noWrap/>
            <w:vAlign w:val="center"/>
            <w:hideMark/>
          </w:tcPr>
          <w:p w14:paraId="222C128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104</w:t>
            </w:r>
          </w:p>
        </w:tc>
        <w:tc>
          <w:tcPr>
            <w:tcW w:w="2646" w:type="dxa"/>
            <w:noWrap/>
            <w:vAlign w:val="center"/>
            <w:hideMark/>
          </w:tcPr>
          <w:p w14:paraId="0FCEC8B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372 740,87</w:t>
            </w:r>
          </w:p>
        </w:tc>
        <w:tc>
          <w:tcPr>
            <w:tcW w:w="2646" w:type="dxa"/>
            <w:noWrap/>
            <w:vAlign w:val="center"/>
            <w:hideMark/>
          </w:tcPr>
          <w:p w14:paraId="0AF7C76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1 399 684,32</w:t>
            </w:r>
          </w:p>
        </w:tc>
      </w:tr>
      <w:tr w:rsidR="00F86509" w:rsidRPr="009C19AC" w14:paraId="75F1F2E0" w14:textId="77777777" w:rsidTr="00FA7B48">
        <w:trPr>
          <w:trHeight w:val="290"/>
          <w:jc w:val="center"/>
        </w:trPr>
        <w:tc>
          <w:tcPr>
            <w:tcW w:w="2646" w:type="dxa"/>
            <w:noWrap/>
            <w:vAlign w:val="center"/>
            <w:hideMark/>
          </w:tcPr>
          <w:p w14:paraId="13AA828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105</w:t>
            </w:r>
          </w:p>
        </w:tc>
        <w:tc>
          <w:tcPr>
            <w:tcW w:w="2646" w:type="dxa"/>
            <w:noWrap/>
            <w:vAlign w:val="center"/>
            <w:hideMark/>
          </w:tcPr>
          <w:p w14:paraId="0F5D8E9F"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372 803,43</w:t>
            </w:r>
          </w:p>
        </w:tc>
        <w:tc>
          <w:tcPr>
            <w:tcW w:w="2646" w:type="dxa"/>
            <w:noWrap/>
            <w:vAlign w:val="center"/>
            <w:hideMark/>
          </w:tcPr>
          <w:p w14:paraId="133511A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1 399 585,09</w:t>
            </w:r>
          </w:p>
        </w:tc>
      </w:tr>
      <w:tr w:rsidR="00F86509" w:rsidRPr="009C19AC" w14:paraId="0A1923C4" w14:textId="77777777" w:rsidTr="00FA7B48">
        <w:trPr>
          <w:trHeight w:val="290"/>
          <w:jc w:val="center"/>
        </w:trPr>
        <w:tc>
          <w:tcPr>
            <w:tcW w:w="2646" w:type="dxa"/>
            <w:noWrap/>
            <w:vAlign w:val="center"/>
          </w:tcPr>
          <w:p w14:paraId="5DFF6DB7" w14:textId="77777777" w:rsidR="00F86509" w:rsidRPr="009C19AC" w:rsidRDefault="00F86509" w:rsidP="00FA7B48">
            <w:pPr>
              <w:jc w:val="center"/>
              <w:rPr>
                <w:rFonts w:ascii="Times New Roman" w:hAnsi="Times New Roman" w:cs="Times New Roman"/>
                <w:bCs/>
                <w:sz w:val="24"/>
                <w:szCs w:val="24"/>
              </w:rPr>
            </w:pPr>
            <w:r w:rsidRPr="000B43ED">
              <w:rPr>
                <w:rFonts w:ascii="Times New Roman" w:hAnsi="Times New Roman"/>
                <w:color w:val="000000"/>
                <w:sz w:val="24"/>
                <w:szCs w:val="24"/>
              </w:rPr>
              <w:t>Красная линия(</w:t>
            </w:r>
            <w:r>
              <w:rPr>
                <w:rFonts w:ascii="Times New Roman" w:hAnsi="Times New Roman"/>
                <w:color w:val="000000"/>
                <w:sz w:val="24"/>
                <w:szCs w:val="24"/>
              </w:rPr>
              <w:t>2</w:t>
            </w:r>
            <w:r w:rsidRPr="000B43ED">
              <w:rPr>
                <w:rFonts w:ascii="Times New Roman" w:hAnsi="Times New Roman"/>
                <w:color w:val="000000"/>
                <w:sz w:val="24"/>
                <w:szCs w:val="24"/>
              </w:rPr>
              <w:t>)</w:t>
            </w:r>
          </w:p>
        </w:tc>
        <w:tc>
          <w:tcPr>
            <w:tcW w:w="2646" w:type="dxa"/>
            <w:noWrap/>
            <w:vAlign w:val="center"/>
          </w:tcPr>
          <w:p w14:paraId="2B20E684" w14:textId="77777777" w:rsidR="00F86509" w:rsidRPr="009C19AC" w:rsidRDefault="00F86509" w:rsidP="00FA7B48">
            <w:pPr>
              <w:jc w:val="center"/>
              <w:rPr>
                <w:rFonts w:ascii="Times New Roman" w:hAnsi="Times New Roman" w:cs="Times New Roman"/>
                <w:bCs/>
                <w:sz w:val="24"/>
                <w:szCs w:val="24"/>
              </w:rPr>
            </w:pPr>
          </w:p>
        </w:tc>
        <w:tc>
          <w:tcPr>
            <w:tcW w:w="2646" w:type="dxa"/>
            <w:noWrap/>
            <w:vAlign w:val="center"/>
          </w:tcPr>
          <w:p w14:paraId="2838120C" w14:textId="77777777" w:rsidR="00F86509" w:rsidRPr="009C19AC" w:rsidRDefault="00F86509" w:rsidP="00FA7B48">
            <w:pPr>
              <w:jc w:val="center"/>
              <w:rPr>
                <w:rFonts w:ascii="Times New Roman" w:hAnsi="Times New Roman" w:cs="Times New Roman"/>
                <w:bCs/>
                <w:sz w:val="24"/>
                <w:szCs w:val="24"/>
              </w:rPr>
            </w:pPr>
          </w:p>
        </w:tc>
      </w:tr>
      <w:tr w:rsidR="00F86509" w:rsidRPr="009C19AC" w14:paraId="1CDD918C" w14:textId="77777777" w:rsidTr="00FA7B48">
        <w:trPr>
          <w:trHeight w:val="290"/>
          <w:jc w:val="center"/>
        </w:trPr>
        <w:tc>
          <w:tcPr>
            <w:tcW w:w="2646" w:type="dxa"/>
            <w:noWrap/>
            <w:vAlign w:val="center"/>
            <w:hideMark/>
          </w:tcPr>
          <w:p w14:paraId="017DBBA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89</w:t>
            </w:r>
          </w:p>
        </w:tc>
        <w:tc>
          <w:tcPr>
            <w:tcW w:w="2646" w:type="dxa"/>
            <w:noWrap/>
            <w:vAlign w:val="center"/>
            <w:hideMark/>
          </w:tcPr>
          <w:p w14:paraId="4F956211"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372 752,16</w:t>
            </w:r>
          </w:p>
        </w:tc>
        <w:tc>
          <w:tcPr>
            <w:tcW w:w="2646" w:type="dxa"/>
            <w:noWrap/>
            <w:vAlign w:val="center"/>
            <w:hideMark/>
          </w:tcPr>
          <w:p w14:paraId="30E002F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1 399 628,98</w:t>
            </w:r>
          </w:p>
        </w:tc>
      </w:tr>
      <w:tr w:rsidR="00F86509" w:rsidRPr="009C19AC" w14:paraId="212BD184" w14:textId="77777777" w:rsidTr="00FA7B48">
        <w:trPr>
          <w:trHeight w:val="290"/>
          <w:jc w:val="center"/>
        </w:trPr>
        <w:tc>
          <w:tcPr>
            <w:tcW w:w="2646" w:type="dxa"/>
            <w:noWrap/>
            <w:vAlign w:val="center"/>
            <w:hideMark/>
          </w:tcPr>
          <w:p w14:paraId="7B2571F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90</w:t>
            </w:r>
          </w:p>
        </w:tc>
        <w:tc>
          <w:tcPr>
            <w:tcW w:w="2646" w:type="dxa"/>
            <w:noWrap/>
            <w:vAlign w:val="center"/>
            <w:hideMark/>
          </w:tcPr>
          <w:p w14:paraId="6691DCDB"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372 661,70</w:t>
            </w:r>
          </w:p>
        </w:tc>
        <w:tc>
          <w:tcPr>
            <w:tcW w:w="2646" w:type="dxa"/>
            <w:noWrap/>
            <w:vAlign w:val="center"/>
            <w:hideMark/>
          </w:tcPr>
          <w:p w14:paraId="04D2AC6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1 399 634,49</w:t>
            </w:r>
          </w:p>
        </w:tc>
      </w:tr>
      <w:tr w:rsidR="00F86509" w:rsidRPr="009C19AC" w14:paraId="78AE343C" w14:textId="77777777" w:rsidTr="00FA7B48">
        <w:trPr>
          <w:trHeight w:val="290"/>
          <w:jc w:val="center"/>
        </w:trPr>
        <w:tc>
          <w:tcPr>
            <w:tcW w:w="2646" w:type="dxa"/>
            <w:noWrap/>
            <w:vAlign w:val="center"/>
            <w:hideMark/>
          </w:tcPr>
          <w:p w14:paraId="29118B5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91</w:t>
            </w:r>
          </w:p>
        </w:tc>
        <w:tc>
          <w:tcPr>
            <w:tcW w:w="2646" w:type="dxa"/>
            <w:noWrap/>
            <w:vAlign w:val="center"/>
            <w:hideMark/>
          </w:tcPr>
          <w:p w14:paraId="211B995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372 593,22</w:t>
            </w:r>
          </w:p>
        </w:tc>
        <w:tc>
          <w:tcPr>
            <w:tcW w:w="2646" w:type="dxa"/>
            <w:noWrap/>
            <w:vAlign w:val="center"/>
            <w:hideMark/>
          </w:tcPr>
          <w:p w14:paraId="3AD7824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1 399 638,32</w:t>
            </w:r>
          </w:p>
        </w:tc>
      </w:tr>
      <w:tr w:rsidR="00F86509" w:rsidRPr="009C19AC" w14:paraId="7D66E07C" w14:textId="77777777" w:rsidTr="00FA7B48">
        <w:trPr>
          <w:trHeight w:val="290"/>
          <w:jc w:val="center"/>
        </w:trPr>
        <w:tc>
          <w:tcPr>
            <w:tcW w:w="2646" w:type="dxa"/>
            <w:noWrap/>
            <w:vAlign w:val="center"/>
            <w:hideMark/>
          </w:tcPr>
          <w:p w14:paraId="4E16DC7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92</w:t>
            </w:r>
          </w:p>
        </w:tc>
        <w:tc>
          <w:tcPr>
            <w:tcW w:w="2646" w:type="dxa"/>
            <w:noWrap/>
            <w:vAlign w:val="center"/>
            <w:hideMark/>
          </w:tcPr>
          <w:p w14:paraId="5E143551"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372 516,90</w:t>
            </w:r>
          </w:p>
        </w:tc>
        <w:tc>
          <w:tcPr>
            <w:tcW w:w="2646" w:type="dxa"/>
            <w:noWrap/>
            <w:vAlign w:val="center"/>
            <w:hideMark/>
          </w:tcPr>
          <w:p w14:paraId="484E42D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1 399 645,09</w:t>
            </w:r>
          </w:p>
        </w:tc>
      </w:tr>
      <w:tr w:rsidR="00F86509" w:rsidRPr="009C19AC" w14:paraId="76AB2EE6" w14:textId="77777777" w:rsidTr="00FA7B48">
        <w:trPr>
          <w:trHeight w:val="290"/>
          <w:jc w:val="center"/>
        </w:trPr>
        <w:tc>
          <w:tcPr>
            <w:tcW w:w="2646" w:type="dxa"/>
            <w:noWrap/>
            <w:vAlign w:val="center"/>
            <w:hideMark/>
          </w:tcPr>
          <w:p w14:paraId="6EBEDF98"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93</w:t>
            </w:r>
          </w:p>
        </w:tc>
        <w:tc>
          <w:tcPr>
            <w:tcW w:w="2646" w:type="dxa"/>
            <w:noWrap/>
            <w:vAlign w:val="center"/>
            <w:hideMark/>
          </w:tcPr>
          <w:p w14:paraId="2B94AF7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372 469,82</w:t>
            </w:r>
          </w:p>
        </w:tc>
        <w:tc>
          <w:tcPr>
            <w:tcW w:w="2646" w:type="dxa"/>
            <w:noWrap/>
            <w:vAlign w:val="center"/>
            <w:hideMark/>
          </w:tcPr>
          <w:p w14:paraId="021B918B"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1 399 647,80</w:t>
            </w:r>
          </w:p>
        </w:tc>
      </w:tr>
      <w:tr w:rsidR="00F86509" w:rsidRPr="009C19AC" w14:paraId="7D979486" w14:textId="77777777" w:rsidTr="00FA7B48">
        <w:trPr>
          <w:trHeight w:val="290"/>
          <w:jc w:val="center"/>
        </w:trPr>
        <w:tc>
          <w:tcPr>
            <w:tcW w:w="2646" w:type="dxa"/>
            <w:noWrap/>
            <w:vAlign w:val="center"/>
            <w:hideMark/>
          </w:tcPr>
          <w:p w14:paraId="2033309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94</w:t>
            </w:r>
          </w:p>
        </w:tc>
        <w:tc>
          <w:tcPr>
            <w:tcW w:w="2646" w:type="dxa"/>
            <w:noWrap/>
            <w:vAlign w:val="center"/>
            <w:hideMark/>
          </w:tcPr>
          <w:p w14:paraId="66DC8F3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372 399,40</w:t>
            </w:r>
          </w:p>
        </w:tc>
        <w:tc>
          <w:tcPr>
            <w:tcW w:w="2646" w:type="dxa"/>
            <w:noWrap/>
            <w:vAlign w:val="center"/>
            <w:hideMark/>
          </w:tcPr>
          <w:p w14:paraId="366FE45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1 399 650,72</w:t>
            </w:r>
          </w:p>
        </w:tc>
      </w:tr>
      <w:tr w:rsidR="00F86509" w:rsidRPr="009C19AC" w14:paraId="7A77E6D0" w14:textId="77777777" w:rsidTr="00FA7B48">
        <w:trPr>
          <w:trHeight w:val="290"/>
          <w:jc w:val="center"/>
        </w:trPr>
        <w:tc>
          <w:tcPr>
            <w:tcW w:w="2646" w:type="dxa"/>
            <w:noWrap/>
            <w:vAlign w:val="center"/>
            <w:hideMark/>
          </w:tcPr>
          <w:p w14:paraId="3B29DE5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95</w:t>
            </w:r>
          </w:p>
        </w:tc>
        <w:tc>
          <w:tcPr>
            <w:tcW w:w="2646" w:type="dxa"/>
            <w:noWrap/>
            <w:vAlign w:val="center"/>
            <w:hideMark/>
          </w:tcPr>
          <w:p w14:paraId="5043FE55"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372 379,25</w:t>
            </w:r>
          </w:p>
        </w:tc>
        <w:tc>
          <w:tcPr>
            <w:tcW w:w="2646" w:type="dxa"/>
            <w:noWrap/>
            <w:vAlign w:val="center"/>
            <w:hideMark/>
          </w:tcPr>
          <w:p w14:paraId="5B80E25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1 399 650,59</w:t>
            </w:r>
          </w:p>
        </w:tc>
      </w:tr>
      <w:tr w:rsidR="00F86509" w:rsidRPr="009C19AC" w14:paraId="28C50555" w14:textId="77777777" w:rsidTr="00FA7B48">
        <w:trPr>
          <w:trHeight w:val="290"/>
          <w:jc w:val="center"/>
        </w:trPr>
        <w:tc>
          <w:tcPr>
            <w:tcW w:w="2646" w:type="dxa"/>
            <w:noWrap/>
            <w:vAlign w:val="center"/>
            <w:hideMark/>
          </w:tcPr>
          <w:p w14:paraId="64DEB72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96</w:t>
            </w:r>
          </w:p>
        </w:tc>
        <w:tc>
          <w:tcPr>
            <w:tcW w:w="2646" w:type="dxa"/>
            <w:noWrap/>
            <w:vAlign w:val="center"/>
            <w:hideMark/>
          </w:tcPr>
          <w:p w14:paraId="4F24CA67"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372 353,56</w:t>
            </w:r>
          </w:p>
        </w:tc>
        <w:tc>
          <w:tcPr>
            <w:tcW w:w="2646" w:type="dxa"/>
            <w:noWrap/>
            <w:vAlign w:val="center"/>
            <w:hideMark/>
          </w:tcPr>
          <w:p w14:paraId="5175A197"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1 399 648,32</w:t>
            </w:r>
          </w:p>
        </w:tc>
      </w:tr>
      <w:tr w:rsidR="00F86509" w:rsidRPr="009C19AC" w14:paraId="5E644253" w14:textId="77777777" w:rsidTr="00FA7B48">
        <w:trPr>
          <w:trHeight w:val="290"/>
          <w:jc w:val="center"/>
        </w:trPr>
        <w:tc>
          <w:tcPr>
            <w:tcW w:w="2646" w:type="dxa"/>
            <w:noWrap/>
            <w:vAlign w:val="center"/>
          </w:tcPr>
          <w:p w14:paraId="296A61CD" w14:textId="77777777" w:rsidR="00F86509" w:rsidRPr="009C19AC" w:rsidRDefault="00F86509" w:rsidP="00FA7B48">
            <w:pPr>
              <w:jc w:val="center"/>
              <w:rPr>
                <w:rFonts w:ascii="Times New Roman" w:hAnsi="Times New Roman" w:cs="Times New Roman"/>
                <w:bCs/>
                <w:sz w:val="24"/>
                <w:szCs w:val="24"/>
              </w:rPr>
            </w:pPr>
            <w:r w:rsidRPr="000B43ED">
              <w:rPr>
                <w:rFonts w:ascii="Times New Roman" w:hAnsi="Times New Roman"/>
                <w:color w:val="000000"/>
                <w:sz w:val="24"/>
                <w:szCs w:val="24"/>
              </w:rPr>
              <w:t>Красная линия(</w:t>
            </w:r>
            <w:r>
              <w:rPr>
                <w:rFonts w:ascii="Times New Roman" w:hAnsi="Times New Roman"/>
                <w:color w:val="000000"/>
                <w:sz w:val="24"/>
                <w:szCs w:val="24"/>
              </w:rPr>
              <w:t>3</w:t>
            </w:r>
            <w:r w:rsidRPr="000B43ED">
              <w:rPr>
                <w:rFonts w:ascii="Times New Roman" w:hAnsi="Times New Roman"/>
                <w:color w:val="000000"/>
                <w:sz w:val="24"/>
                <w:szCs w:val="24"/>
              </w:rPr>
              <w:t>)</w:t>
            </w:r>
          </w:p>
        </w:tc>
        <w:tc>
          <w:tcPr>
            <w:tcW w:w="2646" w:type="dxa"/>
            <w:noWrap/>
            <w:vAlign w:val="center"/>
          </w:tcPr>
          <w:p w14:paraId="7136B9BB" w14:textId="77777777" w:rsidR="00F86509" w:rsidRPr="009C19AC" w:rsidRDefault="00F86509" w:rsidP="00FA7B48">
            <w:pPr>
              <w:jc w:val="center"/>
              <w:rPr>
                <w:rFonts w:ascii="Times New Roman" w:hAnsi="Times New Roman" w:cs="Times New Roman"/>
                <w:bCs/>
                <w:sz w:val="24"/>
                <w:szCs w:val="24"/>
              </w:rPr>
            </w:pPr>
          </w:p>
        </w:tc>
        <w:tc>
          <w:tcPr>
            <w:tcW w:w="2646" w:type="dxa"/>
            <w:noWrap/>
            <w:vAlign w:val="center"/>
          </w:tcPr>
          <w:p w14:paraId="5B8026FB" w14:textId="77777777" w:rsidR="00F86509" w:rsidRPr="009C19AC" w:rsidRDefault="00F86509" w:rsidP="00FA7B48">
            <w:pPr>
              <w:jc w:val="center"/>
              <w:rPr>
                <w:rFonts w:ascii="Times New Roman" w:hAnsi="Times New Roman" w:cs="Times New Roman"/>
                <w:bCs/>
                <w:sz w:val="24"/>
                <w:szCs w:val="24"/>
              </w:rPr>
            </w:pPr>
          </w:p>
        </w:tc>
      </w:tr>
      <w:tr w:rsidR="00F86509" w:rsidRPr="009C19AC" w14:paraId="4D17C950" w14:textId="77777777" w:rsidTr="00FA7B48">
        <w:trPr>
          <w:trHeight w:val="290"/>
          <w:jc w:val="center"/>
        </w:trPr>
        <w:tc>
          <w:tcPr>
            <w:tcW w:w="2646" w:type="dxa"/>
            <w:noWrap/>
            <w:vAlign w:val="center"/>
            <w:hideMark/>
          </w:tcPr>
          <w:p w14:paraId="47514D8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41</w:t>
            </w:r>
          </w:p>
        </w:tc>
        <w:tc>
          <w:tcPr>
            <w:tcW w:w="2646" w:type="dxa"/>
            <w:noWrap/>
            <w:vAlign w:val="center"/>
            <w:hideMark/>
          </w:tcPr>
          <w:p w14:paraId="1517488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372 351,10</w:t>
            </w:r>
          </w:p>
        </w:tc>
        <w:tc>
          <w:tcPr>
            <w:tcW w:w="2646" w:type="dxa"/>
            <w:noWrap/>
            <w:vAlign w:val="center"/>
            <w:hideMark/>
          </w:tcPr>
          <w:p w14:paraId="3945FD6B"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1 399 662,16</w:t>
            </w:r>
          </w:p>
        </w:tc>
      </w:tr>
      <w:tr w:rsidR="00F86509" w:rsidRPr="009C19AC" w14:paraId="315CEC7A" w14:textId="77777777" w:rsidTr="00FA7B48">
        <w:trPr>
          <w:trHeight w:val="290"/>
          <w:jc w:val="center"/>
        </w:trPr>
        <w:tc>
          <w:tcPr>
            <w:tcW w:w="2646" w:type="dxa"/>
            <w:noWrap/>
            <w:vAlign w:val="center"/>
            <w:hideMark/>
          </w:tcPr>
          <w:p w14:paraId="2492DAE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42</w:t>
            </w:r>
          </w:p>
        </w:tc>
        <w:tc>
          <w:tcPr>
            <w:tcW w:w="2646" w:type="dxa"/>
            <w:noWrap/>
            <w:vAlign w:val="center"/>
            <w:hideMark/>
          </w:tcPr>
          <w:p w14:paraId="30E5A04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372 399,32</w:t>
            </w:r>
          </w:p>
        </w:tc>
        <w:tc>
          <w:tcPr>
            <w:tcW w:w="2646" w:type="dxa"/>
            <w:noWrap/>
            <w:vAlign w:val="center"/>
            <w:hideMark/>
          </w:tcPr>
          <w:p w14:paraId="74425FA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1 399 664,74</w:t>
            </w:r>
          </w:p>
        </w:tc>
      </w:tr>
      <w:tr w:rsidR="00F86509" w:rsidRPr="009C19AC" w14:paraId="51D9088F" w14:textId="77777777" w:rsidTr="00FA7B48">
        <w:trPr>
          <w:trHeight w:val="290"/>
          <w:jc w:val="center"/>
        </w:trPr>
        <w:tc>
          <w:tcPr>
            <w:tcW w:w="2646" w:type="dxa"/>
            <w:noWrap/>
            <w:vAlign w:val="center"/>
            <w:hideMark/>
          </w:tcPr>
          <w:p w14:paraId="54E8D791"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43</w:t>
            </w:r>
          </w:p>
        </w:tc>
        <w:tc>
          <w:tcPr>
            <w:tcW w:w="2646" w:type="dxa"/>
            <w:noWrap/>
            <w:vAlign w:val="center"/>
            <w:hideMark/>
          </w:tcPr>
          <w:p w14:paraId="03A2A7F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372 470,51</w:t>
            </w:r>
          </w:p>
        </w:tc>
        <w:tc>
          <w:tcPr>
            <w:tcW w:w="2646" w:type="dxa"/>
            <w:noWrap/>
            <w:vAlign w:val="center"/>
            <w:hideMark/>
          </w:tcPr>
          <w:p w14:paraId="1211D9B1"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1 399 661,78</w:t>
            </w:r>
          </w:p>
        </w:tc>
      </w:tr>
      <w:tr w:rsidR="00F86509" w:rsidRPr="009C19AC" w14:paraId="05B59C8B" w14:textId="77777777" w:rsidTr="00FA7B48">
        <w:trPr>
          <w:trHeight w:val="290"/>
          <w:jc w:val="center"/>
        </w:trPr>
        <w:tc>
          <w:tcPr>
            <w:tcW w:w="2646" w:type="dxa"/>
            <w:noWrap/>
            <w:vAlign w:val="center"/>
            <w:hideMark/>
          </w:tcPr>
          <w:p w14:paraId="0E2A24B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44</w:t>
            </w:r>
          </w:p>
        </w:tc>
        <w:tc>
          <w:tcPr>
            <w:tcW w:w="2646" w:type="dxa"/>
            <w:noWrap/>
            <w:vAlign w:val="center"/>
            <w:hideMark/>
          </w:tcPr>
          <w:p w14:paraId="01CEBD3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372 517,92</w:t>
            </w:r>
          </w:p>
        </w:tc>
        <w:tc>
          <w:tcPr>
            <w:tcW w:w="2646" w:type="dxa"/>
            <w:noWrap/>
            <w:vAlign w:val="center"/>
            <w:hideMark/>
          </w:tcPr>
          <w:p w14:paraId="733CFCA8"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1 399 659,05</w:t>
            </w:r>
          </w:p>
        </w:tc>
      </w:tr>
      <w:tr w:rsidR="00F86509" w:rsidRPr="009C19AC" w14:paraId="59E5F4CF" w14:textId="77777777" w:rsidTr="00FA7B48">
        <w:trPr>
          <w:trHeight w:val="290"/>
          <w:jc w:val="center"/>
        </w:trPr>
        <w:tc>
          <w:tcPr>
            <w:tcW w:w="2646" w:type="dxa"/>
            <w:noWrap/>
            <w:vAlign w:val="center"/>
            <w:hideMark/>
          </w:tcPr>
          <w:p w14:paraId="23432D15"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45</w:t>
            </w:r>
          </w:p>
        </w:tc>
        <w:tc>
          <w:tcPr>
            <w:tcW w:w="2646" w:type="dxa"/>
            <w:noWrap/>
            <w:vAlign w:val="center"/>
            <w:hideMark/>
          </w:tcPr>
          <w:p w14:paraId="6325350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372 594,23</w:t>
            </w:r>
          </w:p>
        </w:tc>
        <w:tc>
          <w:tcPr>
            <w:tcW w:w="2646" w:type="dxa"/>
            <w:noWrap/>
            <w:vAlign w:val="center"/>
            <w:hideMark/>
          </w:tcPr>
          <w:p w14:paraId="2570227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1 399 652,29</w:t>
            </w:r>
          </w:p>
        </w:tc>
      </w:tr>
      <w:tr w:rsidR="00F86509" w:rsidRPr="009C19AC" w14:paraId="5F5B22E8" w14:textId="77777777" w:rsidTr="00FA7B48">
        <w:trPr>
          <w:trHeight w:val="290"/>
          <w:jc w:val="center"/>
        </w:trPr>
        <w:tc>
          <w:tcPr>
            <w:tcW w:w="2646" w:type="dxa"/>
            <w:noWrap/>
            <w:vAlign w:val="center"/>
            <w:hideMark/>
          </w:tcPr>
          <w:p w14:paraId="65ED860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46</w:t>
            </w:r>
          </w:p>
        </w:tc>
        <w:tc>
          <w:tcPr>
            <w:tcW w:w="2646" w:type="dxa"/>
            <w:noWrap/>
            <w:vAlign w:val="center"/>
            <w:hideMark/>
          </w:tcPr>
          <w:p w14:paraId="643BE321"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372 662,52</w:t>
            </w:r>
          </w:p>
        </w:tc>
        <w:tc>
          <w:tcPr>
            <w:tcW w:w="2646" w:type="dxa"/>
            <w:noWrap/>
            <w:vAlign w:val="center"/>
            <w:hideMark/>
          </w:tcPr>
          <w:p w14:paraId="68855D5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1 399 648,47</w:t>
            </w:r>
          </w:p>
        </w:tc>
      </w:tr>
      <w:tr w:rsidR="00F86509" w:rsidRPr="009C19AC" w14:paraId="5B4F0826" w14:textId="77777777" w:rsidTr="00FA7B48">
        <w:trPr>
          <w:trHeight w:val="290"/>
          <w:jc w:val="center"/>
        </w:trPr>
        <w:tc>
          <w:tcPr>
            <w:tcW w:w="2646" w:type="dxa"/>
            <w:noWrap/>
            <w:vAlign w:val="center"/>
            <w:hideMark/>
          </w:tcPr>
          <w:p w14:paraId="4656F69F"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47</w:t>
            </w:r>
          </w:p>
        </w:tc>
        <w:tc>
          <w:tcPr>
            <w:tcW w:w="2646" w:type="dxa"/>
            <w:noWrap/>
            <w:vAlign w:val="center"/>
            <w:hideMark/>
          </w:tcPr>
          <w:p w14:paraId="1140118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372 736,60</w:t>
            </w:r>
          </w:p>
        </w:tc>
        <w:tc>
          <w:tcPr>
            <w:tcW w:w="2646" w:type="dxa"/>
            <w:noWrap/>
            <w:vAlign w:val="center"/>
            <w:hideMark/>
          </w:tcPr>
          <w:p w14:paraId="61ECFA6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1 399 643,95</w:t>
            </w:r>
          </w:p>
        </w:tc>
      </w:tr>
      <w:tr w:rsidR="00F86509" w:rsidRPr="009C19AC" w14:paraId="1EEAAD7E" w14:textId="77777777" w:rsidTr="00FA7B48">
        <w:trPr>
          <w:trHeight w:val="290"/>
          <w:jc w:val="center"/>
        </w:trPr>
        <w:tc>
          <w:tcPr>
            <w:tcW w:w="2646" w:type="dxa"/>
            <w:noWrap/>
            <w:vAlign w:val="center"/>
            <w:hideMark/>
          </w:tcPr>
          <w:p w14:paraId="01F885A1"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48</w:t>
            </w:r>
          </w:p>
        </w:tc>
        <w:tc>
          <w:tcPr>
            <w:tcW w:w="2646" w:type="dxa"/>
            <w:noWrap/>
            <w:vAlign w:val="center"/>
            <w:hideMark/>
          </w:tcPr>
          <w:p w14:paraId="362B339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372 741,42</w:t>
            </w:r>
          </w:p>
        </w:tc>
        <w:tc>
          <w:tcPr>
            <w:tcW w:w="2646" w:type="dxa"/>
            <w:noWrap/>
            <w:vAlign w:val="center"/>
            <w:hideMark/>
          </w:tcPr>
          <w:p w14:paraId="3266703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1 399 645,87</w:t>
            </w:r>
          </w:p>
        </w:tc>
      </w:tr>
      <w:tr w:rsidR="00F86509" w:rsidRPr="009C19AC" w14:paraId="4015F8C5" w14:textId="77777777" w:rsidTr="00FA7B48">
        <w:trPr>
          <w:trHeight w:val="290"/>
          <w:jc w:val="center"/>
        </w:trPr>
        <w:tc>
          <w:tcPr>
            <w:tcW w:w="2646" w:type="dxa"/>
            <w:noWrap/>
            <w:vAlign w:val="center"/>
            <w:hideMark/>
          </w:tcPr>
          <w:p w14:paraId="2C0E7C4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49</w:t>
            </w:r>
          </w:p>
        </w:tc>
        <w:tc>
          <w:tcPr>
            <w:tcW w:w="2646" w:type="dxa"/>
            <w:noWrap/>
            <w:vAlign w:val="center"/>
            <w:hideMark/>
          </w:tcPr>
          <w:p w14:paraId="42C1E6B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372 723,83</w:t>
            </w:r>
          </w:p>
        </w:tc>
        <w:tc>
          <w:tcPr>
            <w:tcW w:w="2646" w:type="dxa"/>
            <w:noWrap/>
            <w:vAlign w:val="center"/>
            <w:hideMark/>
          </w:tcPr>
          <w:p w14:paraId="23BDB6A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1 399 673,85</w:t>
            </w:r>
          </w:p>
        </w:tc>
      </w:tr>
      <w:tr w:rsidR="00F86509" w:rsidRPr="009C19AC" w14:paraId="1F984947" w14:textId="77777777" w:rsidTr="00FA7B48">
        <w:trPr>
          <w:trHeight w:val="290"/>
          <w:jc w:val="center"/>
        </w:trPr>
        <w:tc>
          <w:tcPr>
            <w:tcW w:w="2646" w:type="dxa"/>
            <w:noWrap/>
            <w:vAlign w:val="center"/>
            <w:hideMark/>
          </w:tcPr>
          <w:p w14:paraId="25F562F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50</w:t>
            </w:r>
          </w:p>
        </w:tc>
        <w:tc>
          <w:tcPr>
            <w:tcW w:w="2646" w:type="dxa"/>
            <w:noWrap/>
            <w:vAlign w:val="center"/>
            <w:hideMark/>
          </w:tcPr>
          <w:p w14:paraId="51E1E5C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372 719,52</w:t>
            </w:r>
          </w:p>
        </w:tc>
        <w:tc>
          <w:tcPr>
            <w:tcW w:w="2646" w:type="dxa"/>
            <w:noWrap/>
            <w:vAlign w:val="center"/>
            <w:hideMark/>
          </w:tcPr>
          <w:p w14:paraId="62382961"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1 399 680,67</w:t>
            </w:r>
          </w:p>
        </w:tc>
      </w:tr>
      <w:tr w:rsidR="00F86509" w:rsidRPr="009C19AC" w14:paraId="0734A8EF" w14:textId="77777777" w:rsidTr="00FA7B48">
        <w:trPr>
          <w:trHeight w:val="290"/>
          <w:jc w:val="center"/>
        </w:trPr>
        <w:tc>
          <w:tcPr>
            <w:tcW w:w="2646" w:type="dxa"/>
            <w:noWrap/>
            <w:vAlign w:val="center"/>
            <w:hideMark/>
          </w:tcPr>
          <w:p w14:paraId="303FF6DF"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51</w:t>
            </w:r>
          </w:p>
        </w:tc>
        <w:tc>
          <w:tcPr>
            <w:tcW w:w="2646" w:type="dxa"/>
            <w:noWrap/>
            <w:vAlign w:val="center"/>
            <w:hideMark/>
          </w:tcPr>
          <w:p w14:paraId="20EE86D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372 717,16</w:t>
            </w:r>
          </w:p>
        </w:tc>
        <w:tc>
          <w:tcPr>
            <w:tcW w:w="2646" w:type="dxa"/>
            <w:noWrap/>
            <w:vAlign w:val="center"/>
            <w:hideMark/>
          </w:tcPr>
          <w:p w14:paraId="79B7473B"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1 399 688,65</w:t>
            </w:r>
          </w:p>
        </w:tc>
      </w:tr>
      <w:tr w:rsidR="00F86509" w:rsidRPr="009C19AC" w14:paraId="4DAFA5F8" w14:textId="77777777" w:rsidTr="00FA7B48">
        <w:trPr>
          <w:trHeight w:val="290"/>
          <w:jc w:val="center"/>
        </w:trPr>
        <w:tc>
          <w:tcPr>
            <w:tcW w:w="2646" w:type="dxa"/>
            <w:noWrap/>
            <w:vAlign w:val="center"/>
            <w:hideMark/>
          </w:tcPr>
          <w:p w14:paraId="0A418E1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52</w:t>
            </w:r>
          </w:p>
        </w:tc>
        <w:tc>
          <w:tcPr>
            <w:tcW w:w="2646" w:type="dxa"/>
            <w:noWrap/>
            <w:vAlign w:val="center"/>
            <w:hideMark/>
          </w:tcPr>
          <w:p w14:paraId="0FF5348B"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372 711,22</w:t>
            </w:r>
          </w:p>
        </w:tc>
        <w:tc>
          <w:tcPr>
            <w:tcW w:w="2646" w:type="dxa"/>
            <w:noWrap/>
            <w:vAlign w:val="center"/>
            <w:hideMark/>
          </w:tcPr>
          <w:p w14:paraId="4CED7BB5"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1 399 708,72</w:t>
            </w:r>
          </w:p>
        </w:tc>
      </w:tr>
      <w:tr w:rsidR="00F86509" w:rsidRPr="009C19AC" w14:paraId="7094A8E0" w14:textId="77777777" w:rsidTr="00FA7B48">
        <w:trPr>
          <w:trHeight w:val="290"/>
          <w:jc w:val="center"/>
        </w:trPr>
        <w:tc>
          <w:tcPr>
            <w:tcW w:w="2646" w:type="dxa"/>
            <w:noWrap/>
            <w:vAlign w:val="center"/>
            <w:hideMark/>
          </w:tcPr>
          <w:p w14:paraId="667F056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53</w:t>
            </w:r>
          </w:p>
        </w:tc>
        <w:tc>
          <w:tcPr>
            <w:tcW w:w="2646" w:type="dxa"/>
            <w:noWrap/>
            <w:vAlign w:val="center"/>
            <w:hideMark/>
          </w:tcPr>
          <w:p w14:paraId="31FFAA0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372 695,79</w:t>
            </w:r>
          </w:p>
        </w:tc>
        <w:tc>
          <w:tcPr>
            <w:tcW w:w="2646" w:type="dxa"/>
            <w:noWrap/>
            <w:vAlign w:val="center"/>
            <w:hideMark/>
          </w:tcPr>
          <w:p w14:paraId="382B4F7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1 399 760,86</w:t>
            </w:r>
          </w:p>
        </w:tc>
      </w:tr>
      <w:tr w:rsidR="00F86509" w:rsidRPr="009C19AC" w14:paraId="1E2F0AFD" w14:textId="77777777" w:rsidTr="00FA7B48">
        <w:trPr>
          <w:trHeight w:val="290"/>
          <w:jc w:val="center"/>
        </w:trPr>
        <w:tc>
          <w:tcPr>
            <w:tcW w:w="2646" w:type="dxa"/>
            <w:noWrap/>
            <w:vAlign w:val="center"/>
            <w:hideMark/>
          </w:tcPr>
          <w:p w14:paraId="121F840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54</w:t>
            </w:r>
          </w:p>
        </w:tc>
        <w:tc>
          <w:tcPr>
            <w:tcW w:w="2646" w:type="dxa"/>
            <w:noWrap/>
            <w:vAlign w:val="center"/>
            <w:hideMark/>
          </w:tcPr>
          <w:p w14:paraId="5E17B9C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372 641,45</w:t>
            </w:r>
          </w:p>
        </w:tc>
        <w:tc>
          <w:tcPr>
            <w:tcW w:w="2646" w:type="dxa"/>
            <w:noWrap/>
            <w:vAlign w:val="center"/>
            <w:hideMark/>
          </w:tcPr>
          <w:p w14:paraId="4F3E257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1 399 944,49</w:t>
            </w:r>
          </w:p>
        </w:tc>
      </w:tr>
      <w:tr w:rsidR="00F86509" w:rsidRPr="009C19AC" w14:paraId="1E5EA8D9" w14:textId="77777777" w:rsidTr="00FA7B48">
        <w:trPr>
          <w:trHeight w:val="290"/>
          <w:jc w:val="center"/>
        </w:trPr>
        <w:tc>
          <w:tcPr>
            <w:tcW w:w="2646" w:type="dxa"/>
            <w:noWrap/>
            <w:vAlign w:val="center"/>
            <w:hideMark/>
          </w:tcPr>
          <w:p w14:paraId="0DC5427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55</w:t>
            </w:r>
          </w:p>
        </w:tc>
        <w:tc>
          <w:tcPr>
            <w:tcW w:w="2646" w:type="dxa"/>
            <w:noWrap/>
            <w:vAlign w:val="center"/>
            <w:hideMark/>
          </w:tcPr>
          <w:p w14:paraId="63936555"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372 637,47</w:t>
            </w:r>
          </w:p>
        </w:tc>
        <w:tc>
          <w:tcPr>
            <w:tcW w:w="2646" w:type="dxa"/>
            <w:noWrap/>
            <w:vAlign w:val="center"/>
            <w:hideMark/>
          </w:tcPr>
          <w:p w14:paraId="28A35E2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1 399 944,38</w:t>
            </w:r>
          </w:p>
        </w:tc>
      </w:tr>
      <w:tr w:rsidR="00F86509" w:rsidRPr="009C19AC" w14:paraId="6BB09F5F" w14:textId="77777777" w:rsidTr="00FA7B48">
        <w:trPr>
          <w:trHeight w:val="290"/>
          <w:jc w:val="center"/>
        </w:trPr>
        <w:tc>
          <w:tcPr>
            <w:tcW w:w="2646" w:type="dxa"/>
            <w:noWrap/>
            <w:vAlign w:val="center"/>
            <w:hideMark/>
          </w:tcPr>
          <w:p w14:paraId="308061A7"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56</w:t>
            </w:r>
          </w:p>
        </w:tc>
        <w:tc>
          <w:tcPr>
            <w:tcW w:w="2646" w:type="dxa"/>
            <w:noWrap/>
            <w:vAlign w:val="center"/>
            <w:hideMark/>
          </w:tcPr>
          <w:p w14:paraId="482F0ED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372 633,50</w:t>
            </w:r>
          </w:p>
        </w:tc>
        <w:tc>
          <w:tcPr>
            <w:tcW w:w="2646" w:type="dxa"/>
            <w:noWrap/>
            <w:vAlign w:val="center"/>
            <w:hideMark/>
          </w:tcPr>
          <w:p w14:paraId="50586F3F"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1 399 944,37</w:t>
            </w:r>
          </w:p>
        </w:tc>
      </w:tr>
      <w:tr w:rsidR="00F86509" w:rsidRPr="009C19AC" w14:paraId="31104B8A" w14:textId="77777777" w:rsidTr="00FA7B48">
        <w:trPr>
          <w:trHeight w:val="290"/>
          <w:jc w:val="center"/>
        </w:trPr>
        <w:tc>
          <w:tcPr>
            <w:tcW w:w="2646" w:type="dxa"/>
            <w:noWrap/>
            <w:vAlign w:val="center"/>
            <w:hideMark/>
          </w:tcPr>
          <w:p w14:paraId="71DEF765"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57</w:t>
            </w:r>
          </w:p>
        </w:tc>
        <w:tc>
          <w:tcPr>
            <w:tcW w:w="2646" w:type="dxa"/>
            <w:noWrap/>
            <w:vAlign w:val="center"/>
            <w:hideMark/>
          </w:tcPr>
          <w:p w14:paraId="11C5CF8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372 629,53</w:t>
            </w:r>
          </w:p>
        </w:tc>
        <w:tc>
          <w:tcPr>
            <w:tcW w:w="2646" w:type="dxa"/>
            <w:noWrap/>
            <w:vAlign w:val="center"/>
            <w:hideMark/>
          </w:tcPr>
          <w:p w14:paraId="6CB684C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1 399 944,46</w:t>
            </w:r>
          </w:p>
        </w:tc>
      </w:tr>
      <w:tr w:rsidR="00F86509" w:rsidRPr="009C19AC" w14:paraId="6FD78956" w14:textId="77777777" w:rsidTr="00FA7B48">
        <w:trPr>
          <w:trHeight w:val="290"/>
          <w:jc w:val="center"/>
        </w:trPr>
        <w:tc>
          <w:tcPr>
            <w:tcW w:w="2646" w:type="dxa"/>
            <w:noWrap/>
            <w:vAlign w:val="center"/>
            <w:hideMark/>
          </w:tcPr>
          <w:p w14:paraId="592EBC2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58</w:t>
            </w:r>
          </w:p>
        </w:tc>
        <w:tc>
          <w:tcPr>
            <w:tcW w:w="2646" w:type="dxa"/>
            <w:noWrap/>
            <w:vAlign w:val="center"/>
            <w:hideMark/>
          </w:tcPr>
          <w:p w14:paraId="70F622C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372 625,56</w:t>
            </w:r>
          </w:p>
        </w:tc>
        <w:tc>
          <w:tcPr>
            <w:tcW w:w="2646" w:type="dxa"/>
            <w:noWrap/>
            <w:vAlign w:val="center"/>
            <w:hideMark/>
          </w:tcPr>
          <w:p w14:paraId="2DA00B2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1 399 944,65</w:t>
            </w:r>
          </w:p>
        </w:tc>
      </w:tr>
      <w:tr w:rsidR="00F86509" w:rsidRPr="009C19AC" w14:paraId="457CE96C" w14:textId="77777777" w:rsidTr="00FA7B48">
        <w:trPr>
          <w:trHeight w:val="290"/>
          <w:jc w:val="center"/>
        </w:trPr>
        <w:tc>
          <w:tcPr>
            <w:tcW w:w="2646" w:type="dxa"/>
            <w:noWrap/>
            <w:vAlign w:val="center"/>
            <w:hideMark/>
          </w:tcPr>
          <w:p w14:paraId="3ABCA9B8"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59</w:t>
            </w:r>
          </w:p>
        </w:tc>
        <w:tc>
          <w:tcPr>
            <w:tcW w:w="2646" w:type="dxa"/>
            <w:noWrap/>
            <w:vAlign w:val="center"/>
            <w:hideMark/>
          </w:tcPr>
          <w:p w14:paraId="72C7CCE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372 621,59</w:t>
            </w:r>
          </w:p>
        </w:tc>
        <w:tc>
          <w:tcPr>
            <w:tcW w:w="2646" w:type="dxa"/>
            <w:noWrap/>
            <w:vAlign w:val="center"/>
            <w:hideMark/>
          </w:tcPr>
          <w:p w14:paraId="760C0085"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1 399 944,94</w:t>
            </w:r>
          </w:p>
        </w:tc>
      </w:tr>
      <w:tr w:rsidR="00F86509" w:rsidRPr="009C19AC" w14:paraId="6AFDA763" w14:textId="77777777" w:rsidTr="00FA7B48">
        <w:trPr>
          <w:trHeight w:val="290"/>
          <w:jc w:val="center"/>
        </w:trPr>
        <w:tc>
          <w:tcPr>
            <w:tcW w:w="2646" w:type="dxa"/>
            <w:noWrap/>
            <w:vAlign w:val="center"/>
            <w:hideMark/>
          </w:tcPr>
          <w:p w14:paraId="6413BEDB"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60</w:t>
            </w:r>
          </w:p>
        </w:tc>
        <w:tc>
          <w:tcPr>
            <w:tcW w:w="2646" w:type="dxa"/>
            <w:noWrap/>
            <w:vAlign w:val="center"/>
            <w:hideMark/>
          </w:tcPr>
          <w:p w14:paraId="648DC39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372 617,64</w:t>
            </w:r>
          </w:p>
        </w:tc>
        <w:tc>
          <w:tcPr>
            <w:tcW w:w="2646" w:type="dxa"/>
            <w:noWrap/>
            <w:vAlign w:val="center"/>
            <w:hideMark/>
          </w:tcPr>
          <w:p w14:paraId="2D95E84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1 399 945,33</w:t>
            </w:r>
          </w:p>
        </w:tc>
      </w:tr>
      <w:tr w:rsidR="00F86509" w:rsidRPr="009C19AC" w14:paraId="52C30AC7" w14:textId="77777777" w:rsidTr="00FA7B48">
        <w:trPr>
          <w:trHeight w:val="290"/>
          <w:jc w:val="center"/>
        </w:trPr>
        <w:tc>
          <w:tcPr>
            <w:tcW w:w="2646" w:type="dxa"/>
            <w:noWrap/>
            <w:vAlign w:val="center"/>
            <w:hideMark/>
          </w:tcPr>
          <w:p w14:paraId="200B83D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lastRenderedPageBreak/>
              <w:t>61</w:t>
            </w:r>
          </w:p>
        </w:tc>
        <w:tc>
          <w:tcPr>
            <w:tcW w:w="2646" w:type="dxa"/>
            <w:noWrap/>
            <w:vAlign w:val="center"/>
            <w:hideMark/>
          </w:tcPr>
          <w:p w14:paraId="74CE9BB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372 613,69</w:t>
            </w:r>
          </w:p>
        </w:tc>
        <w:tc>
          <w:tcPr>
            <w:tcW w:w="2646" w:type="dxa"/>
            <w:noWrap/>
            <w:vAlign w:val="center"/>
            <w:hideMark/>
          </w:tcPr>
          <w:p w14:paraId="35387A9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1 399 945,81</w:t>
            </w:r>
          </w:p>
        </w:tc>
      </w:tr>
      <w:tr w:rsidR="00F86509" w:rsidRPr="009C19AC" w14:paraId="16C8CB0F" w14:textId="77777777" w:rsidTr="00FA7B48">
        <w:trPr>
          <w:trHeight w:val="290"/>
          <w:jc w:val="center"/>
        </w:trPr>
        <w:tc>
          <w:tcPr>
            <w:tcW w:w="2646" w:type="dxa"/>
            <w:noWrap/>
            <w:vAlign w:val="center"/>
            <w:hideMark/>
          </w:tcPr>
          <w:p w14:paraId="1F81690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62</w:t>
            </w:r>
          </w:p>
        </w:tc>
        <w:tc>
          <w:tcPr>
            <w:tcW w:w="2646" w:type="dxa"/>
            <w:noWrap/>
            <w:vAlign w:val="center"/>
            <w:hideMark/>
          </w:tcPr>
          <w:p w14:paraId="42A73198"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372 609,76</w:t>
            </w:r>
          </w:p>
        </w:tc>
        <w:tc>
          <w:tcPr>
            <w:tcW w:w="2646" w:type="dxa"/>
            <w:noWrap/>
            <w:vAlign w:val="center"/>
            <w:hideMark/>
          </w:tcPr>
          <w:p w14:paraId="23267E5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1 399 946,40</w:t>
            </w:r>
          </w:p>
        </w:tc>
      </w:tr>
      <w:tr w:rsidR="00F86509" w:rsidRPr="009C19AC" w14:paraId="1CA39397" w14:textId="77777777" w:rsidTr="00FA7B48">
        <w:trPr>
          <w:trHeight w:val="290"/>
          <w:jc w:val="center"/>
        </w:trPr>
        <w:tc>
          <w:tcPr>
            <w:tcW w:w="2646" w:type="dxa"/>
            <w:noWrap/>
            <w:vAlign w:val="center"/>
            <w:hideMark/>
          </w:tcPr>
          <w:p w14:paraId="3022CBE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63</w:t>
            </w:r>
          </w:p>
        </w:tc>
        <w:tc>
          <w:tcPr>
            <w:tcW w:w="2646" w:type="dxa"/>
            <w:noWrap/>
            <w:vAlign w:val="center"/>
            <w:hideMark/>
          </w:tcPr>
          <w:p w14:paraId="41F615E5"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372 605,85</w:t>
            </w:r>
          </w:p>
        </w:tc>
        <w:tc>
          <w:tcPr>
            <w:tcW w:w="2646" w:type="dxa"/>
            <w:noWrap/>
            <w:vAlign w:val="center"/>
            <w:hideMark/>
          </w:tcPr>
          <w:p w14:paraId="18B2C105"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1 399 947,09</w:t>
            </w:r>
          </w:p>
        </w:tc>
      </w:tr>
      <w:tr w:rsidR="00F86509" w:rsidRPr="009C19AC" w14:paraId="2B704D2A" w14:textId="77777777" w:rsidTr="00FA7B48">
        <w:trPr>
          <w:trHeight w:val="290"/>
          <w:jc w:val="center"/>
        </w:trPr>
        <w:tc>
          <w:tcPr>
            <w:tcW w:w="2646" w:type="dxa"/>
            <w:noWrap/>
            <w:vAlign w:val="center"/>
            <w:hideMark/>
          </w:tcPr>
          <w:p w14:paraId="4A61D93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64</w:t>
            </w:r>
          </w:p>
        </w:tc>
        <w:tc>
          <w:tcPr>
            <w:tcW w:w="2646" w:type="dxa"/>
            <w:noWrap/>
            <w:vAlign w:val="center"/>
            <w:hideMark/>
          </w:tcPr>
          <w:p w14:paraId="26D769F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372 601,95</w:t>
            </w:r>
          </w:p>
        </w:tc>
        <w:tc>
          <w:tcPr>
            <w:tcW w:w="2646" w:type="dxa"/>
            <w:noWrap/>
            <w:vAlign w:val="center"/>
            <w:hideMark/>
          </w:tcPr>
          <w:p w14:paraId="31086DF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1 399 947,88</w:t>
            </w:r>
          </w:p>
        </w:tc>
      </w:tr>
      <w:tr w:rsidR="00F86509" w:rsidRPr="009C19AC" w14:paraId="61B24AB2" w14:textId="77777777" w:rsidTr="00FA7B48">
        <w:trPr>
          <w:trHeight w:val="290"/>
          <w:jc w:val="center"/>
        </w:trPr>
        <w:tc>
          <w:tcPr>
            <w:tcW w:w="2646" w:type="dxa"/>
            <w:noWrap/>
            <w:vAlign w:val="center"/>
            <w:hideMark/>
          </w:tcPr>
          <w:p w14:paraId="0E4D1E5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65</w:t>
            </w:r>
          </w:p>
        </w:tc>
        <w:tc>
          <w:tcPr>
            <w:tcW w:w="2646" w:type="dxa"/>
            <w:noWrap/>
            <w:vAlign w:val="center"/>
            <w:hideMark/>
          </w:tcPr>
          <w:p w14:paraId="3F91165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372 598,08</w:t>
            </w:r>
          </w:p>
        </w:tc>
        <w:tc>
          <w:tcPr>
            <w:tcW w:w="2646" w:type="dxa"/>
            <w:noWrap/>
            <w:vAlign w:val="center"/>
            <w:hideMark/>
          </w:tcPr>
          <w:p w14:paraId="3C13E12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1 399 948,76</w:t>
            </w:r>
          </w:p>
        </w:tc>
      </w:tr>
      <w:tr w:rsidR="00F86509" w:rsidRPr="009C19AC" w14:paraId="413C633A" w14:textId="77777777" w:rsidTr="00FA7B48">
        <w:trPr>
          <w:trHeight w:val="290"/>
          <w:jc w:val="center"/>
        </w:trPr>
        <w:tc>
          <w:tcPr>
            <w:tcW w:w="2646" w:type="dxa"/>
            <w:noWrap/>
            <w:vAlign w:val="center"/>
            <w:hideMark/>
          </w:tcPr>
          <w:p w14:paraId="0FE87638"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66</w:t>
            </w:r>
          </w:p>
        </w:tc>
        <w:tc>
          <w:tcPr>
            <w:tcW w:w="2646" w:type="dxa"/>
            <w:noWrap/>
            <w:vAlign w:val="center"/>
            <w:hideMark/>
          </w:tcPr>
          <w:p w14:paraId="640BF6D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372 594,22</w:t>
            </w:r>
          </w:p>
        </w:tc>
        <w:tc>
          <w:tcPr>
            <w:tcW w:w="2646" w:type="dxa"/>
            <w:noWrap/>
            <w:vAlign w:val="center"/>
            <w:hideMark/>
          </w:tcPr>
          <w:p w14:paraId="3A0A8927"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1 399 949,75</w:t>
            </w:r>
          </w:p>
        </w:tc>
      </w:tr>
      <w:tr w:rsidR="00F86509" w:rsidRPr="009C19AC" w14:paraId="71F52BEA" w14:textId="77777777" w:rsidTr="00FA7B48">
        <w:trPr>
          <w:trHeight w:val="290"/>
          <w:jc w:val="center"/>
        </w:trPr>
        <w:tc>
          <w:tcPr>
            <w:tcW w:w="2646" w:type="dxa"/>
            <w:noWrap/>
            <w:vAlign w:val="center"/>
            <w:hideMark/>
          </w:tcPr>
          <w:p w14:paraId="44B77B8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67</w:t>
            </w:r>
          </w:p>
        </w:tc>
        <w:tc>
          <w:tcPr>
            <w:tcW w:w="2646" w:type="dxa"/>
            <w:noWrap/>
            <w:vAlign w:val="center"/>
            <w:hideMark/>
          </w:tcPr>
          <w:p w14:paraId="4E0B444F"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372 590,40</w:t>
            </w:r>
          </w:p>
        </w:tc>
        <w:tc>
          <w:tcPr>
            <w:tcW w:w="2646" w:type="dxa"/>
            <w:noWrap/>
            <w:vAlign w:val="center"/>
            <w:hideMark/>
          </w:tcPr>
          <w:p w14:paraId="2148691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1 399 950,82</w:t>
            </w:r>
          </w:p>
        </w:tc>
      </w:tr>
      <w:tr w:rsidR="00F86509" w:rsidRPr="009C19AC" w14:paraId="53ED25D6" w14:textId="77777777" w:rsidTr="00FA7B48">
        <w:trPr>
          <w:trHeight w:val="290"/>
          <w:jc w:val="center"/>
        </w:trPr>
        <w:tc>
          <w:tcPr>
            <w:tcW w:w="2646" w:type="dxa"/>
            <w:noWrap/>
            <w:vAlign w:val="center"/>
            <w:hideMark/>
          </w:tcPr>
          <w:p w14:paraId="65A29A8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68</w:t>
            </w:r>
          </w:p>
        </w:tc>
        <w:tc>
          <w:tcPr>
            <w:tcW w:w="2646" w:type="dxa"/>
            <w:noWrap/>
            <w:vAlign w:val="center"/>
            <w:hideMark/>
          </w:tcPr>
          <w:p w14:paraId="2A101ED1"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372 586,60</w:t>
            </w:r>
          </w:p>
        </w:tc>
        <w:tc>
          <w:tcPr>
            <w:tcW w:w="2646" w:type="dxa"/>
            <w:noWrap/>
            <w:vAlign w:val="center"/>
            <w:hideMark/>
          </w:tcPr>
          <w:p w14:paraId="477AFA9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1 399 952,00</w:t>
            </w:r>
          </w:p>
        </w:tc>
      </w:tr>
      <w:tr w:rsidR="00F86509" w:rsidRPr="009C19AC" w14:paraId="5F20955E" w14:textId="77777777" w:rsidTr="00FA7B48">
        <w:trPr>
          <w:trHeight w:val="290"/>
          <w:jc w:val="center"/>
        </w:trPr>
        <w:tc>
          <w:tcPr>
            <w:tcW w:w="2646" w:type="dxa"/>
            <w:noWrap/>
            <w:vAlign w:val="center"/>
            <w:hideMark/>
          </w:tcPr>
          <w:p w14:paraId="4BD1638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69</w:t>
            </w:r>
          </w:p>
        </w:tc>
        <w:tc>
          <w:tcPr>
            <w:tcW w:w="2646" w:type="dxa"/>
            <w:noWrap/>
            <w:vAlign w:val="center"/>
            <w:hideMark/>
          </w:tcPr>
          <w:p w14:paraId="3AE4E5C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372 582,84</w:t>
            </w:r>
          </w:p>
        </w:tc>
        <w:tc>
          <w:tcPr>
            <w:tcW w:w="2646" w:type="dxa"/>
            <w:noWrap/>
            <w:vAlign w:val="center"/>
            <w:hideMark/>
          </w:tcPr>
          <w:p w14:paraId="7A4FB6B1"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1 399 953,27</w:t>
            </w:r>
          </w:p>
        </w:tc>
      </w:tr>
      <w:tr w:rsidR="00F86509" w:rsidRPr="009C19AC" w14:paraId="1D2CF052" w14:textId="77777777" w:rsidTr="00FA7B48">
        <w:trPr>
          <w:trHeight w:val="290"/>
          <w:jc w:val="center"/>
        </w:trPr>
        <w:tc>
          <w:tcPr>
            <w:tcW w:w="2646" w:type="dxa"/>
            <w:noWrap/>
            <w:vAlign w:val="center"/>
            <w:hideMark/>
          </w:tcPr>
          <w:p w14:paraId="000F14B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70</w:t>
            </w:r>
          </w:p>
        </w:tc>
        <w:tc>
          <w:tcPr>
            <w:tcW w:w="2646" w:type="dxa"/>
            <w:noWrap/>
            <w:vAlign w:val="center"/>
            <w:hideMark/>
          </w:tcPr>
          <w:p w14:paraId="5D9B451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372 579,10</w:t>
            </w:r>
          </w:p>
        </w:tc>
        <w:tc>
          <w:tcPr>
            <w:tcW w:w="2646" w:type="dxa"/>
            <w:noWrap/>
            <w:vAlign w:val="center"/>
            <w:hideMark/>
          </w:tcPr>
          <w:p w14:paraId="28B75B0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1 399 954,64</w:t>
            </w:r>
          </w:p>
        </w:tc>
      </w:tr>
      <w:tr w:rsidR="00F86509" w:rsidRPr="009C19AC" w14:paraId="64538878" w14:textId="77777777" w:rsidTr="00FA7B48">
        <w:trPr>
          <w:trHeight w:val="290"/>
          <w:jc w:val="center"/>
        </w:trPr>
        <w:tc>
          <w:tcPr>
            <w:tcW w:w="2646" w:type="dxa"/>
            <w:noWrap/>
            <w:vAlign w:val="center"/>
            <w:hideMark/>
          </w:tcPr>
          <w:p w14:paraId="600C312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71</w:t>
            </w:r>
          </w:p>
        </w:tc>
        <w:tc>
          <w:tcPr>
            <w:tcW w:w="2646" w:type="dxa"/>
            <w:noWrap/>
            <w:vAlign w:val="center"/>
            <w:hideMark/>
          </w:tcPr>
          <w:p w14:paraId="4EC6D4A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372 575,40</w:t>
            </w:r>
          </w:p>
        </w:tc>
        <w:tc>
          <w:tcPr>
            <w:tcW w:w="2646" w:type="dxa"/>
            <w:noWrap/>
            <w:vAlign w:val="center"/>
            <w:hideMark/>
          </w:tcPr>
          <w:p w14:paraId="3CD8CD9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1 399 955,79</w:t>
            </w:r>
          </w:p>
        </w:tc>
      </w:tr>
      <w:tr w:rsidR="00F86509" w:rsidRPr="009C19AC" w14:paraId="421CBFCD" w14:textId="77777777" w:rsidTr="00FA7B48">
        <w:trPr>
          <w:trHeight w:val="290"/>
          <w:jc w:val="center"/>
        </w:trPr>
        <w:tc>
          <w:tcPr>
            <w:tcW w:w="2646" w:type="dxa"/>
            <w:noWrap/>
            <w:vAlign w:val="center"/>
            <w:hideMark/>
          </w:tcPr>
          <w:p w14:paraId="73A75E6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72</w:t>
            </w:r>
          </w:p>
        </w:tc>
        <w:tc>
          <w:tcPr>
            <w:tcW w:w="2646" w:type="dxa"/>
            <w:noWrap/>
            <w:vAlign w:val="center"/>
            <w:hideMark/>
          </w:tcPr>
          <w:p w14:paraId="76DD6417"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372 571,66</w:t>
            </w:r>
          </w:p>
        </w:tc>
        <w:tc>
          <w:tcPr>
            <w:tcW w:w="2646" w:type="dxa"/>
            <w:noWrap/>
            <w:vAlign w:val="center"/>
            <w:hideMark/>
          </w:tcPr>
          <w:p w14:paraId="2655BC1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1 399 956,82</w:t>
            </w:r>
          </w:p>
        </w:tc>
      </w:tr>
      <w:tr w:rsidR="00F86509" w:rsidRPr="009C19AC" w14:paraId="0B7C0BDD" w14:textId="77777777" w:rsidTr="00FA7B48">
        <w:trPr>
          <w:trHeight w:val="290"/>
          <w:jc w:val="center"/>
        </w:trPr>
        <w:tc>
          <w:tcPr>
            <w:tcW w:w="2646" w:type="dxa"/>
            <w:noWrap/>
            <w:vAlign w:val="center"/>
            <w:hideMark/>
          </w:tcPr>
          <w:p w14:paraId="63F6FD5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73</w:t>
            </w:r>
          </w:p>
        </w:tc>
        <w:tc>
          <w:tcPr>
            <w:tcW w:w="2646" w:type="dxa"/>
            <w:noWrap/>
            <w:vAlign w:val="center"/>
            <w:hideMark/>
          </w:tcPr>
          <w:p w14:paraId="156161E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372 567,90</w:t>
            </w:r>
          </w:p>
        </w:tc>
        <w:tc>
          <w:tcPr>
            <w:tcW w:w="2646" w:type="dxa"/>
            <w:noWrap/>
            <w:vAlign w:val="center"/>
            <w:hideMark/>
          </w:tcPr>
          <w:p w14:paraId="53F57AF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1 399 957,73</w:t>
            </w:r>
          </w:p>
        </w:tc>
      </w:tr>
      <w:tr w:rsidR="00F86509" w:rsidRPr="009C19AC" w14:paraId="1A7343BE" w14:textId="77777777" w:rsidTr="00FA7B48">
        <w:trPr>
          <w:trHeight w:val="290"/>
          <w:jc w:val="center"/>
        </w:trPr>
        <w:tc>
          <w:tcPr>
            <w:tcW w:w="2646" w:type="dxa"/>
            <w:noWrap/>
            <w:vAlign w:val="center"/>
            <w:hideMark/>
          </w:tcPr>
          <w:p w14:paraId="30DFC97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74</w:t>
            </w:r>
          </w:p>
        </w:tc>
        <w:tc>
          <w:tcPr>
            <w:tcW w:w="2646" w:type="dxa"/>
            <w:noWrap/>
            <w:vAlign w:val="center"/>
            <w:hideMark/>
          </w:tcPr>
          <w:p w14:paraId="1441C70F"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372 564,10</w:t>
            </w:r>
          </w:p>
        </w:tc>
        <w:tc>
          <w:tcPr>
            <w:tcW w:w="2646" w:type="dxa"/>
            <w:noWrap/>
            <w:vAlign w:val="center"/>
            <w:hideMark/>
          </w:tcPr>
          <w:p w14:paraId="3A7E4D9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1 399 958,53</w:t>
            </w:r>
          </w:p>
        </w:tc>
      </w:tr>
      <w:tr w:rsidR="00F86509" w:rsidRPr="009C19AC" w14:paraId="1947F4DD" w14:textId="77777777" w:rsidTr="00FA7B48">
        <w:trPr>
          <w:trHeight w:val="290"/>
          <w:jc w:val="center"/>
        </w:trPr>
        <w:tc>
          <w:tcPr>
            <w:tcW w:w="2646" w:type="dxa"/>
            <w:noWrap/>
            <w:vAlign w:val="center"/>
            <w:hideMark/>
          </w:tcPr>
          <w:p w14:paraId="52FA981B"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75</w:t>
            </w:r>
          </w:p>
        </w:tc>
        <w:tc>
          <w:tcPr>
            <w:tcW w:w="2646" w:type="dxa"/>
            <w:noWrap/>
            <w:vAlign w:val="center"/>
            <w:hideMark/>
          </w:tcPr>
          <w:p w14:paraId="72AA139B"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372 560,29</w:t>
            </w:r>
          </w:p>
        </w:tc>
        <w:tc>
          <w:tcPr>
            <w:tcW w:w="2646" w:type="dxa"/>
            <w:noWrap/>
            <w:vAlign w:val="center"/>
            <w:hideMark/>
          </w:tcPr>
          <w:p w14:paraId="01BF0C4F"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1 399 959,21</w:t>
            </w:r>
          </w:p>
        </w:tc>
      </w:tr>
      <w:tr w:rsidR="00F86509" w:rsidRPr="009C19AC" w14:paraId="17593532" w14:textId="77777777" w:rsidTr="00FA7B48">
        <w:trPr>
          <w:trHeight w:val="290"/>
          <w:jc w:val="center"/>
        </w:trPr>
        <w:tc>
          <w:tcPr>
            <w:tcW w:w="2646" w:type="dxa"/>
            <w:noWrap/>
            <w:vAlign w:val="center"/>
            <w:hideMark/>
          </w:tcPr>
          <w:p w14:paraId="788984A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76</w:t>
            </w:r>
          </w:p>
        </w:tc>
        <w:tc>
          <w:tcPr>
            <w:tcW w:w="2646" w:type="dxa"/>
            <w:noWrap/>
            <w:vAlign w:val="center"/>
            <w:hideMark/>
          </w:tcPr>
          <w:p w14:paraId="4EB3A8C7"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372 556,45</w:t>
            </w:r>
          </w:p>
        </w:tc>
        <w:tc>
          <w:tcPr>
            <w:tcW w:w="2646" w:type="dxa"/>
            <w:noWrap/>
            <w:vAlign w:val="center"/>
            <w:hideMark/>
          </w:tcPr>
          <w:p w14:paraId="5D5EC28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1 399 959,77</w:t>
            </w:r>
          </w:p>
        </w:tc>
      </w:tr>
      <w:tr w:rsidR="00F86509" w:rsidRPr="009C19AC" w14:paraId="381FDE85" w14:textId="77777777" w:rsidTr="00FA7B48">
        <w:trPr>
          <w:trHeight w:val="290"/>
          <w:jc w:val="center"/>
        </w:trPr>
        <w:tc>
          <w:tcPr>
            <w:tcW w:w="2646" w:type="dxa"/>
            <w:noWrap/>
            <w:vAlign w:val="center"/>
            <w:hideMark/>
          </w:tcPr>
          <w:p w14:paraId="545A809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77</w:t>
            </w:r>
          </w:p>
        </w:tc>
        <w:tc>
          <w:tcPr>
            <w:tcW w:w="2646" w:type="dxa"/>
            <w:noWrap/>
            <w:vAlign w:val="center"/>
            <w:hideMark/>
          </w:tcPr>
          <w:p w14:paraId="2F03773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372 552,60</w:t>
            </w:r>
          </w:p>
        </w:tc>
        <w:tc>
          <w:tcPr>
            <w:tcW w:w="2646" w:type="dxa"/>
            <w:noWrap/>
            <w:vAlign w:val="center"/>
            <w:hideMark/>
          </w:tcPr>
          <w:p w14:paraId="3300934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1 399 960,20</w:t>
            </w:r>
          </w:p>
        </w:tc>
      </w:tr>
      <w:tr w:rsidR="00F86509" w:rsidRPr="009C19AC" w14:paraId="4E1FD48E" w14:textId="77777777" w:rsidTr="00FA7B48">
        <w:trPr>
          <w:trHeight w:val="290"/>
          <w:jc w:val="center"/>
        </w:trPr>
        <w:tc>
          <w:tcPr>
            <w:tcW w:w="2646" w:type="dxa"/>
            <w:noWrap/>
            <w:vAlign w:val="center"/>
            <w:hideMark/>
          </w:tcPr>
          <w:p w14:paraId="39A85D3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78</w:t>
            </w:r>
          </w:p>
        </w:tc>
        <w:tc>
          <w:tcPr>
            <w:tcW w:w="2646" w:type="dxa"/>
            <w:noWrap/>
            <w:vAlign w:val="center"/>
            <w:hideMark/>
          </w:tcPr>
          <w:p w14:paraId="0B0D236F"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372 548,73</w:t>
            </w:r>
          </w:p>
        </w:tc>
        <w:tc>
          <w:tcPr>
            <w:tcW w:w="2646" w:type="dxa"/>
            <w:noWrap/>
            <w:vAlign w:val="center"/>
            <w:hideMark/>
          </w:tcPr>
          <w:p w14:paraId="121516F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1 399 960,52</w:t>
            </w:r>
          </w:p>
        </w:tc>
      </w:tr>
      <w:tr w:rsidR="00F86509" w:rsidRPr="009C19AC" w14:paraId="46E8E611" w14:textId="77777777" w:rsidTr="00FA7B48">
        <w:trPr>
          <w:trHeight w:val="290"/>
          <w:jc w:val="center"/>
        </w:trPr>
        <w:tc>
          <w:tcPr>
            <w:tcW w:w="2646" w:type="dxa"/>
            <w:noWrap/>
            <w:vAlign w:val="center"/>
            <w:hideMark/>
          </w:tcPr>
          <w:p w14:paraId="362A33F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79</w:t>
            </w:r>
          </w:p>
        </w:tc>
        <w:tc>
          <w:tcPr>
            <w:tcW w:w="2646" w:type="dxa"/>
            <w:noWrap/>
            <w:vAlign w:val="center"/>
            <w:hideMark/>
          </w:tcPr>
          <w:p w14:paraId="0C183F2F"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372 544,86</w:t>
            </w:r>
          </w:p>
        </w:tc>
        <w:tc>
          <w:tcPr>
            <w:tcW w:w="2646" w:type="dxa"/>
            <w:noWrap/>
            <w:vAlign w:val="center"/>
            <w:hideMark/>
          </w:tcPr>
          <w:p w14:paraId="193CA73F"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1 399 960,72</w:t>
            </w:r>
          </w:p>
        </w:tc>
      </w:tr>
      <w:tr w:rsidR="00F86509" w:rsidRPr="009C19AC" w14:paraId="5A52ED81" w14:textId="77777777" w:rsidTr="00FA7B48">
        <w:trPr>
          <w:trHeight w:val="290"/>
          <w:jc w:val="center"/>
        </w:trPr>
        <w:tc>
          <w:tcPr>
            <w:tcW w:w="2646" w:type="dxa"/>
            <w:noWrap/>
            <w:vAlign w:val="center"/>
            <w:hideMark/>
          </w:tcPr>
          <w:p w14:paraId="6FCEED45"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80</w:t>
            </w:r>
          </w:p>
        </w:tc>
        <w:tc>
          <w:tcPr>
            <w:tcW w:w="2646" w:type="dxa"/>
            <w:noWrap/>
            <w:vAlign w:val="center"/>
            <w:hideMark/>
          </w:tcPr>
          <w:p w14:paraId="70715AC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372 540,99</w:t>
            </w:r>
          </w:p>
        </w:tc>
        <w:tc>
          <w:tcPr>
            <w:tcW w:w="2646" w:type="dxa"/>
            <w:noWrap/>
            <w:vAlign w:val="center"/>
            <w:hideMark/>
          </w:tcPr>
          <w:p w14:paraId="47B3DDDB"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1 399 960,79</w:t>
            </w:r>
          </w:p>
        </w:tc>
      </w:tr>
      <w:tr w:rsidR="00F86509" w:rsidRPr="009C19AC" w14:paraId="2C557A06" w14:textId="77777777" w:rsidTr="00FA7B48">
        <w:trPr>
          <w:trHeight w:val="290"/>
          <w:jc w:val="center"/>
        </w:trPr>
        <w:tc>
          <w:tcPr>
            <w:tcW w:w="2646" w:type="dxa"/>
            <w:noWrap/>
            <w:vAlign w:val="center"/>
            <w:hideMark/>
          </w:tcPr>
          <w:p w14:paraId="3A6E4AA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81</w:t>
            </w:r>
          </w:p>
        </w:tc>
        <w:tc>
          <w:tcPr>
            <w:tcW w:w="2646" w:type="dxa"/>
            <w:noWrap/>
            <w:vAlign w:val="center"/>
            <w:hideMark/>
          </w:tcPr>
          <w:p w14:paraId="3431B105"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372 537,11</w:t>
            </w:r>
          </w:p>
        </w:tc>
        <w:tc>
          <w:tcPr>
            <w:tcW w:w="2646" w:type="dxa"/>
            <w:noWrap/>
            <w:vAlign w:val="center"/>
            <w:hideMark/>
          </w:tcPr>
          <w:p w14:paraId="7160DEEF"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1 399 960,75</w:t>
            </w:r>
          </w:p>
        </w:tc>
      </w:tr>
      <w:tr w:rsidR="00F86509" w:rsidRPr="009C19AC" w14:paraId="4DCC4360" w14:textId="77777777" w:rsidTr="00FA7B48">
        <w:trPr>
          <w:trHeight w:val="290"/>
          <w:jc w:val="center"/>
        </w:trPr>
        <w:tc>
          <w:tcPr>
            <w:tcW w:w="2646" w:type="dxa"/>
            <w:noWrap/>
            <w:vAlign w:val="center"/>
            <w:hideMark/>
          </w:tcPr>
          <w:p w14:paraId="6637141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82</w:t>
            </w:r>
          </w:p>
        </w:tc>
        <w:tc>
          <w:tcPr>
            <w:tcW w:w="2646" w:type="dxa"/>
            <w:noWrap/>
            <w:vAlign w:val="center"/>
            <w:hideMark/>
          </w:tcPr>
          <w:p w14:paraId="6A0B97D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372 533,24</w:t>
            </w:r>
          </w:p>
        </w:tc>
        <w:tc>
          <w:tcPr>
            <w:tcW w:w="2646" w:type="dxa"/>
            <w:noWrap/>
            <w:vAlign w:val="center"/>
            <w:hideMark/>
          </w:tcPr>
          <w:p w14:paraId="59CDF8B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1 399 960,58</w:t>
            </w:r>
          </w:p>
        </w:tc>
      </w:tr>
      <w:tr w:rsidR="00F86509" w:rsidRPr="009C19AC" w14:paraId="403B1CAA" w14:textId="77777777" w:rsidTr="00FA7B48">
        <w:trPr>
          <w:trHeight w:val="290"/>
          <w:jc w:val="center"/>
        </w:trPr>
        <w:tc>
          <w:tcPr>
            <w:tcW w:w="2646" w:type="dxa"/>
            <w:noWrap/>
            <w:vAlign w:val="center"/>
            <w:hideMark/>
          </w:tcPr>
          <w:p w14:paraId="3041961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83</w:t>
            </w:r>
          </w:p>
        </w:tc>
        <w:tc>
          <w:tcPr>
            <w:tcW w:w="2646" w:type="dxa"/>
            <w:noWrap/>
            <w:vAlign w:val="center"/>
            <w:hideMark/>
          </w:tcPr>
          <w:p w14:paraId="5F28A10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372 529,37</w:t>
            </w:r>
          </w:p>
        </w:tc>
        <w:tc>
          <w:tcPr>
            <w:tcW w:w="2646" w:type="dxa"/>
            <w:noWrap/>
            <w:vAlign w:val="center"/>
            <w:hideMark/>
          </w:tcPr>
          <w:p w14:paraId="34B5DF0F"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1 399 960,29</w:t>
            </w:r>
          </w:p>
        </w:tc>
      </w:tr>
      <w:tr w:rsidR="00F86509" w:rsidRPr="009C19AC" w14:paraId="185C61F6" w14:textId="77777777" w:rsidTr="00FA7B48">
        <w:trPr>
          <w:trHeight w:val="290"/>
          <w:jc w:val="center"/>
        </w:trPr>
        <w:tc>
          <w:tcPr>
            <w:tcW w:w="2646" w:type="dxa"/>
            <w:noWrap/>
            <w:vAlign w:val="center"/>
            <w:hideMark/>
          </w:tcPr>
          <w:p w14:paraId="36C773E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84</w:t>
            </w:r>
          </w:p>
        </w:tc>
        <w:tc>
          <w:tcPr>
            <w:tcW w:w="2646" w:type="dxa"/>
            <w:noWrap/>
            <w:vAlign w:val="center"/>
            <w:hideMark/>
          </w:tcPr>
          <w:p w14:paraId="1CB6766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372 525,51</w:t>
            </w:r>
          </w:p>
        </w:tc>
        <w:tc>
          <w:tcPr>
            <w:tcW w:w="2646" w:type="dxa"/>
            <w:noWrap/>
            <w:vAlign w:val="center"/>
            <w:hideMark/>
          </w:tcPr>
          <w:p w14:paraId="1EEA2A1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1 399 959,88</w:t>
            </w:r>
          </w:p>
        </w:tc>
      </w:tr>
      <w:tr w:rsidR="00F86509" w:rsidRPr="009C19AC" w14:paraId="78A07BF3" w14:textId="77777777" w:rsidTr="00FA7B48">
        <w:trPr>
          <w:trHeight w:val="290"/>
          <w:jc w:val="center"/>
        </w:trPr>
        <w:tc>
          <w:tcPr>
            <w:tcW w:w="2646" w:type="dxa"/>
            <w:noWrap/>
            <w:vAlign w:val="center"/>
            <w:hideMark/>
          </w:tcPr>
          <w:p w14:paraId="2B26CC0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85</w:t>
            </w:r>
          </w:p>
        </w:tc>
        <w:tc>
          <w:tcPr>
            <w:tcW w:w="2646" w:type="dxa"/>
            <w:noWrap/>
            <w:vAlign w:val="center"/>
            <w:hideMark/>
          </w:tcPr>
          <w:p w14:paraId="0A6EAC3F"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372 521,67</w:t>
            </w:r>
          </w:p>
        </w:tc>
        <w:tc>
          <w:tcPr>
            <w:tcW w:w="2646" w:type="dxa"/>
            <w:noWrap/>
            <w:vAlign w:val="center"/>
            <w:hideMark/>
          </w:tcPr>
          <w:p w14:paraId="52D2B617"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1 399 959,36</w:t>
            </w:r>
          </w:p>
        </w:tc>
      </w:tr>
      <w:tr w:rsidR="00F86509" w:rsidRPr="009C19AC" w14:paraId="4672EBDC" w14:textId="77777777" w:rsidTr="00FA7B48">
        <w:trPr>
          <w:trHeight w:val="290"/>
          <w:jc w:val="center"/>
        </w:trPr>
        <w:tc>
          <w:tcPr>
            <w:tcW w:w="2646" w:type="dxa"/>
            <w:noWrap/>
            <w:vAlign w:val="center"/>
            <w:hideMark/>
          </w:tcPr>
          <w:p w14:paraId="3FC0133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86</w:t>
            </w:r>
          </w:p>
        </w:tc>
        <w:tc>
          <w:tcPr>
            <w:tcW w:w="2646" w:type="dxa"/>
            <w:noWrap/>
            <w:vAlign w:val="center"/>
            <w:hideMark/>
          </w:tcPr>
          <w:p w14:paraId="46ACE04B"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372 517,85</w:t>
            </w:r>
          </w:p>
        </w:tc>
        <w:tc>
          <w:tcPr>
            <w:tcW w:w="2646" w:type="dxa"/>
            <w:noWrap/>
            <w:vAlign w:val="center"/>
            <w:hideMark/>
          </w:tcPr>
          <w:p w14:paraId="71257E8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1 399 958,71</w:t>
            </w:r>
          </w:p>
        </w:tc>
      </w:tr>
      <w:tr w:rsidR="00F86509" w:rsidRPr="009C19AC" w14:paraId="2A4B8C50" w14:textId="77777777" w:rsidTr="00FA7B48">
        <w:trPr>
          <w:trHeight w:val="290"/>
          <w:jc w:val="center"/>
        </w:trPr>
        <w:tc>
          <w:tcPr>
            <w:tcW w:w="2646" w:type="dxa"/>
            <w:noWrap/>
            <w:vAlign w:val="center"/>
            <w:hideMark/>
          </w:tcPr>
          <w:p w14:paraId="41CF3E6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87</w:t>
            </w:r>
          </w:p>
        </w:tc>
        <w:tc>
          <w:tcPr>
            <w:tcW w:w="2646" w:type="dxa"/>
            <w:noWrap/>
            <w:vAlign w:val="center"/>
            <w:hideMark/>
          </w:tcPr>
          <w:p w14:paraId="4699A2F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372 435,04</w:t>
            </w:r>
          </w:p>
        </w:tc>
        <w:tc>
          <w:tcPr>
            <w:tcW w:w="2646" w:type="dxa"/>
            <w:noWrap/>
            <w:vAlign w:val="center"/>
            <w:hideMark/>
          </w:tcPr>
          <w:p w14:paraId="0F0E1515"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1 399 946,02</w:t>
            </w:r>
          </w:p>
        </w:tc>
      </w:tr>
      <w:tr w:rsidR="00F86509" w:rsidRPr="009C19AC" w14:paraId="29A04A69" w14:textId="77777777" w:rsidTr="00FA7B48">
        <w:trPr>
          <w:trHeight w:val="290"/>
          <w:jc w:val="center"/>
        </w:trPr>
        <w:tc>
          <w:tcPr>
            <w:tcW w:w="2646" w:type="dxa"/>
            <w:noWrap/>
            <w:vAlign w:val="center"/>
            <w:hideMark/>
          </w:tcPr>
          <w:p w14:paraId="2F52B00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88</w:t>
            </w:r>
          </w:p>
        </w:tc>
        <w:tc>
          <w:tcPr>
            <w:tcW w:w="2646" w:type="dxa"/>
            <w:noWrap/>
            <w:vAlign w:val="center"/>
            <w:hideMark/>
          </w:tcPr>
          <w:p w14:paraId="1238DE8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372 303,75</w:t>
            </w:r>
          </w:p>
        </w:tc>
        <w:tc>
          <w:tcPr>
            <w:tcW w:w="2646" w:type="dxa"/>
            <w:noWrap/>
            <w:vAlign w:val="center"/>
            <w:hideMark/>
          </w:tcPr>
          <w:p w14:paraId="2ABCD767"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1 399 925,90</w:t>
            </w:r>
          </w:p>
        </w:tc>
      </w:tr>
      <w:tr w:rsidR="00F86509" w:rsidRPr="009C19AC" w14:paraId="0F1A7848" w14:textId="77777777" w:rsidTr="00FA7B48">
        <w:trPr>
          <w:trHeight w:val="290"/>
          <w:jc w:val="center"/>
        </w:trPr>
        <w:tc>
          <w:tcPr>
            <w:tcW w:w="2646" w:type="dxa"/>
            <w:noWrap/>
            <w:vAlign w:val="center"/>
          </w:tcPr>
          <w:p w14:paraId="05535645" w14:textId="77777777" w:rsidR="00F86509" w:rsidRPr="009C19AC" w:rsidRDefault="00F86509" w:rsidP="00FA7B48">
            <w:pPr>
              <w:jc w:val="center"/>
              <w:rPr>
                <w:rFonts w:ascii="Times New Roman" w:hAnsi="Times New Roman" w:cs="Times New Roman"/>
                <w:bCs/>
                <w:sz w:val="24"/>
                <w:szCs w:val="24"/>
              </w:rPr>
            </w:pPr>
            <w:r w:rsidRPr="000B43ED">
              <w:rPr>
                <w:rFonts w:ascii="Times New Roman" w:hAnsi="Times New Roman"/>
                <w:color w:val="000000"/>
                <w:sz w:val="24"/>
                <w:szCs w:val="24"/>
              </w:rPr>
              <w:t>Красная линия(</w:t>
            </w:r>
            <w:r>
              <w:rPr>
                <w:rFonts w:ascii="Times New Roman" w:hAnsi="Times New Roman"/>
                <w:color w:val="000000"/>
                <w:sz w:val="24"/>
                <w:szCs w:val="24"/>
              </w:rPr>
              <w:t>4</w:t>
            </w:r>
            <w:r w:rsidRPr="000B43ED">
              <w:rPr>
                <w:rFonts w:ascii="Times New Roman" w:hAnsi="Times New Roman"/>
                <w:color w:val="000000"/>
                <w:sz w:val="24"/>
                <w:szCs w:val="24"/>
              </w:rPr>
              <w:t>)</w:t>
            </w:r>
          </w:p>
        </w:tc>
        <w:tc>
          <w:tcPr>
            <w:tcW w:w="2646" w:type="dxa"/>
            <w:noWrap/>
            <w:vAlign w:val="center"/>
          </w:tcPr>
          <w:p w14:paraId="69214A6A" w14:textId="77777777" w:rsidR="00F86509" w:rsidRPr="009C19AC" w:rsidRDefault="00F86509" w:rsidP="00FA7B48">
            <w:pPr>
              <w:jc w:val="center"/>
              <w:rPr>
                <w:rFonts w:ascii="Times New Roman" w:hAnsi="Times New Roman" w:cs="Times New Roman"/>
                <w:bCs/>
                <w:sz w:val="24"/>
                <w:szCs w:val="24"/>
              </w:rPr>
            </w:pPr>
          </w:p>
        </w:tc>
        <w:tc>
          <w:tcPr>
            <w:tcW w:w="2646" w:type="dxa"/>
            <w:noWrap/>
            <w:vAlign w:val="center"/>
          </w:tcPr>
          <w:p w14:paraId="3D30AAEF" w14:textId="77777777" w:rsidR="00F86509" w:rsidRPr="009C19AC" w:rsidRDefault="00F86509" w:rsidP="00FA7B48">
            <w:pPr>
              <w:jc w:val="center"/>
              <w:rPr>
                <w:rFonts w:ascii="Times New Roman" w:hAnsi="Times New Roman" w:cs="Times New Roman"/>
                <w:bCs/>
                <w:sz w:val="24"/>
                <w:szCs w:val="24"/>
              </w:rPr>
            </w:pPr>
          </w:p>
        </w:tc>
      </w:tr>
      <w:tr w:rsidR="00F86509" w:rsidRPr="009C19AC" w14:paraId="7441D1AE" w14:textId="77777777" w:rsidTr="00FA7B48">
        <w:trPr>
          <w:trHeight w:val="290"/>
          <w:jc w:val="center"/>
        </w:trPr>
        <w:tc>
          <w:tcPr>
            <w:tcW w:w="2646" w:type="dxa"/>
            <w:noWrap/>
            <w:vAlign w:val="center"/>
            <w:hideMark/>
          </w:tcPr>
          <w:p w14:paraId="0585136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6</w:t>
            </w:r>
          </w:p>
        </w:tc>
        <w:tc>
          <w:tcPr>
            <w:tcW w:w="2646" w:type="dxa"/>
            <w:noWrap/>
            <w:vAlign w:val="center"/>
            <w:hideMark/>
          </w:tcPr>
          <w:p w14:paraId="5D457D67"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372 640,55</w:t>
            </w:r>
          </w:p>
        </w:tc>
        <w:tc>
          <w:tcPr>
            <w:tcW w:w="2646" w:type="dxa"/>
            <w:noWrap/>
            <w:vAlign w:val="center"/>
            <w:hideMark/>
          </w:tcPr>
          <w:p w14:paraId="4DE8BA5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1 399 964,25</w:t>
            </w:r>
          </w:p>
        </w:tc>
      </w:tr>
      <w:tr w:rsidR="00F86509" w:rsidRPr="009C19AC" w14:paraId="44F817E4" w14:textId="77777777" w:rsidTr="00FA7B48">
        <w:trPr>
          <w:trHeight w:val="290"/>
          <w:jc w:val="center"/>
        </w:trPr>
        <w:tc>
          <w:tcPr>
            <w:tcW w:w="2646" w:type="dxa"/>
            <w:noWrap/>
            <w:vAlign w:val="center"/>
            <w:hideMark/>
          </w:tcPr>
          <w:p w14:paraId="1C15E8E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7</w:t>
            </w:r>
          </w:p>
        </w:tc>
        <w:tc>
          <w:tcPr>
            <w:tcW w:w="2646" w:type="dxa"/>
            <w:noWrap/>
            <w:vAlign w:val="center"/>
            <w:hideMark/>
          </w:tcPr>
          <w:p w14:paraId="0F941CD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372 637,06</w:t>
            </w:r>
          </w:p>
        </w:tc>
        <w:tc>
          <w:tcPr>
            <w:tcW w:w="2646" w:type="dxa"/>
            <w:noWrap/>
            <w:vAlign w:val="center"/>
            <w:hideMark/>
          </w:tcPr>
          <w:p w14:paraId="4024204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1 399 964,21</w:t>
            </w:r>
          </w:p>
        </w:tc>
      </w:tr>
      <w:tr w:rsidR="00F86509" w:rsidRPr="009C19AC" w14:paraId="0ABC725A" w14:textId="77777777" w:rsidTr="00FA7B48">
        <w:trPr>
          <w:trHeight w:val="290"/>
          <w:jc w:val="center"/>
        </w:trPr>
        <w:tc>
          <w:tcPr>
            <w:tcW w:w="2646" w:type="dxa"/>
            <w:noWrap/>
            <w:vAlign w:val="center"/>
            <w:hideMark/>
          </w:tcPr>
          <w:p w14:paraId="7CB9719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8</w:t>
            </w:r>
          </w:p>
        </w:tc>
        <w:tc>
          <w:tcPr>
            <w:tcW w:w="2646" w:type="dxa"/>
            <w:noWrap/>
            <w:vAlign w:val="center"/>
            <w:hideMark/>
          </w:tcPr>
          <w:p w14:paraId="7146F5E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372 633,57</w:t>
            </w:r>
          </w:p>
        </w:tc>
        <w:tc>
          <w:tcPr>
            <w:tcW w:w="2646" w:type="dxa"/>
            <w:noWrap/>
            <w:vAlign w:val="center"/>
            <w:hideMark/>
          </w:tcPr>
          <w:p w14:paraId="4A53C51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1 399 964,24</w:t>
            </w:r>
          </w:p>
        </w:tc>
      </w:tr>
      <w:tr w:rsidR="00F86509" w:rsidRPr="009C19AC" w14:paraId="64D73646" w14:textId="77777777" w:rsidTr="00FA7B48">
        <w:trPr>
          <w:trHeight w:val="290"/>
          <w:jc w:val="center"/>
        </w:trPr>
        <w:tc>
          <w:tcPr>
            <w:tcW w:w="2646" w:type="dxa"/>
            <w:noWrap/>
            <w:vAlign w:val="center"/>
            <w:hideMark/>
          </w:tcPr>
          <w:p w14:paraId="7A7B914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9</w:t>
            </w:r>
          </w:p>
        </w:tc>
        <w:tc>
          <w:tcPr>
            <w:tcW w:w="2646" w:type="dxa"/>
            <w:noWrap/>
            <w:vAlign w:val="center"/>
            <w:hideMark/>
          </w:tcPr>
          <w:p w14:paraId="71804B0B"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372 630,08</w:t>
            </w:r>
          </w:p>
        </w:tc>
        <w:tc>
          <w:tcPr>
            <w:tcW w:w="2646" w:type="dxa"/>
            <w:noWrap/>
            <w:vAlign w:val="center"/>
            <w:hideMark/>
          </w:tcPr>
          <w:p w14:paraId="61CBDC81"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1 399 964,36</w:t>
            </w:r>
          </w:p>
        </w:tc>
      </w:tr>
      <w:tr w:rsidR="00F86509" w:rsidRPr="009C19AC" w14:paraId="17651F72" w14:textId="77777777" w:rsidTr="00FA7B48">
        <w:trPr>
          <w:trHeight w:val="290"/>
          <w:jc w:val="center"/>
        </w:trPr>
        <w:tc>
          <w:tcPr>
            <w:tcW w:w="2646" w:type="dxa"/>
            <w:noWrap/>
            <w:vAlign w:val="center"/>
            <w:hideMark/>
          </w:tcPr>
          <w:p w14:paraId="2F4A0D7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10</w:t>
            </w:r>
          </w:p>
        </w:tc>
        <w:tc>
          <w:tcPr>
            <w:tcW w:w="2646" w:type="dxa"/>
            <w:noWrap/>
            <w:vAlign w:val="center"/>
            <w:hideMark/>
          </w:tcPr>
          <w:p w14:paraId="46F39FF7"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372 626,59</w:t>
            </w:r>
          </w:p>
        </w:tc>
        <w:tc>
          <w:tcPr>
            <w:tcW w:w="2646" w:type="dxa"/>
            <w:noWrap/>
            <w:vAlign w:val="center"/>
            <w:hideMark/>
          </w:tcPr>
          <w:p w14:paraId="0B4CABB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1 399 964,56</w:t>
            </w:r>
          </w:p>
        </w:tc>
      </w:tr>
      <w:tr w:rsidR="00F86509" w:rsidRPr="009C19AC" w14:paraId="71F8C53A" w14:textId="77777777" w:rsidTr="00FA7B48">
        <w:trPr>
          <w:trHeight w:val="290"/>
          <w:jc w:val="center"/>
        </w:trPr>
        <w:tc>
          <w:tcPr>
            <w:tcW w:w="2646" w:type="dxa"/>
            <w:noWrap/>
            <w:vAlign w:val="center"/>
            <w:hideMark/>
          </w:tcPr>
          <w:p w14:paraId="1D740B38"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11</w:t>
            </w:r>
          </w:p>
        </w:tc>
        <w:tc>
          <w:tcPr>
            <w:tcW w:w="2646" w:type="dxa"/>
            <w:noWrap/>
            <w:vAlign w:val="center"/>
            <w:hideMark/>
          </w:tcPr>
          <w:p w14:paraId="07DF1CAB"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372 623,11</w:t>
            </w:r>
          </w:p>
        </w:tc>
        <w:tc>
          <w:tcPr>
            <w:tcW w:w="2646" w:type="dxa"/>
            <w:noWrap/>
            <w:vAlign w:val="center"/>
            <w:hideMark/>
          </w:tcPr>
          <w:p w14:paraId="155B7DE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1 399 964,85</w:t>
            </w:r>
          </w:p>
        </w:tc>
      </w:tr>
      <w:tr w:rsidR="00F86509" w:rsidRPr="009C19AC" w14:paraId="43232274" w14:textId="77777777" w:rsidTr="00FA7B48">
        <w:trPr>
          <w:trHeight w:val="290"/>
          <w:jc w:val="center"/>
        </w:trPr>
        <w:tc>
          <w:tcPr>
            <w:tcW w:w="2646" w:type="dxa"/>
            <w:noWrap/>
            <w:vAlign w:val="center"/>
            <w:hideMark/>
          </w:tcPr>
          <w:p w14:paraId="6FB32D8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12</w:t>
            </w:r>
          </w:p>
        </w:tc>
        <w:tc>
          <w:tcPr>
            <w:tcW w:w="2646" w:type="dxa"/>
            <w:noWrap/>
            <w:vAlign w:val="center"/>
            <w:hideMark/>
          </w:tcPr>
          <w:p w14:paraId="47E60D1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372 619,64</w:t>
            </w:r>
          </w:p>
        </w:tc>
        <w:tc>
          <w:tcPr>
            <w:tcW w:w="2646" w:type="dxa"/>
            <w:noWrap/>
            <w:vAlign w:val="center"/>
            <w:hideMark/>
          </w:tcPr>
          <w:p w14:paraId="5F906FF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1 399 965,22</w:t>
            </w:r>
          </w:p>
        </w:tc>
      </w:tr>
      <w:tr w:rsidR="00F86509" w:rsidRPr="009C19AC" w14:paraId="34B1DEBD" w14:textId="77777777" w:rsidTr="00FA7B48">
        <w:trPr>
          <w:trHeight w:val="290"/>
          <w:jc w:val="center"/>
        </w:trPr>
        <w:tc>
          <w:tcPr>
            <w:tcW w:w="2646" w:type="dxa"/>
            <w:noWrap/>
            <w:vAlign w:val="center"/>
            <w:hideMark/>
          </w:tcPr>
          <w:p w14:paraId="35ED94E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13</w:t>
            </w:r>
          </w:p>
        </w:tc>
        <w:tc>
          <w:tcPr>
            <w:tcW w:w="2646" w:type="dxa"/>
            <w:noWrap/>
            <w:vAlign w:val="center"/>
            <w:hideMark/>
          </w:tcPr>
          <w:p w14:paraId="767751A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372 616,18</w:t>
            </w:r>
          </w:p>
        </w:tc>
        <w:tc>
          <w:tcPr>
            <w:tcW w:w="2646" w:type="dxa"/>
            <w:noWrap/>
            <w:vAlign w:val="center"/>
            <w:hideMark/>
          </w:tcPr>
          <w:p w14:paraId="5A84D37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1 399 965,68</w:t>
            </w:r>
          </w:p>
        </w:tc>
      </w:tr>
      <w:tr w:rsidR="00F86509" w:rsidRPr="009C19AC" w14:paraId="33FB5271" w14:textId="77777777" w:rsidTr="00FA7B48">
        <w:trPr>
          <w:trHeight w:val="290"/>
          <w:jc w:val="center"/>
        </w:trPr>
        <w:tc>
          <w:tcPr>
            <w:tcW w:w="2646" w:type="dxa"/>
            <w:noWrap/>
            <w:vAlign w:val="center"/>
            <w:hideMark/>
          </w:tcPr>
          <w:p w14:paraId="26BAD65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14</w:t>
            </w:r>
          </w:p>
        </w:tc>
        <w:tc>
          <w:tcPr>
            <w:tcW w:w="2646" w:type="dxa"/>
            <w:noWrap/>
            <w:vAlign w:val="center"/>
            <w:hideMark/>
          </w:tcPr>
          <w:p w14:paraId="68BCE39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372 612,73</w:t>
            </w:r>
          </w:p>
        </w:tc>
        <w:tc>
          <w:tcPr>
            <w:tcW w:w="2646" w:type="dxa"/>
            <w:noWrap/>
            <w:vAlign w:val="center"/>
            <w:hideMark/>
          </w:tcPr>
          <w:p w14:paraId="31736BC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1 399 966,22</w:t>
            </w:r>
          </w:p>
        </w:tc>
      </w:tr>
      <w:tr w:rsidR="00F86509" w:rsidRPr="009C19AC" w14:paraId="625864FB" w14:textId="77777777" w:rsidTr="00FA7B48">
        <w:trPr>
          <w:trHeight w:val="290"/>
          <w:jc w:val="center"/>
        </w:trPr>
        <w:tc>
          <w:tcPr>
            <w:tcW w:w="2646" w:type="dxa"/>
            <w:noWrap/>
            <w:vAlign w:val="center"/>
            <w:hideMark/>
          </w:tcPr>
          <w:p w14:paraId="4B96910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15</w:t>
            </w:r>
          </w:p>
        </w:tc>
        <w:tc>
          <w:tcPr>
            <w:tcW w:w="2646" w:type="dxa"/>
            <w:noWrap/>
            <w:vAlign w:val="center"/>
            <w:hideMark/>
          </w:tcPr>
          <w:p w14:paraId="6A4629BB"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372 609,30</w:t>
            </w:r>
          </w:p>
        </w:tc>
        <w:tc>
          <w:tcPr>
            <w:tcW w:w="2646" w:type="dxa"/>
            <w:noWrap/>
            <w:vAlign w:val="center"/>
            <w:hideMark/>
          </w:tcPr>
          <w:p w14:paraId="20BBDEA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1 399 966,84</w:t>
            </w:r>
          </w:p>
        </w:tc>
      </w:tr>
      <w:tr w:rsidR="00F86509" w:rsidRPr="009C19AC" w14:paraId="261992E7" w14:textId="77777777" w:rsidTr="00FA7B48">
        <w:trPr>
          <w:trHeight w:val="290"/>
          <w:jc w:val="center"/>
        </w:trPr>
        <w:tc>
          <w:tcPr>
            <w:tcW w:w="2646" w:type="dxa"/>
            <w:noWrap/>
            <w:vAlign w:val="center"/>
            <w:hideMark/>
          </w:tcPr>
          <w:p w14:paraId="7426EE9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16</w:t>
            </w:r>
          </w:p>
        </w:tc>
        <w:tc>
          <w:tcPr>
            <w:tcW w:w="2646" w:type="dxa"/>
            <w:noWrap/>
            <w:vAlign w:val="center"/>
            <w:hideMark/>
          </w:tcPr>
          <w:p w14:paraId="149CD96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372 605,88</w:t>
            </w:r>
          </w:p>
        </w:tc>
        <w:tc>
          <w:tcPr>
            <w:tcW w:w="2646" w:type="dxa"/>
            <w:noWrap/>
            <w:vAlign w:val="center"/>
            <w:hideMark/>
          </w:tcPr>
          <w:p w14:paraId="604DDCB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1 399 967,55</w:t>
            </w:r>
          </w:p>
        </w:tc>
      </w:tr>
      <w:tr w:rsidR="00F86509" w:rsidRPr="009C19AC" w14:paraId="6141CC47" w14:textId="77777777" w:rsidTr="00FA7B48">
        <w:trPr>
          <w:trHeight w:val="290"/>
          <w:jc w:val="center"/>
        </w:trPr>
        <w:tc>
          <w:tcPr>
            <w:tcW w:w="2646" w:type="dxa"/>
            <w:noWrap/>
            <w:vAlign w:val="center"/>
            <w:hideMark/>
          </w:tcPr>
          <w:p w14:paraId="3E257EC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17</w:t>
            </w:r>
          </w:p>
        </w:tc>
        <w:tc>
          <w:tcPr>
            <w:tcW w:w="2646" w:type="dxa"/>
            <w:noWrap/>
            <w:vAlign w:val="center"/>
            <w:hideMark/>
          </w:tcPr>
          <w:p w14:paraId="3F7CC65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372 602,47</w:t>
            </w:r>
          </w:p>
        </w:tc>
        <w:tc>
          <w:tcPr>
            <w:tcW w:w="2646" w:type="dxa"/>
            <w:noWrap/>
            <w:vAlign w:val="center"/>
            <w:hideMark/>
          </w:tcPr>
          <w:p w14:paraId="30D11C9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1 399 968,33</w:t>
            </w:r>
          </w:p>
        </w:tc>
      </w:tr>
      <w:tr w:rsidR="00F86509" w:rsidRPr="009C19AC" w14:paraId="3E9BAB65" w14:textId="77777777" w:rsidTr="00FA7B48">
        <w:trPr>
          <w:trHeight w:val="290"/>
          <w:jc w:val="center"/>
        </w:trPr>
        <w:tc>
          <w:tcPr>
            <w:tcW w:w="2646" w:type="dxa"/>
            <w:noWrap/>
            <w:vAlign w:val="center"/>
            <w:hideMark/>
          </w:tcPr>
          <w:p w14:paraId="3446A55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18</w:t>
            </w:r>
          </w:p>
        </w:tc>
        <w:tc>
          <w:tcPr>
            <w:tcW w:w="2646" w:type="dxa"/>
            <w:noWrap/>
            <w:vAlign w:val="center"/>
            <w:hideMark/>
          </w:tcPr>
          <w:p w14:paraId="1541195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372 599,09</w:t>
            </w:r>
          </w:p>
        </w:tc>
        <w:tc>
          <w:tcPr>
            <w:tcW w:w="2646" w:type="dxa"/>
            <w:noWrap/>
            <w:vAlign w:val="center"/>
            <w:hideMark/>
          </w:tcPr>
          <w:p w14:paraId="7D764E0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1 399 969,20</w:t>
            </w:r>
          </w:p>
        </w:tc>
      </w:tr>
      <w:tr w:rsidR="00F86509" w:rsidRPr="009C19AC" w14:paraId="6DB6E570" w14:textId="77777777" w:rsidTr="00FA7B48">
        <w:trPr>
          <w:trHeight w:val="290"/>
          <w:jc w:val="center"/>
        </w:trPr>
        <w:tc>
          <w:tcPr>
            <w:tcW w:w="2646" w:type="dxa"/>
            <w:noWrap/>
            <w:vAlign w:val="center"/>
            <w:hideMark/>
          </w:tcPr>
          <w:p w14:paraId="750B278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19</w:t>
            </w:r>
          </w:p>
        </w:tc>
        <w:tc>
          <w:tcPr>
            <w:tcW w:w="2646" w:type="dxa"/>
            <w:noWrap/>
            <w:vAlign w:val="center"/>
            <w:hideMark/>
          </w:tcPr>
          <w:p w14:paraId="47F7ED6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372 595,73</w:t>
            </w:r>
          </w:p>
        </w:tc>
        <w:tc>
          <w:tcPr>
            <w:tcW w:w="2646" w:type="dxa"/>
            <w:noWrap/>
            <w:vAlign w:val="center"/>
            <w:hideMark/>
          </w:tcPr>
          <w:p w14:paraId="0D5AC151"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1 399 970,15</w:t>
            </w:r>
          </w:p>
        </w:tc>
      </w:tr>
      <w:tr w:rsidR="00F86509" w:rsidRPr="009C19AC" w14:paraId="56376AF6" w14:textId="77777777" w:rsidTr="00FA7B48">
        <w:trPr>
          <w:trHeight w:val="290"/>
          <w:jc w:val="center"/>
        </w:trPr>
        <w:tc>
          <w:tcPr>
            <w:tcW w:w="2646" w:type="dxa"/>
            <w:noWrap/>
            <w:vAlign w:val="center"/>
            <w:hideMark/>
          </w:tcPr>
          <w:p w14:paraId="1C8CEF8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20</w:t>
            </w:r>
          </w:p>
        </w:tc>
        <w:tc>
          <w:tcPr>
            <w:tcW w:w="2646" w:type="dxa"/>
            <w:noWrap/>
            <w:vAlign w:val="center"/>
            <w:hideMark/>
          </w:tcPr>
          <w:p w14:paraId="65CEC36B"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372 592,40</w:t>
            </w:r>
          </w:p>
        </w:tc>
        <w:tc>
          <w:tcPr>
            <w:tcW w:w="2646" w:type="dxa"/>
            <w:noWrap/>
            <w:vAlign w:val="center"/>
            <w:hideMark/>
          </w:tcPr>
          <w:p w14:paraId="482BDFD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1 399 971,18</w:t>
            </w:r>
          </w:p>
        </w:tc>
      </w:tr>
      <w:tr w:rsidR="00F86509" w:rsidRPr="009C19AC" w14:paraId="2D3F91E0" w14:textId="77777777" w:rsidTr="00FA7B48">
        <w:trPr>
          <w:trHeight w:val="290"/>
          <w:jc w:val="center"/>
        </w:trPr>
        <w:tc>
          <w:tcPr>
            <w:tcW w:w="2646" w:type="dxa"/>
            <w:noWrap/>
            <w:vAlign w:val="center"/>
            <w:hideMark/>
          </w:tcPr>
          <w:p w14:paraId="270F451F"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21</w:t>
            </w:r>
          </w:p>
        </w:tc>
        <w:tc>
          <w:tcPr>
            <w:tcW w:w="2646" w:type="dxa"/>
            <w:noWrap/>
            <w:vAlign w:val="center"/>
            <w:hideMark/>
          </w:tcPr>
          <w:p w14:paraId="0FDB835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372 589,09</w:t>
            </w:r>
          </w:p>
        </w:tc>
        <w:tc>
          <w:tcPr>
            <w:tcW w:w="2646" w:type="dxa"/>
            <w:noWrap/>
            <w:vAlign w:val="center"/>
            <w:hideMark/>
          </w:tcPr>
          <w:p w14:paraId="734B5D1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1 399 972,30</w:t>
            </w:r>
          </w:p>
        </w:tc>
      </w:tr>
      <w:tr w:rsidR="00F86509" w:rsidRPr="009C19AC" w14:paraId="7A65B078" w14:textId="77777777" w:rsidTr="00FA7B48">
        <w:trPr>
          <w:trHeight w:val="290"/>
          <w:jc w:val="center"/>
        </w:trPr>
        <w:tc>
          <w:tcPr>
            <w:tcW w:w="2646" w:type="dxa"/>
            <w:noWrap/>
            <w:vAlign w:val="center"/>
            <w:hideMark/>
          </w:tcPr>
          <w:p w14:paraId="7ACC19B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22</w:t>
            </w:r>
          </w:p>
        </w:tc>
        <w:tc>
          <w:tcPr>
            <w:tcW w:w="2646" w:type="dxa"/>
            <w:noWrap/>
            <w:vAlign w:val="center"/>
            <w:hideMark/>
          </w:tcPr>
          <w:p w14:paraId="0303451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372 585,81</w:t>
            </w:r>
          </w:p>
        </w:tc>
        <w:tc>
          <w:tcPr>
            <w:tcW w:w="2646" w:type="dxa"/>
            <w:noWrap/>
            <w:vAlign w:val="center"/>
            <w:hideMark/>
          </w:tcPr>
          <w:p w14:paraId="2F7D710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1 399 973,49</w:t>
            </w:r>
          </w:p>
        </w:tc>
      </w:tr>
      <w:tr w:rsidR="00F86509" w:rsidRPr="009C19AC" w14:paraId="35315971" w14:textId="77777777" w:rsidTr="00FA7B48">
        <w:trPr>
          <w:trHeight w:val="290"/>
          <w:jc w:val="center"/>
        </w:trPr>
        <w:tc>
          <w:tcPr>
            <w:tcW w:w="2646" w:type="dxa"/>
            <w:noWrap/>
            <w:vAlign w:val="center"/>
            <w:hideMark/>
          </w:tcPr>
          <w:p w14:paraId="2A2FF2C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23</w:t>
            </w:r>
          </w:p>
        </w:tc>
        <w:tc>
          <w:tcPr>
            <w:tcW w:w="2646" w:type="dxa"/>
            <w:noWrap/>
            <w:vAlign w:val="center"/>
            <w:hideMark/>
          </w:tcPr>
          <w:p w14:paraId="0C8116C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372 582,41</w:t>
            </w:r>
          </w:p>
        </w:tc>
        <w:tc>
          <w:tcPr>
            <w:tcW w:w="2646" w:type="dxa"/>
            <w:noWrap/>
            <w:vAlign w:val="center"/>
            <w:hideMark/>
          </w:tcPr>
          <w:p w14:paraId="4F52C3E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1 399 974,57</w:t>
            </w:r>
          </w:p>
        </w:tc>
      </w:tr>
      <w:tr w:rsidR="00F86509" w:rsidRPr="009C19AC" w14:paraId="70544B23" w14:textId="77777777" w:rsidTr="00FA7B48">
        <w:trPr>
          <w:trHeight w:val="290"/>
          <w:jc w:val="center"/>
        </w:trPr>
        <w:tc>
          <w:tcPr>
            <w:tcW w:w="2646" w:type="dxa"/>
            <w:noWrap/>
            <w:vAlign w:val="center"/>
            <w:hideMark/>
          </w:tcPr>
          <w:p w14:paraId="4141219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24</w:t>
            </w:r>
          </w:p>
        </w:tc>
        <w:tc>
          <w:tcPr>
            <w:tcW w:w="2646" w:type="dxa"/>
            <w:noWrap/>
            <w:vAlign w:val="center"/>
            <w:hideMark/>
          </w:tcPr>
          <w:p w14:paraId="7AB15F2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372 578,98</w:t>
            </w:r>
          </w:p>
        </w:tc>
        <w:tc>
          <w:tcPr>
            <w:tcW w:w="2646" w:type="dxa"/>
            <w:noWrap/>
            <w:vAlign w:val="center"/>
            <w:hideMark/>
          </w:tcPr>
          <w:p w14:paraId="019C9D8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1 399 975,56</w:t>
            </w:r>
          </w:p>
        </w:tc>
      </w:tr>
      <w:tr w:rsidR="00F86509" w:rsidRPr="009C19AC" w14:paraId="0421581E" w14:textId="77777777" w:rsidTr="00FA7B48">
        <w:trPr>
          <w:trHeight w:val="290"/>
          <w:jc w:val="center"/>
        </w:trPr>
        <w:tc>
          <w:tcPr>
            <w:tcW w:w="2646" w:type="dxa"/>
            <w:noWrap/>
            <w:vAlign w:val="center"/>
            <w:hideMark/>
          </w:tcPr>
          <w:p w14:paraId="6CD36AA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lastRenderedPageBreak/>
              <w:t>25</w:t>
            </w:r>
          </w:p>
        </w:tc>
        <w:tc>
          <w:tcPr>
            <w:tcW w:w="2646" w:type="dxa"/>
            <w:noWrap/>
            <w:vAlign w:val="center"/>
            <w:hideMark/>
          </w:tcPr>
          <w:p w14:paraId="05AFBED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372 575,53</w:t>
            </w:r>
          </w:p>
        </w:tc>
        <w:tc>
          <w:tcPr>
            <w:tcW w:w="2646" w:type="dxa"/>
            <w:noWrap/>
            <w:vAlign w:val="center"/>
            <w:hideMark/>
          </w:tcPr>
          <w:p w14:paraId="423847A5"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1 399 976,47</w:t>
            </w:r>
          </w:p>
        </w:tc>
      </w:tr>
      <w:tr w:rsidR="00F86509" w:rsidRPr="009C19AC" w14:paraId="1BCA4837" w14:textId="77777777" w:rsidTr="00FA7B48">
        <w:trPr>
          <w:trHeight w:val="290"/>
          <w:jc w:val="center"/>
        </w:trPr>
        <w:tc>
          <w:tcPr>
            <w:tcW w:w="2646" w:type="dxa"/>
            <w:noWrap/>
            <w:vAlign w:val="center"/>
            <w:hideMark/>
          </w:tcPr>
          <w:p w14:paraId="0E3E1BD7"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26</w:t>
            </w:r>
          </w:p>
        </w:tc>
        <w:tc>
          <w:tcPr>
            <w:tcW w:w="2646" w:type="dxa"/>
            <w:noWrap/>
            <w:vAlign w:val="center"/>
            <w:hideMark/>
          </w:tcPr>
          <w:p w14:paraId="7FBECFA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372 572,06</w:t>
            </w:r>
          </w:p>
        </w:tc>
        <w:tc>
          <w:tcPr>
            <w:tcW w:w="2646" w:type="dxa"/>
            <w:noWrap/>
            <w:vAlign w:val="center"/>
            <w:hideMark/>
          </w:tcPr>
          <w:p w14:paraId="5630737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1 399 977,30</w:t>
            </w:r>
          </w:p>
        </w:tc>
      </w:tr>
      <w:tr w:rsidR="00F86509" w:rsidRPr="009C19AC" w14:paraId="68DD1391" w14:textId="77777777" w:rsidTr="00FA7B48">
        <w:trPr>
          <w:trHeight w:val="290"/>
          <w:jc w:val="center"/>
        </w:trPr>
        <w:tc>
          <w:tcPr>
            <w:tcW w:w="2646" w:type="dxa"/>
            <w:noWrap/>
            <w:vAlign w:val="center"/>
            <w:hideMark/>
          </w:tcPr>
          <w:p w14:paraId="3A41315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27</w:t>
            </w:r>
          </w:p>
        </w:tc>
        <w:tc>
          <w:tcPr>
            <w:tcW w:w="2646" w:type="dxa"/>
            <w:noWrap/>
            <w:vAlign w:val="center"/>
            <w:hideMark/>
          </w:tcPr>
          <w:p w14:paraId="720F65EB"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372 568,57</w:t>
            </w:r>
          </w:p>
        </w:tc>
        <w:tc>
          <w:tcPr>
            <w:tcW w:w="2646" w:type="dxa"/>
            <w:noWrap/>
            <w:vAlign w:val="center"/>
            <w:hideMark/>
          </w:tcPr>
          <w:p w14:paraId="53C5DDD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1 399 978,04</w:t>
            </w:r>
          </w:p>
        </w:tc>
      </w:tr>
      <w:tr w:rsidR="00F86509" w:rsidRPr="009C19AC" w14:paraId="382AD979" w14:textId="77777777" w:rsidTr="00FA7B48">
        <w:trPr>
          <w:trHeight w:val="290"/>
          <w:jc w:val="center"/>
        </w:trPr>
        <w:tc>
          <w:tcPr>
            <w:tcW w:w="2646" w:type="dxa"/>
            <w:noWrap/>
            <w:vAlign w:val="center"/>
            <w:hideMark/>
          </w:tcPr>
          <w:p w14:paraId="044488E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28</w:t>
            </w:r>
          </w:p>
        </w:tc>
        <w:tc>
          <w:tcPr>
            <w:tcW w:w="2646" w:type="dxa"/>
            <w:noWrap/>
            <w:vAlign w:val="center"/>
            <w:hideMark/>
          </w:tcPr>
          <w:p w14:paraId="5445D17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372 565,06</w:t>
            </w:r>
          </w:p>
        </w:tc>
        <w:tc>
          <w:tcPr>
            <w:tcW w:w="2646" w:type="dxa"/>
            <w:noWrap/>
            <w:vAlign w:val="center"/>
            <w:hideMark/>
          </w:tcPr>
          <w:p w14:paraId="158205F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1 399 978,69</w:t>
            </w:r>
          </w:p>
        </w:tc>
      </w:tr>
      <w:tr w:rsidR="00F86509" w:rsidRPr="009C19AC" w14:paraId="37A1F478" w14:textId="77777777" w:rsidTr="00FA7B48">
        <w:trPr>
          <w:trHeight w:val="290"/>
          <w:jc w:val="center"/>
        </w:trPr>
        <w:tc>
          <w:tcPr>
            <w:tcW w:w="2646" w:type="dxa"/>
            <w:noWrap/>
            <w:vAlign w:val="center"/>
            <w:hideMark/>
          </w:tcPr>
          <w:p w14:paraId="5EE5D88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29</w:t>
            </w:r>
          </w:p>
        </w:tc>
        <w:tc>
          <w:tcPr>
            <w:tcW w:w="2646" w:type="dxa"/>
            <w:noWrap/>
            <w:vAlign w:val="center"/>
            <w:hideMark/>
          </w:tcPr>
          <w:p w14:paraId="32B0067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372 561,53</w:t>
            </w:r>
          </w:p>
        </w:tc>
        <w:tc>
          <w:tcPr>
            <w:tcW w:w="2646" w:type="dxa"/>
            <w:noWrap/>
            <w:vAlign w:val="center"/>
            <w:hideMark/>
          </w:tcPr>
          <w:p w14:paraId="25F4B3C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1 399 979,25</w:t>
            </w:r>
          </w:p>
        </w:tc>
      </w:tr>
      <w:tr w:rsidR="00F86509" w:rsidRPr="009C19AC" w14:paraId="5387D538" w14:textId="77777777" w:rsidTr="00FA7B48">
        <w:trPr>
          <w:trHeight w:val="290"/>
          <w:jc w:val="center"/>
        </w:trPr>
        <w:tc>
          <w:tcPr>
            <w:tcW w:w="2646" w:type="dxa"/>
            <w:noWrap/>
            <w:vAlign w:val="center"/>
            <w:hideMark/>
          </w:tcPr>
          <w:p w14:paraId="5B2C804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30</w:t>
            </w:r>
          </w:p>
        </w:tc>
        <w:tc>
          <w:tcPr>
            <w:tcW w:w="2646" w:type="dxa"/>
            <w:noWrap/>
            <w:vAlign w:val="center"/>
            <w:hideMark/>
          </w:tcPr>
          <w:p w14:paraId="5540FD3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372 558,00</w:t>
            </w:r>
          </w:p>
        </w:tc>
        <w:tc>
          <w:tcPr>
            <w:tcW w:w="2646" w:type="dxa"/>
            <w:noWrap/>
            <w:vAlign w:val="center"/>
            <w:hideMark/>
          </w:tcPr>
          <w:p w14:paraId="393F7C1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1 399 979,73</w:t>
            </w:r>
          </w:p>
        </w:tc>
      </w:tr>
      <w:tr w:rsidR="00F86509" w:rsidRPr="009C19AC" w14:paraId="3B21DC84" w14:textId="77777777" w:rsidTr="00FA7B48">
        <w:trPr>
          <w:trHeight w:val="290"/>
          <w:jc w:val="center"/>
        </w:trPr>
        <w:tc>
          <w:tcPr>
            <w:tcW w:w="2646" w:type="dxa"/>
            <w:noWrap/>
            <w:vAlign w:val="center"/>
            <w:hideMark/>
          </w:tcPr>
          <w:p w14:paraId="1D0BA9E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31</w:t>
            </w:r>
          </w:p>
        </w:tc>
        <w:tc>
          <w:tcPr>
            <w:tcW w:w="2646" w:type="dxa"/>
            <w:noWrap/>
            <w:vAlign w:val="center"/>
            <w:hideMark/>
          </w:tcPr>
          <w:p w14:paraId="6381AD4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372 554,45</w:t>
            </w:r>
          </w:p>
        </w:tc>
        <w:tc>
          <w:tcPr>
            <w:tcW w:w="2646" w:type="dxa"/>
            <w:noWrap/>
            <w:vAlign w:val="center"/>
            <w:hideMark/>
          </w:tcPr>
          <w:p w14:paraId="00E06225"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1 399 980,12</w:t>
            </w:r>
          </w:p>
        </w:tc>
      </w:tr>
      <w:tr w:rsidR="00F86509" w:rsidRPr="009C19AC" w14:paraId="465A9E89" w14:textId="77777777" w:rsidTr="00FA7B48">
        <w:trPr>
          <w:trHeight w:val="290"/>
          <w:jc w:val="center"/>
        </w:trPr>
        <w:tc>
          <w:tcPr>
            <w:tcW w:w="2646" w:type="dxa"/>
            <w:noWrap/>
            <w:vAlign w:val="center"/>
            <w:hideMark/>
          </w:tcPr>
          <w:p w14:paraId="1D157AD7"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32</w:t>
            </w:r>
          </w:p>
        </w:tc>
        <w:tc>
          <w:tcPr>
            <w:tcW w:w="2646" w:type="dxa"/>
            <w:noWrap/>
            <w:vAlign w:val="center"/>
            <w:hideMark/>
          </w:tcPr>
          <w:p w14:paraId="5C16429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372 550,89</w:t>
            </w:r>
          </w:p>
        </w:tc>
        <w:tc>
          <w:tcPr>
            <w:tcW w:w="2646" w:type="dxa"/>
            <w:noWrap/>
            <w:vAlign w:val="center"/>
            <w:hideMark/>
          </w:tcPr>
          <w:p w14:paraId="5D05E62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1 399 980,42</w:t>
            </w:r>
          </w:p>
        </w:tc>
      </w:tr>
      <w:tr w:rsidR="00F86509" w:rsidRPr="009C19AC" w14:paraId="2CDF6639" w14:textId="77777777" w:rsidTr="00FA7B48">
        <w:trPr>
          <w:trHeight w:val="290"/>
          <w:jc w:val="center"/>
        </w:trPr>
        <w:tc>
          <w:tcPr>
            <w:tcW w:w="2646" w:type="dxa"/>
            <w:noWrap/>
            <w:vAlign w:val="center"/>
            <w:hideMark/>
          </w:tcPr>
          <w:p w14:paraId="1D80D51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33</w:t>
            </w:r>
          </w:p>
        </w:tc>
        <w:tc>
          <w:tcPr>
            <w:tcW w:w="2646" w:type="dxa"/>
            <w:noWrap/>
            <w:vAlign w:val="center"/>
            <w:hideMark/>
          </w:tcPr>
          <w:p w14:paraId="727BE61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372 547,33</w:t>
            </w:r>
          </w:p>
        </w:tc>
        <w:tc>
          <w:tcPr>
            <w:tcW w:w="2646" w:type="dxa"/>
            <w:noWrap/>
            <w:vAlign w:val="center"/>
            <w:hideMark/>
          </w:tcPr>
          <w:p w14:paraId="1635E6A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1 399 980,63</w:t>
            </w:r>
          </w:p>
        </w:tc>
      </w:tr>
      <w:tr w:rsidR="00F86509" w:rsidRPr="009C19AC" w14:paraId="1AC01EBC" w14:textId="77777777" w:rsidTr="00FA7B48">
        <w:trPr>
          <w:trHeight w:val="290"/>
          <w:jc w:val="center"/>
        </w:trPr>
        <w:tc>
          <w:tcPr>
            <w:tcW w:w="2646" w:type="dxa"/>
            <w:noWrap/>
            <w:vAlign w:val="center"/>
            <w:hideMark/>
          </w:tcPr>
          <w:p w14:paraId="1161575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34</w:t>
            </w:r>
          </w:p>
        </w:tc>
        <w:tc>
          <w:tcPr>
            <w:tcW w:w="2646" w:type="dxa"/>
            <w:noWrap/>
            <w:vAlign w:val="center"/>
            <w:hideMark/>
          </w:tcPr>
          <w:p w14:paraId="5E60C57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372 543,77</w:t>
            </w:r>
          </w:p>
        </w:tc>
        <w:tc>
          <w:tcPr>
            <w:tcW w:w="2646" w:type="dxa"/>
            <w:noWrap/>
            <w:vAlign w:val="center"/>
            <w:hideMark/>
          </w:tcPr>
          <w:p w14:paraId="4184B27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1 399 980,76</w:t>
            </w:r>
          </w:p>
        </w:tc>
      </w:tr>
      <w:tr w:rsidR="00F86509" w:rsidRPr="009C19AC" w14:paraId="1C0D93CE" w14:textId="77777777" w:rsidTr="00FA7B48">
        <w:trPr>
          <w:trHeight w:val="290"/>
          <w:jc w:val="center"/>
        </w:trPr>
        <w:tc>
          <w:tcPr>
            <w:tcW w:w="2646" w:type="dxa"/>
            <w:noWrap/>
            <w:vAlign w:val="center"/>
            <w:hideMark/>
          </w:tcPr>
          <w:p w14:paraId="5767C40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35</w:t>
            </w:r>
          </w:p>
        </w:tc>
        <w:tc>
          <w:tcPr>
            <w:tcW w:w="2646" w:type="dxa"/>
            <w:noWrap/>
            <w:vAlign w:val="center"/>
            <w:hideMark/>
          </w:tcPr>
          <w:p w14:paraId="42D8F194"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372 540,20</w:t>
            </w:r>
          </w:p>
        </w:tc>
        <w:tc>
          <w:tcPr>
            <w:tcW w:w="2646" w:type="dxa"/>
            <w:noWrap/>
            <w:vAlign w:val="center"/>
            <w:hideMark/>
          </w:tcPr>
          <w:p w14:paraId="17B87FD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1 399 980,79</w:t>
            </w:r>
          </w:p>
        </w:tc>
      </w:tr>
      <w:tr w:rsidR="00F86509" w:rsidRPr="009C19AC" w14:paraId="6612F76A" w14:textId="77777777" w:rsidTr="00FA7B48">
        <w:trPr>
          <w:trHeight w:val="290"/>
          <w:jc w:val="center"/>
        </w:trPr>
        <w:tc>
          <w:tcPr>
            <w:tcW w:w="2646" w:type="dxa"/>
            <w:noWrap/>
            <w:vAlign w:val="center"/>
            <w:hideMark/>
          </w:tcPr>
          <w:p w14:paraId="4FEC15D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36</w:t>
            </w:r>
          </w:p>
        </w:tc>
        <w:tc>
          <w:tcPr>
            <w:tcW w:w="2646" w:type="dxa"/>
            <w:noWrap/>
            <w:vAlign w:val="center"/>
            <w:hideMark/>
          </w:tcPr>
          <w:p w14:paraId="2F0F727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372 536,63</w:t>
            </w:r>
          </w:p>
        </w:tc>
        <w:tc>
          <w:tcPr>
            <w:tcW w:w="2646" w:type="dxa"/>
            <w:noWrap/>
            <w:vAlign w:val="center"/>
            <w:hideMark/>
          </w:tcPr>
          <w:p w14:paraId="7EA6F507"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1 399 980,74</w:t>
            </w:r>
          </w:p>
        </w:tc>
      </w:tr>
      <w:tr w:rsidR="00F86509" w:rsidRPr="009C19AC" w14:paraId="6BDC085F" w14:textId="77777777" w:rsidTr="00FA7B48">
        <w:trPr>
          <w:trHeight w:val="290"/>
          <w:jc w:val="center"/>
        </w:trPr>
        <w:tc>
          <w:tcPr>
            <w:tcW w:w="2646" w:type="dxa"/>
            <w:noWrap/>
            <w:vAlign w:val="center"/>
            <w:hideMark/>
          </w:tcPr>
          <w:p w14:paraId="00AA90A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w:t>
            </w:r>
          </w:p>
        </w:tc>
        <w:tc>
          <w:tcPr>
            <w:tcW w:w="2646" w:type="dxa"/>
            <w:noWrap/>
            <w:vAlign w:val="center"/>
            <w:hideMark/>
          </w:tcPr>
          <w:p w14:paraId="2A7CF74B"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372 533,06</w:t>
            </w:r>
          </w:p>
        </w:tc>
        <w:tc>
          <w:tcPr>
            <w:tcW w:w="2646" w:type="dxa"/>
            <w:noWrap/>
            <w:vAlign w:val="center"/>
            <w:hideMark/>
          </w:tcPr>
          <w:p w14:paraId="1727C5C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1 399 980,60</w:t>
            </w:r>
          </w:p>
        </w:tc>
      </w:tr>
      <w:tr w:rsidR="00F86509" w:rsidRPr="009C19AC" w14:paraId="29D06091" w14:textId="77777777" w:rsidTr="00FA7B48">
        <w:trPr>
          <w:trHeight w:val="290"/>
          <w:jc w:val="center"/>
        </w:trPr>
        <w:tc>
          <w:tcPr>
            <w:tcW w:w="2646" w:type="dxa"/>
            <w:noWrap/>
            <w:vAlign w:val="center"/>
            <w:hideMark/>
          </w:tcPr>
          <w:p w14:paraId="733A243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38</w:t>
            </w:r>
          </w:p>
        </w:tc>
        <w:tc>
          <w:tcPr>
            <w:tcW w:w="2646" w:type="dxa"/>
            <w:noWrap/>
            <w:vAlign w:val="center"/>
            <w:hideMark/>
          </w:tcPr>
          <w:p w14:paraId="188CA31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372 529,50</w:t>
            </w:r>
          </w:p>
        </w:tc>
        <w:tc>
          <w:tcPr>
            <w:tcW w:w="2646" w:type="dxa"/>
            <w:noWrap/>
            <w:vAlign w:val="center"/>
            <w:hideMark/>
          </w:tcPr>
          <w:p w14:paraId="665A1B2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1 399 980,37</w:t>
            </w:r>
          </w:p>
        </w:tc>
      </w:tr>
      <w:tr w:rsidR="00F86509" w:rsidRPr="009C19AC" w14:paraId="42A9288E" w14:textId="77777777" w:rsidTr="00FA7B48">
        <w:trPr>
          <w:trHeight w:val="290"/>
          <w:jc w:val="center"/>
        </w:trPr>
        <w:tc>
          <w:tcPr>
            <w:tcW w:w="2646" w:type="dxa"/>
            <w:noWrap/>
            <w:vAlign w:val="center"/>
            <w:hideMark/>
          </w:tcPr>
          <w:p w14:paraId="3A15536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39</w:t>
            </w:r>
          </w:p>
        </w:tc>
        <w:tc>
          <w:tcPr>
            <w:tcW w:w="2646" w:type="dxa"/>
            <w:noWrap/>
            <w:vAlign w:val="center"/>
            <w:hideMark/>
          </w:tcPr>
          <w:p w14:paraId="5F2D36C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372 527,59</w:t>
            </w:r>
          </w:p>
        </w:tc>
        <w:tc>
          <w:tcPr>
            <w:tcW w:w="2646" w:type="dxa"/>
            <w:noWrap/>
            <w:vAlign w:val="center"/>
            <w:hideMark/>
          </w:tcPr>
          <w:p w14:paraId="649BA8D7"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1 400 188,39</w:t>
            </w:r>
          </w:p>
        </w:tc>
      </w:tr>
      <w:tr w:rsidR="00F86509" w:rsidRPr="009C19AC" w14:paraId="0996E83A" w14:textId="77777777" w:rsidTr="00FA7B48">
        <w:trPr>
          <w:trHeight w:val="290"/>
          <w:jc w:val="center"/>
        </w:trPr>
        <w:tc>
          <w:tcPr>
            <w:tcW w:w="2646" w:type="dxa"/>
            <w:noWrap/>
            <w:vAlign w:val="center"/>
            <w:hideMark/>
          </w:tcPr>
          <w:p w14:paraId="6E85B15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40</w:t>
            </w:r>
          </w:p>
        </w:tc>
        <w:tc>
          <w:tcPr>
            <w:tcW w:w="2646" w:type="dxa"/>
            <w:noWrap/>
            <w:vAlign w:val="center"/>
            <w:hideMark/>
          </w:tcPr>
          <w:p w14:paraId="19F23E9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372 536,57</w:t>
            </w:r>
          </w:p>
        </w:tc>
        <w:tc>
          <w:tcPr>
            <w:tcW w:w="2646" w:type="dxa"/>
            <w:noWrap/>
            <w:vAlign w:val="center"/>
            <w:hideMark/>
          </w:tcPr>
          <w:p w14:paraId="7D56E4D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1 400 427,58</w:t>
            </w:r>
          </w:p>
        </w:tc>
      </w:tr>
      <w:tr w:rsidR="00F86509" w:rsidRPr="009C19AC" w14:paraId="70CBB057" w14:textId="77777777" w:rsidTr="00FA7B48">
        <w:trPr>
          <w:trHeight w:val="290"/>
          <w:jc w:val="center"/>
        </w:trPr>
        <w:tc>
          <w:tcPr>
            <w:tcW w:w="2646" w:type="dxa"/>
            <w:noWrap/>
            <w:vAlign w:val="center"/>
          </w:tcPr>
          <w:p w14:paraId="7D57A8F2" w14:textId="77777777" w:rsidR="00F86509" w:rsidRPr="009C19AC" w:rsidRDefault="00F86509" w:rsidP="00FA7B48">
            <w:pPr>
              <w:jc w:val="center"/>
              <w:rPr>
                <w:rFonts w:ascii="Times New Roman" w:hAnsi="Times New Roman" w:cs="Times New Roman"/>
                <w:bCs/>
                <w:sz w:val="24"/>
                <w:szCs w:val="24"/>
              </w:rPr>
            </w:pPr>
            <w:r w:rsidRPr="000B43ED">
              <w:rPr>
                <w:rFonts w:ascii="Times New Roman" w:hAnsi="Times New Roman"/>
                <w:color w:val="000000"/>
                <w:sz w:val="24"/>
                <w:szCs w:val="24"/>
              </w:rPr>
              <w:t>Красная линия(5)</w:t>
            </w:r>
          </w:p>
        </w:tc>
        <w:tc>
          <w:tcPr>
            <w:tcW w:w="2646" w:type="dxa"/>
            <w:noWrap/>
            <w:vAlign w:val="center"/>
          </w:tcPr>
          <w:p w14:paraId="26F94EBE" w14:textId="77777777" w:rsidR="00F86509" w:rsidRPr="009C19AC" w:rsidRDefault="00F86509" w:rsidP="00FA7B48">
            <w:pPr>
              <w:jc w:val="center"/>
              <w:rPr>
                <w:rFonts w:ascii="Times New Roman" w:hAnsi="Times New Roman" w:cs="Times New Roman"/>
                <w:bCs/>
                <w:sz w:val="24"/>
                <w:szCs w:val="24"/>
              </w:rPr>
            </w:pPr>
          </w:p>
        </w:tc>
        <w:tc>
          <w:tcPr>
            <w:tcW w:w="2646" w:type="dxa"/>
            <w:noWrap/>
            <w:vAlign w:val="center"/>
          </w:tcPr>
          <w:p w14:paraId="454E8832" w14:textId="77777777" w:rsidR="00F86509" w:rsidRPr="009C19AC" w:rsidRDefault="00F86509" w:rsidP="00FA7B48">
            <w:pPr>
              <w:jc w:val="center"/>
              <w:rPr>
                <w:rFonts w:ascii="Times New Roman" w:hAnsi="Times New Roman" w:cs="Times New Roman"/>
                <w:bCs/>
                <w:sz w:val="24"/>
                <w:szCs w:val="24"/>
              </w:rPr>
            </w:pPr>
          </w:p>
        </w:tc>
      </w:tr>
      <w:tr w:rsidR="00F86509" w:rsidRPr="009C19AC" w14:paraId="4E830C49" w14:textId="77777777" w:rsidTr="00FA7B48">
        <w:trPr>
          <w:trHeight w:val="290"/>
          <w:jc w:val="center"/>
        </w:trPr>
        <w:tc>
          <w:tcPr>
            <w:tcW w:w="2646" w:type="dxa"/>
            <w:noWrap/>
            <w:vAlign w:val="center"/>
            <w:hideMark/>
          </w:tcPr>
          <w:p w14:paraId="5138F310"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w:t>
            </w:r>
          </w:p>
        </w:tc>
        <w:tc>
          <w:tcPr>
            <w:tcW w:w="2646" w:type="dxa"/>
            <w:noWrap/>
            <w:vAlign w:val="center"/>
            <w:hideMark/>
          </w:tcPr>
          <w:p w14:paraId="10D19797"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372 300,72</w:t>
            </w:r>
          </w:p>
        </w:tc>
        <w:tc>
          <w:tcPr>
            <w:tcW w:w="2646" w:type="dxa"/>
            <w:noWrap/>
            <w:vAlign w:val="center"/>
            <w:hideMark/>
          </w:tcPr>
          <w:p w14:paraId="53B1291C"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1 399 945,67</w:t>
            </w:r>
          </w:p>
        </w:tc>
      </w:tr>
      <w:tr w:rsidR="00F86509" w:rsidRPr="009C19AC" w14:paraId="3EC58176" w14:textId="77777777" w:rsidTr="00FA7B48">
        <w:trPr>
          <w:trHeight w:val="290"/>
          <w:jc w:val="center"/>
        </w:trPr>
        <w:tc>
          <w:tcPr>
            <w:tcW w:w="2646" w:type="dxa"/>
            <w:noWrap/>
            <w:vAlign w:val="center"/>
            <w:hideMark/>
          </w:tcPr>
          <w:p w14:paraId="147B22B1"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2</w:t>
            </w:r>
          </w:p>
        </w:tc>
        <w:tc>
          <w:tcPr>
            <w:tcW w:w="2646" w:type="dxa"/>
            <w:noWrap/>
            <w:vAlign w:val="center"/>
            <w:hideMark/>
          </w:tcPr>
          <w:p w14:paraId="52EE8F6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372 432,01</w:t>
            </w:r>
          </w:p>
        </w:tc>
        <w:tc>
          <w:tcPr>
            <w:tcW w:w="2646" w:type="dxa"/>
            <w:noWrap/>
            <w:vAlign w:val="center"/>
            <w:hideMark/>
          </w:tcPr>
          <w:p w14:paraId="25015278"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1 399 965,79</w:t>
            </w:r>
          </w:p>
        </w:tc>
      </w:tr>
      <w:tr w:rsidR="00F86509" w:rsidRPr="009C19AC" w14:paraId="14E09DB9" w14:textId="77777777" w:rsidTr="00FA7B48">
        <w:trPr>
          <w:trHeight w:val="290"/>
          <w:jc w:val="center"/>
        </w:trPr>
        <w:tc>
          <w:tcPr>
            <w:tcW w:w="2646" w:type="dxa"/>
            <w:noWrap/>
            <w:vAlign w:val="center"/>
            <w:hideMark/>
          </w:tcPr>
          <w:p w14:paraId="3A046AB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w:t>
            </w:r>
          </w:p>
        </w:tc>
        <w:tc>
          <w:tcPr>
            <w:tcW w:w="2646" w:type="dxa"/>
            <w:noWrap/>
            <w:vAlign w:val="center"/>
            <w:hideMark/>
          </w:tcPr>
          <w:p w14:paraId="567F39C3"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372 514,52</w:t>
            </w:r>
          </w:p>
        </w:tc>
        <w:tc>
          <w:tcPr>
            <w:tcW w:w="2646" w:type="dxa"/>
            <w:noWrap/>
            <w:vAlign w:val="center"/>
            <w:hideMark/>
          </w:tcPr>
          <w:p w14:paraId="69D7BFA9"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1 399 978,43</w:t>
            </w:r>
          </w:p>
        </w:tc>
      </w:tr>
      <w:tr w:rsidR="00F86509" w:rsidRPr="009C19AC" w14:paraId="7449A219" w14:textId="77777777" w:rsidTr="00FA7B48">
        <w:trPr>
          <w:trHeight w:val="290"/>
          <w:jc w:val="center"/>
        </w:trPr>
        <w:tc>
          <w:tcPr>
            <w:tcW w:w="2646" w:type="dxa"/>
            <w:noWrap/>
            <w:vAlign w:val="center"/>
            <w:hideMark/>
          </w:tcPr>
          <w:p w14:paraId="080F8832"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4</w:t>
            </w:r>
          </w:p>
        </w:tc>
        <w:tc>
          <w:tcPr>
            <w:tcW w:w="2646" w:type="dxa"/>
            <w:noWrap/>
            <w:vAlign w:val="center"/>
            <w:hideMark/>
          </w:tcPr>
          <w:p w14:paraId="56E88C4D"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372 512,59</w:t>
            </w:r>
          </w:p>
        </w:tc>
        <w:tc>
          <w:tcPr>
            <w:tcW w:w="2646" w:type="dxa"/>
            <w:noWrap/>
            <w:vAlign w:val="center"/>
            <w:hideMark/>
          </w:tcPr>
          <w:p w14:paraId="325B5145"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1 400 188,60</w:t>
            </w:r>
          </w:p>
        </w:tc>
      </w:tr>
      <w:tr w:rsidR="00F86509" w:rsidRPr="009C19AC" w14:paraId="6FB281B2" w14:textId="77777777" w:rsidTr="00FA7B48">
        <w:trPr>
          <w:trHeight w:val="290"/>
          <w:jc w:val="center"/>
        </w:trPr>
        <w:tc>
          <w:tcPr>
            <w:tcW w:w="2646" w:type="dxa"/>
            <w:noWrap/>
            <w:vAlign w:val="center"/>
            <w:hideMark/>
          </w:tcPr>
          <w:p w14:paraId="47DC97B6"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5</w:t>
            </w:r>
          </w:p>
        </w:tc>
        <w:tc>
          <w:tcPr>
            <w:tcW w:w="2646" w:type="dxa"/>
            <w:noWrap/>
            <w:vAlign w:val="center"/>
            <w:hideMark/>
          </w:tcPr>
          <w:p w14:paraId="74B4FA0E"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372 521,58</w:t>
            </w:r>
          </w:p>
        </w:tc>
        <w:tc>
          <w:tcPr>
            <w:tcW w:w="2646" w:type="dxa"/>
            <w:noWrap/>
            <w:vAlign w:val="center"/>
            <w:hideMark/>
          </w:tcPr>
          <w:p w14:paraId="5DE9DC3A" w14:textId="77777777" w:rsidR="00F86509" w:rsidRPr="009C19AC" w:rsidRDefault="00F86509" w:rsidP="00FA7B48">
            <w:pPr>
              <w:jc w:val="center"/>
              <w:rPr>
                <w:rFonts w:ascii="Times New Roman" w:hAnsi="Times New Roman" w:cs="Times New Roman"/>
                <w:bCs/>
                <w:sz w:val="24"/>
                <w:szCs w:val="24"/>
              </w:rPr>
            </w:pPr>
            <w:r w:rsidRPr="009C19AC">
              <w:rPr>
                <w:rFonts w:ascii="Times New Roman" w:hAnsi="Times New Roman" w:cs="Times New Roman"/>
                <w:bCs/>
                <w:sz w:val="24"/>
                <w:szCs w:val="24"/>
              </w:rPr>
              <w:t>1 400 428,14</w:t>
            </w:r>
          </w:p>
        </w:tc>
      </w:tr>
    </w:tbl>
    <w:p w14:paraId="2E2687B2" w14:textId="77777777" w:rsidR="00F86509" w:rsidRDefault="00F86509" w:rsidP="00F86509">
      <w:pPr>
        <w:rPr>
          <w:rFonts w:ascii="Times New Roman" w:hAnsi="Times New Roman" w:cs="Times New Roman"/>
          <w:bCs/>
          <w:sz w:val="24"/>
          <w:szCs w:val="24"/>
        </w:rPr>
      </w:pPr>
    </w:p>
    <w:p w14:paraId="17307F39" w14:textId="77777777" w:rsidR="00F86509" w:rsidRDefault="00F86509" w:rsidP="00F86509"/>
    <w:p w14:paraId="38B2BAEB" w14:textId="4BFA6248" w:rsidR="00A57F4F" w:rsidRDefault="00A57F4F" w:rsidP="00F86509">
      <w:pPr>
        <w:pStyle w:val="ab"/>
        <w:spacing w:after="0" w:line="240" w:lineRule="auto"/>
        <w:ind w:left="0"/>
        <w:jc w:val="right"/>
        <w:rPr>
          <w:rFonts w:ascii="Times New Roman" w:hAnsi="Times New Roman" w:cs="Times New Roman"/>
          <w:bCs/>
          <w:sz w:val="24"/>
          <w:szCs w:val="24"/>
        </w:rPr>
      </w:pPr>
    </w:p>
    <w:sectPr w:rsidR="00A57F4F" w:rsidSect="00847B4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D104A" w14:textId="77777777" w:rsidR="002D7598" w:rsidRDefault="002D7598" w:rsidP="00D84A8E">
      <w:pPr>
        <w:spacing w:after="0" w:line="240" w:lineRule="auto"/>
      </w:pPr>
      <w:r>
        <w:separator/>
      </w:r>
    </w:p>
  </w:endnote>
  <w:endnote w:type="continuationSeparator" w:id="0">
    <w:p w14:paraId="728C5B6E" w14:textId="77777777" w:rsidR="002D7598" w:rsidRDefault="002D7598" w:rsidP="00D84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tarSymbol">
    <w:altName w:val="MS Gothic"/>
    <w:charset w:val="80"/>
    <w:family w:val="auto"/>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872394"/>
      <w:docPartObj>
        <w:docPartGallery w:val="Page Numbers (Bottom of Page)"/>
        <w:docPartUnique/>
      </w:docPartObj>
    </w:sdtPr>
    <w:sdtEndPr/>
    <w:sdtContent>
      <w:p w14:paraId="6F7A9C2A" w14:textId="343F189D" w:rsidR="00BA5716" w:rsidRDefault="00BA5716">
        <w:pPr>
          <w:pStyle w:val="af"/>
          <w:jc w:val="right"/>
        </w:pPr>
        <w:r>
          <w:fldChar w:fldCharType="begin"/>
        </w:r>
        <w:r>
          <w:instrText>PAGE   \* MERGEFORMAT</w:instrText>
        </w:r>
        <w:r>
          <w:fldChar w:fldCharType="separate"/>
        </w:r>
        <w:r>
          <w:rPr>
            <w:noProof/>
          </w:rPr>
          <w:t>4</w:t>
        </w:r>
        <w:r>
          <w:fldChar w:fldCharType="end"/>
        </w:r>
      </w:p>
    </w:sdtContent>
  </w:sdt>
  <w:p w14:paraId="4E436926" w14:textId="77777777" w:rsidR="00BA5716" w:rsidRDefault="00BA5716">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374585"/>
      <w:docPartObj>
        <w:docPartGallery w:val="Page Numbers (Bottom of Page)"/>
        <w:docPartUnique/>
      </w:docPartObj>
    </w:sdtPr>
    <w:sdtEndPr/>
    <w:sdtContent>
      <w:p w14:paraId="6BD3AFEE" w14:textId="17F23DA9" w:rsidR="00BA5716" w:rsidRDefault="00BA5716">
        <w:pPr>
          <w:pStyle w:val="af"/>
          <w:jc w:val="right"/>
        </w:pPr>
        <w:r>
          <w:fldChar w:fldCharType="begin"/>
        </w:r>
        <w:r>
          <w:instrText>PAGE   \* MERGEFORMAT</w:instrText>
        </w:r>
        <w:r>
          <w:fldChar w:fldCharType="separate"/>
        </w:r>
        <w:r w:rsidR="009E5F1A">
          <w:rPr>
            <w:noProof/>
          </w:rPr>
          <w:t>6</w:t>
        </w:r>
        <w:r>
          <w:fldChar w:fldCharType="end"/>
        </w:r>
      </w:p>
    </w:sdtContent>
  </w:sdt>
  <w:p w14:paraId="33112D68" w14:textId="77777777" w:rsidR="00BA5716" w:rsidRDefault="00BA5716">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888638"/>
      <w:docPartObj>
        <w:docPartGallery w:val="Page Numbers (Bottom of Page)"/>
        <w:docPartUnique/>
      </w:docPartObj>
    </w:sdtPr>
    <w:sdtEndPr/>
    <w:sdtContent>
      <w:p w14:paraId="51CB6F1A" w14:textId="3D6DCB26" w:rsidR="00BA5716" w:rsidRDefault="00BA5716">
        <w:pPr>
          <w:pStyle w:val="af"/>
          <w:jc w:val="right"/>
        </w:pPr>
        <w:r>
          <w:fldChar w:fldCharType="begin"/>
        </w:r>
        <w:r>
          <w:instrText>PAGE   \* MERGEFORMAT</w:instrText>
        </w:r>
        <w:r>
          <w:fldChar w:fldCharType="separate"/>
        </w:r>
        <w:r w:rsidR="009E5F1A">
          <w:rPr>
            <w:noProof/>
          </w:rPr>
          <w:t>21</w:t>
        </w:r>
        <w:r>
          <w:fldChar w:fldCharType="end"/>
        </w:r>
      </w:p>
    </w:sdtContent>
  </w:sdt>
  <w:p w14:paraId="04721AFB" w14:textId="77777777" w:rsidR="00BA5716" w:rsidRDefault="00BA5716">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9E488" w14:textId="610A6F6E" w:rsidR="00BA5716" w:rsidRDefault="00BA5716">
    <w:pPr>
      <w:pStyle w:val="af"/>
      <w:jc w:val="right"/>
    </w:pPr>
  </w:p>
  <w:p w14:paraId="4380FDF0" w14:textId="77777777" w:rsidR="00BA5716" w:rsidRDefault="00BA5716">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279534" w14:textId="77777777" w:rsidR="002D7598" w:rsidRDefault="002D7598" w:rsidP="00D84A8E">
      <w:pPr>
        <w:spacing w:after="0" w:line="240" w:lineRule="auto"/>
      </w:pPr>
      <w:r>
        <w:separator/>
      </w:r>
    </w:p>
  </w:footnote>
  <w:footnote w:type="continuationSeparator" w:id="0">
    <w:p w14:paraId="47C8A5A6" w14:textId="77777777" w:rsidR="002D7598" w:rsidRDefault="002D7598" w:rsidP="00D84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373BE" w14:textId="6A1E5D23" w:rsidR="00BA5716" w:rsidRDefault="00BA5716" w:rsidP="004E2C63">
    <w:pPr>
      <w:pStyle w:val="ad"/>
      <w:tabs>
        <w:tab w:val="clear" w:pos="4677"/>
        <w:tab w:val="clear" w:pos="9355"/>
        <w:tab w:val="left" w:pos="786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21B49" w14:textId="77777777" w:rsidR="00BA5716" w:rsidRDefault="00BA5716" w:rsidP="004E2C63">
    <w:pPr>
      <w:pStyle w:val="ad"/>
      <w:tabs>
        <w:tab w:val="clear" w:pos="4677"/>
        <w:tab w:val="clear" w:pos="9355"/>
        <w:tab w:val="left" w:pos="786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997F8" w14:textId="77777777" w:rsidR="00BA5716" w:rsidRDefault="00BA5716">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6BA226C"/>
    <w:lvl w:ilvl="0">
      <w:start w:val="1"/>
      <w:numFmt w:val="bullet"/>
      <w:pStyle w:val="2"/>
      <w:lvlText w:val=""/>
      <w:lvlJc w:val="left"/>
      <w:pPr>
        <w:tabs>
          <w:tab w:val="num" w:pos="1637"/>
        </w:tabs>
        <w:ind w:left="1637" w:hanging="360"/>
      </w:pPr>
      <w:rPr>
        <w:rFonts w:ascii="Symbol" w:hAnsi="Symbol" w:hint="default"/>
      </w:rPr>
    </w:lvl>
  </w:abstractNum>
  <w:abstractNum w:abstractNumId="1" w15:restartNumberingAfterBreak="0">
    <w:nsid w:val="0932783B"/>
    <w:multiLevelType w:val="hybridMultilevel"/>
    <w:tmpl w:val="3D484FA0"/>
    <w:lvl w:ilvl="0" w:tplc="BFC8E008">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 w15:restartNumberingAfterBreak="0">
    <w:nsid w:val="1D9B6FEE"/>
    <w:multiLevelType w:val="hybridMultilevel"/>
    <w:tmpl w:val="1E7CF48C"/>
    <w:lvl w:ilvl="0" w:tplc="04190011">
      <w:start w:val="1"/>
      <w:numFmt w:val="decimal"/>
      <w:pStyle w:val="a"/>
      <w:lvlText w:val="%1)"/>
      <w:lvlJc w:val="left"/>
      <w:pPr>
        <w:tabs>
          <w:tab w:val="num" w:pos="1069"/>
        </w:tabs>
        <w:ind w:left="1069" w:hanging="36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3064D2"/>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25F720E6"/>
    <w:multiLevelType w:val="hybridMultilevel"/>
    <w:tmpl w:val="8DF6C13A"/>
    <w:lvl w:ilvl="0" w:tplc="FFFFFFFF">
      <w:start w:val="1"/>
      <w:numFmt w:val="bullet"/>
      <w:pStyle w:val="a0"/>
      <w:suff w:val="space"/>
      <w:lvlText w:val=""/>
      <w:lvlJc w:val="left"/>
      <w:pPr>
        <w:ind w:left="1353" w:hanging="360"/>
      </w:pPr>
      <w:rPr>
        <w:rFonts w:ascii="Symbol" w:hAnsi="Symbol" w:hint="default"/>
      </w:rPr>
    </w:lvl>
    <w:lvl w:ilvl="1" w:tplc="FFFFFFFF" w:tentative="1">
      <w:start w:val="1"/>
      <w:numFmt w:val="bullet"/>
      <w:lvlText w:val="o"/>
      <w:lvlJc w:val="left"/>
      <w:pPr>
        <w:ind w:left="2575" w:hanging="360"/>
      </w:pPr>
      <w:rPr>
        <w:rFonts w:ascii="Courier New" w:hAnsi="Courier New" w:cs="Courier New" w:hint="default"/>
      </w:rPr>
    </w:lvl>
    <w:lvl w:ilvl="2" w:tplc="FFFFFFFF" w:tentative="1">
      <w:start w:val="1"/>
      <w:numFmt w:val="bullet"/>
      <w:lvlText w:val=""/>
      <w:lvlJc w:val="left"/>
      <w:pPr>
        <w:ind w:left="3295" w:hanging="360"/>
      </w:pPr>
      <w:rPr>
        <w:rFonts w:ascii="Wingdings" w:hAnsi="Wingdings" w:hint="default"/>
      </w:rPr>
    </w:lvl>
    <w:lvl w:ilvl="3" w:tplc="FFFFFFFF" w:tentative="1">
      <w:start w:val="1"/>
      <w:numFmt w:val="bullet"/>
      <w:lvlText w:val=""/>
      <w:lvlJc w:val="left"/>
      <w:pPr>
        <w:ind w:left="4015" w:hanging="360"/>
      </w:pPr>
      <w:rPr>
        <w:rFonts w:ascii="Symbol" w:hAnsi="Symbol" w:hint="default"/>
      </w:rPr>
    </w:lvl>
    <w:lvl w:ilvl="4" w:tplc="FFFFFFFF" w:tentative="1">
      <w:start w:val="1"/>
      <w:numFmt w:val="bullet"/>
      <w:lvlText w:val="o"/>
      <w:lvlJc w:val="left"/>
      <w:pPr>
        <w:ind w:left="4735" w:hanging="360"/>
      </w:pPr>
      <w:rPr>
        <w:rFonts w:ascii="Courier New" w:hAnsi="Courier New" w:cs="Courier New" w:hint="default"/>
      </w:rPr>
    </w:lvl>
    <w:lvl w:ilvl="5" w:tplc="FFFFFFFF" w:tentative="1">
      <w:start w:val="1"/>
      <w:numFmt w:val="bullet"/>
      <w:lvlText w:val=""/>
      <w:lvlJc w:val="left"/>
      <w:pPr>
        <w:ind w:left="5455" w:hanging="360"/>
      </w:pPr>
      <w:rPr>
        <w:rFonts w:ascii="Wingdings" w:hAnsi="Wingdings" w:hint="default"/>
      </w:rPr>
    </w:lvl>
    <w:lvl w:ilvl="6" w:tplc="FFFFFFFF" w:tentative="1">
      <w:start w:val="1"/>
      <w:numFmt w:val="bullet"/>
      <w:lvlText w:val=""/>
      <w:lvlJc w:val="left"/>
      <w:pPr>
        <w:ind w:left="6175" w:hanging="360"/>
      </w:pPr>
      <w:rPr>
        <w:rFonts w:ascii="Symbol" w:hAnsi="Symbol" w:hint="default"/>
      </w:rPr>
    </w:lvl>
    <w:lvl w:ilvl="7" w:tplc="FFFFFFFF" w:tentative="1">
      <w:start w:val="1"/>
      <w:numFmt w:val="bullet"/>
      <w:lvlText w:val="o"/>
      <w:lvlJc w:val="left"/>
      <w:pPr>
        <w:ind w:left="6895" w:hanging="360"/>
      </w:pPr>
      <w:rPr>
        <w:rFonts w:ascii="Courier New" w:hAnsi="Courier New" w:cs="Courier New" w:hint="default"/>
      </w:rPr>
    </w:lvl>
    <w:lvl w:ilvl="8" w:tplc="FFFFFFFF" w:tentative="1">
      <w:start w:val="1"/>
      <w:numFmt w:val="bullet"/>
      <w:lvlText w:val=""/>
      <w:lvlJc w:val="left"/>
      <w:pPr>
        <w:ind w:left="7615" w:hanging="360"/>
      </w:pPr>
      <w:rPr>
        <w:rFonts w:ascii="Wingdings" w:hAnsi="Wingdings" w:hint="default"/>
      </w:rPr>
    </w:lvl>
  </w:abstractNum>
  <w:abstractNum w:abstractNumId="5" w15:restartNumberingAfterBreak="0">
    <w:nsid w:val="29F97495"/>
    <w:multiLevelType w:val="singleLevel"/>
    <w:tmpl w:val="FD74E658"/>
    <w:lvl w:ilvl="0">
      <w:numFmt w:val="bullet"/>
      <w:pStyle w:val="Bullettext1"/>
      <w:lvlText w:val="–"/>
      <w:lvlJc w:val="left"/>
      <w:pPr>
        <w:tabs>
          <w:tab w:val="num" w:pos="567"/>
        </w:tabs>
        <w:ind w:left="567" w:hanging="567"/>
      </w:pPr>
      <w:rPr>
        <w:rFonts w:ascii="Times New Roman" w:hAnsi="Times New Roman" w:hint="default"/>
      </w:rPr>
    </w:lvl>
  </w:abstractNum>
  <w:abstractNum w:abstractNumId="6" w15:restartNumberingAfterBreak="0">
    <w:nsid w:val="32C902DB"/>
    <w:multiLevelType w:val="multilevel"/>
    <w:tmpl w:val="64881C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pStyle w:val="220"/>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9F70416"/>
    <w:multiLevelType w:val="hybridMultilevel"/>
    <w:tmpl w:val="87C61CB6"/>
    <w:lvl w:ilvl="0" w:tplc="A9C8FB5E">
      <w:start w:val="5"/>
      <w:numFmt w:val="bullet"/>
      <w:pStyle w:val="a1"/>
      <w:lvlText w:val="-"/>
      <w:lvlJc w:val="left"/>
      <w:pPr>
        <w:tabs>
          <w:tab w:val="num" w:pos="1080"/>
        </w:tabs>
        <w:ind w:left="1080" w:hanging="360"/>
      </w:pPr>
      <w:rPr>
        <w:rFonts w:hint="default"/>
      </w:rPr>
    </w:lvl>
    <w:lvl w:ilvl="1" w:tplc="04190003">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A1A29C4"/>
    <w:multiLevelType w:val="hybridMultilevel"/>
    <w:tmpl w:val="68A6052C"/>
    <w:lvl w:ilvl="0" w:tplc="1286F5B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15:restartNumberingAfterBreak="0">
    <w:nsid w:val="56136BD7"/>
    <w:multiLevelType w:val="hybridMultilevel"/>
    <w:tmpl w:val="DB8ACA3E"/>
    <w:lvl w:ilvl="0" w:tplc="A9C8FB5E">
      <w:start w:val="1"/>
      <w:numFmt w:val="bullet"/>
      <w:pStyle w:val="IG"/>
      <w:lvlText w:val=""/>
      <w:lvlJc w:val="left"/>
      <w:pPr>
        <w:tabs>
          <w:tab w:val="num" w:pos="0"/>
        </w:tabs>
        <w:ind w:firstLine="709"/>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0" w15:restartNumberingAfterBreak="0">
    <w:nsid w:val="564A1D51"/>
    <w:multiLevelType w:val="multilevel"/>
    <w:tmpl w:val="5816DEA2"/>
    <w:lvl w:ilvl="0">
      <w:start w:val="6"/>
      <w:numFmt w:val="decimal"/>
      <w:pStyle w:val="1-"/>
      <w:lvlText w:val="%1."/>
      <w:lvlJc w:val="left"/>
      <w:pPr>
        <w:tabs>
          <w:tab w:val="num" w:pos="652"/>
        </w:tabs>
        <w:ind w:left="652" w:hanging="368"/>
      </w:pPr>
      <w:rPr>
        <w:rFonts w:hint="default"/>
      </w:rPr>
    </w:lvl>
    <w:lvl w:ilvl="1">
      <w:start w:val="1"/>
      <w:numFmt w:val="decimal"/>
      <w:isLgl/>
      <w:lvlText w:val="%1.%2."/>
      <w:lvlJc w:val="left"/>
      <w:pPr>
        <w:tabs>
          <w:tab w:val="num" w:pos="720"/>
        </w:tabs>
        <w:ind w:left="510" w:hanging="510"/>
      </w:pPr>
      <w:rPr>
        <w:rFonts w:hint="default"/>
      </w:rPr>
    </w:lvl>
    <w:lvl w:ilvl="2">
      <w:start w:val="1"/>
      <w:numFmt w:val="decimal"/>
      <w:isLgl/>
      <w:lvlText w:val="%1.%2.%3."/>
      <w:lvlJc w:val="left"/>
      <w:pPr>
        <w:tabs>
          <w:tab w:val="num" w:pos="851"/>
        </w:tabs>
        <w:ind w:left="851" w:hanging="681"/>
      </w:pPr>
      <w:rPr>
        <w:rFonts w:hint="default"/>
      </w:rPr>
    </w:lvl>
    <w:lvl w:ilvl="3">
      <w:start w:val="1"/>
      <w:numFmt w:val="decimal"/>
      <w:isLgl/>
      <w:lvlText w:val="%1.%2.%3.%4."/>
      <w:lvlJc w:val="left"/>
      <w:pPr>
        <w:tabs>
          <w:tab w:val="num" w:pos="1134"/>
        </w:tabs>
        <w:ind w:left="1134" w:hanging="964"/>
      </w:pPr>
      <w:rPr>
        <w:rFonts w:hint="default"/>
      </w:rPr>
    </w:lvl>
    <w:lvl w:ilvl="4">
      <w:start w:val="1"/>
      <w:numFmt w:val="decimal"/>
      <w:isLgl/>
      <w:lvlText w:val="%1.%2.%3.%4.%5."/>
      <w:lvlJc w:val="left"/>
      <w:pPr>
        <w:tabs>
          <w:tab w:val="num" w:pos="1644"/>
        </w:tabs>
        <w:ind w:left="1644" w:hanging="1417"/>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15:restartNumberingAfterBreak="0">
    <w:nsid w:val="586C6351"/>
    <w:multiLevelType w:val="multilevel"/>
    <w:tmpl w:val="CBDEA296"/>
    <w:lvl w:ilvl="0">
      <w:start w:val="1"/>
      <w:numFmt w:val="decimal"/>
      <w:pStyle w:val="1"/>
      <w:lvlText w:val="%1."/>
      <w:lvlJc w:val="left"/>
      <w:pPr>
        <w:tabs>
          <w:tab w:val="num" w:pos="360"/>
        </w:tabs>
        <w:ind w:left="360" w:hanging="360"/>
      </w:pPr>
      <w:rPr>
        <w:rFonts w:hint="default"/>
      </w:rPr>
    </w:lvl>
    <w:lvl w:ilvl="1">
      <w:start w:val="1"/>
      <w:numFmt w:val="decimal"/>
      <w:pStyle w:val="11"/>
      <w:isLgl/>
      <w:lvlText w:val="%1.%2."/>
      <w:lvlJc w:val="left"/>
      <w:pPr>
        <w:tabs>
          <w:tab w:val="num" w:pos="737"/>
        </w:tabs>
        <w:ind w:left="737" w:hanging="497"/>
      </w:pPr>
      <w:rPr>
        <w:rFonts w:hint="default"/>
      </w:rPr>
    </w:lvl>
    <w:lvl w:ilvl="2">
      <w:start w:val="1"/>
      <w:numFmt w:val="decimal"/>
      <w:pStyle w:val="111"/>
      <w:isLgl/>
      <w:lvlText w:val="%1.%2.%3."/>
      <w:lvlJc w:val="left"/>
      <w:pPr>
        <w:tabs>
          <w:tab w:val="num" w:pos="1200"/>
        </w:tabs>
        <w:ind w:left="120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040"/>
        </w:tabs>
        <w:ind w:left="2040" w:hanging="1080"/>
      </w:pPr>
      <w:rPr>
        <w:rFonts w:hint="default"/>
      </w:rPr>
    </w:lvl>
    <w:lvl w:ilvl="5">
      <w:start w:val="1"/>
      <w:numFmt w:val="decimal"/>
      <w:isLgl/>
      <w:lvlText w:val="%1.%2.%3.%4.%5.%6."/>
      <w:lvlJc w:val="left"/>
      <w:pPr>
        <w:tabs>
          <w:tab w:val="num" w:pos="2640"/>
        </w:tabs>
        <w:ind w:left="2640" w:hanging="144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480"/>
        </w:tabs>
        <w:ind w:left="3480" w:hanging="1800"/>
      </w:pPr>
      <w:rPr>
        <w:rFonts w:hint="default"/>
      </w:rPr>
    </w:lvl>
    <w:lvl w:ilvl="8">
      <w:start w:val="1"/>
      <w:numFmt w:val="decimal"/>
      <w:isLgl/>
      <w:lvlText w:val="%1.%2.%3.%4.%5.%6.%7.%8.%9."/>
      <w:lvlJc w:val="left"/>
      <w:pPr>
        <w:tabs>
          <w:tab w:val="num" w:pos="4080"/>
        </w:tabs>
        <w:ind w:left="4080" w:hanging="2160"/>
      </w:pPr>
      <w:rPr>
        <w:rFonts w:hint="default"/>
      </w:rPr>
    </w:lvl>
  </w:abstractNum>
  <w:abstractNum w:abstractNumId="12" w15:restartNumberingAfterBreak="0">
    <w:nsid w:val="609A3976"/>
    <w:multiLevelType w:val="hybridMultilevel"/>
    <w:tmpl w:val="A176A4AC"/>
    <w:lvl w:ilvl="0" w:tplc="A9C8FB5E">
      <w:start w:val="1"/>
      <w:numFmt w:val="bullet"/>
      <w:pStyle w:val="a2"/>
      <w:lvlText w:val=""/>
      <w:lvlJc w:val="left"/>
      <w:pPr>
        <w:tabs>
          <w:tab w:val="num" w:pos="454"/>
        </w:tabs>
        <w:ind w:left="454" w:firstLine="539"/>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65FB13CD"/>
    <w:multiLevelType w:val="multilevel"/>
    <w:tmpl w:val="C0D8C3C2"/>
    <w:lvl w:ilvl="0">
      <w:start w:val="1"/>
      <w:numFmt w:val="decimal"/>
      <w:pStyle w:val="a3"/>
      <w:lvlText w:val="%1."/>
      <w:lvlJc w:val="left"/>
      <w:pPr>
        <w:tabs>
          <w:tab w:val="num" w:pos="530"/>
        </w:tabs>
        <w:ind w:left="397" w:hanging="227"/>
      </w:pPr>
      <w:rPr>
        <w:rFonts w:hint="default"/>
      </w:rPr>
    </w:lvl>
    <w:lvl w:ilvl="1">
      <w:start w:val="1"/>
      <w:numFmt w:val="decimal"/>
      <w:pStyle w:val="a4"/>
      <w:isLgl/>
      <w:lvlText w:val="%1.%2"/>
      <w:lvlJc w:val="left"/>
      <w:pPr>
        <w:tabs>
          <w:tab w:val="num" w:pos="567"/>
        </w:tabs>
        <w:ind w:left="567" w:hanging="567"/>
      </w:pPr>
      <w:rPr>
        <w:rFonts w:hint="default"/>
      </w:rPr>
    </w:lvl>
    <w:lvl w:ilvl="2">
      <w:start w:val="1"/>
      <w:numFmt w:val="decimal"/>
      <w:pStyle w:val="a5"/>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69DF565C"/>
    <w:multiLevelType w:val="hybridMultilevel"/>
    <w:tmpl w:val="A9EA0646"/>
    <w:lvl w:ilvl="0" w:tplc="FFFFFFFF">
      <w:start w:val="1"/>
      <w:numFmt w:val="bullet"/>
      <w:pStyle w:val="10"/>
      <w:lvlText w:val=""/>
      <w:lvlJc w:val="left"/>
      <w:pPr>
        <w:tabs>
          <w:tab w:val="num" w:pos="927"/>
        </w:tabs>
        <w:ind w:left="927" w:hanging="360"/>
      </w:pPr>
      <w:rPr>
        <w:rFonts w:ascii="Symbol" w:hAnsi="Symbol" w:cs="Symbol" w:hint="default"/>
      </w:rPr>
    </w:lvl>
    <w:lvl w:ilvl="1" w:tplc="FFFFFFFF">
      <w:start w:val="1"/>
      <w:numFmt w:val="bullet"/>
      <w:pStyle w:val="20"/>
      <w:lvlText w:val=""/>
      <w:lvlJc w:val="left"/>
      <w:pPr>
        <w:tabs>
          <w:tab w:val="num" w:pos="2007"/>
        </w:tabs>
        <w:ind w:left="2007" w:hanging="360"/>
      </w:pPr>
      <w:rPr>
        <w:rFonts w:ascii="Symbol" w:hAnsi="Symbol" w:cs="Symbol" w:hint="default"/>
      </w:rPr>
    </w:lvl>
    <w:lvl w:ilvl="2" w:tplc="FFFFFFFF">
      <w:start w:val="1"/>
      <w:numFmt w:val="bullet"/>
      <w:pStyle w:val="3"/>
      <w:lvlText w:val=""/>
      <w:lvlJc w:val="left"/>
      <w:pPr>
        <w:tabs>
          <w:tab w:val="num" w:pos="2727"/>
        </w:tabs>
        <w:ind w:left="2727" w:hanging="360"/>
      </w:pPr>
      <w:rPr>
        <w:rFonts w:ascii="Symbol" w:hAnsi="Symbol" w:cs="Symbol" w:hint="default"/>
      </w:rPr>
    </w:lvl>
    <w:lvl w:ilvl="3" w:tplc="FFFFFFFF">
      <w:start w:val="1"/>
      <w:numFmt w:val="bullet"/>
      <w:lvlText w:val=""/>
      <w:lvlJc w:val="left"/>
      <w:pPr>
        <w:tabs>
          <w:tab w:val="num" w:pos="3447"/>
        </w:tabs>
        <w:ind w:left="3447" w:hanging="360"/>
      </w:pPr>
      <w:rPr>
        <w:rFonts w:ascii="Symbol" w:hAnsi="Symbol" w:cs="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cs="Wingdings" w:hint="default"/>
      </w:rPr>
    </w:lvl>
    <w:lvl w:ilvl="6" w:tplc="FFFFFFFF">
      <w:start w:val="1"/>
      <w:numFmt w:val="bullet"/>
      <w:lvlText w:val=""/>
      <w:lvlJc w:val="left"/>
      <w:pPr>
        <w:tabs>
          <w:tab w:val="num" w:pos="5607"/>
        </w:tabs>
        <w:ind w:left="5607" w:hanging="360"/>
      </w:pPr>
      <w:rPr>
        <w:rFonts w:ascii="Symbol" w:hAnsi="Symbol" w:cs="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cs="Wingdings" w:hint="default"/>
      </w:rPr>
    </w:lvl>
  </w:abstractNum>
  <w:abstractNum w:abstractNumId="15" w15:restartNumberingAfterBreak="0">
    <w:nsid w:val="6B5162D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17" w15:restartNumberingAfterBreak="0">
    <w:nsid w:val="7C5D403C"/>
    <w:multiLevelType w:val="multilevel"/>
    <w:tmpl w:val="69A080FE"/>
    <w:lvl w:ilvl="0">
      <w:start w:val="1"/>
      <w:numFmt w:val="decimal"/>
      <w:pStyle w:val="21"/>
      <w:suff w:val="space"/>
      <w:lvlText w:val="%1."/>
      <w:lvlJc w:val="left"/>
      <w:pPr>
        <w:ind w:left="1494" w:hanging="360"/>
      </w:pPr>
      <w:rPr>
        <w:rFonts w:hint="default"/>
      </w:rPr>
    </w:lvl>
    <w:lvl w:ilvl="1">
      <w:start w:val="1"/>
      <w:numFmt w:val="decimal"/>
      <w:lvlText w:val="%1.%2."/>
      <w:lvlJc w:val="left"/>
      <w:pPr>
        <w:tabs>
          <w:tab w:val="num" w:pos="2574"/>
        </w:tabs>
        <w:ind w:left="1926" w:hanging="432"/>
      </w:pPr>
      <w:rPr>
        <w:rFonts w:hint="default"/>
      </w:rPr>
    </w:lvl>
    <w:lvl w:ilvl="2">
      <w:start w:val="1"/>
      <w:numFmt w:val="decimal"/>
      <w:lvlText w:val="%1.%2.%3."/>
      <w:lvlJc w:val="left"/>
      <w:pPr>
        <w:tabs>
          <w:tab w:val="num" w:pos="3294"/>
        </w:tabs>
        <w:ind w:left="2358" w:hanging="504"/>
      </w:pPr>
      <w:rPr>
        <w:rFonts w:hint="default"/>
      </w:rPr>
    </w:lvl>
    <w:lvl w:ilvl="3">
      <w:start w:val="1"/>
      <w:numFmt w:val="decimal"/>
      <w:lvlText w:val="%1.%2.%3.%4."/>
      <w:lvlJc w:val="left"/>
      <w:pPr>
        <w:tabs>
          <w:tab w:val="num" w:pos="4014"/>
        </w:tabs>
        <w:ind w:left="2862" w:hanging="648"/>
      </w:pPr>
      <w:rPr>
        <w:rFonts w:hint="default"/>
      </w:rPr>
    </w:lvl>
    <w:lvl w:ilvl="4">
      <w:start w:val="1"/>
      <w:numFmt w:val="decimal"/>
      <w:lvlText w:val="%1.%2.%3.%4.%5."/>
      <w:lvlJc w:val="left"/>
      <w:pPr>
        <w:tabs>
          <w:tab w:val="num" w:pos="5094"/>
        </w:tabs>
        <w:ind w:left="3366" w:hanging="792"/>
      </w:pPr>
      <w:rPr>
        <w:rFonts w:hint="default"/>
      </w:rPr>
    </w:lvl>
    <w:lvl w:ilvl="5">
      <w:start w:val="1"/>
      <w:numFmt w:val="decimal"/>
      <w:lvlText w:val="%1.%2.%3.%4.%5.%6."/>
      <w:lvlJc w:val="left"/>
      <w:pPr>
        <w:tabs>
          <w:tab w:val="num" w:pos="5814"/>
        </w:tabs>
        <w:ind w:left="3870" w:hanging="936"/>
      </w:pPr>
      <w:rPr>
        <w:rFonts w:hint="default"/>
      </w:rPr>
    </w:lvl>
    <w:lvl w:ilvl="6">
      <w:start w:val="1"/>
      <w:numFmt w:val="decimal"/>
      <w:lvlText w:val="%1.%2.%3.%4.%5.%6.%7."/>
      <w:lvlJc w:val="left"/>
      <w:pPr>
        <w:tabs>
          <w:tab w:val="num" w:pos="6534"/>
        </w:tabs>
        <w:ind w:left="4374" w:hanging="1080"/>
      </w:pPr>
      <w:rPr>
        <w:rFonts w:hint="default"/>
      </w:rPr>
    </w:lvl>
    <w:lvl w:ilvl="7">
      <w:start w:val="1"/>
      <w:numFmt w:val="decimal"/>
      <w:lvlText w:val="%1.%2.%3.%4.%5.%6.%7.%8."/>
      <w:lvlJc w:val="left"/>
      <w:pPr>
        <w:tabs>
          <w:tab w:val="num" w:pos="7254"/>
        </w:tabs>
        <w:ind w:left="4878" w:hanging="1224"/>
      </w:pPr>
      <w:rPr>
        <w:rFonts w:hint="default"/>
      </w:rPr>
    </w:lvl>
    <w:lvl w:ilvl="8">
      <w:start w:val="1"/>
      <w:numFmt w:val="decimal"/>
      <w:lvlText w:val="%1.%2.%3.%4.%5.%6.%7.%8.%9."/>
      <w:lvlJc w:val="left"/>
      <w:pPr>
        <w:tabs>
          <w:tab w:val="num" w:pos="8334"/>
        </w:tabs>
        <w:ind w:left="5454" w:hanging="1440"/>
      </w:pPr>
      <w:rPr>
        <w:rFonts w:hint="default"/>
      </w:rPr>
    </w:lvl>
  </w:abstractNum>
  <w:abstractNum w:abstractNumId="18" w15:restartNumberingAfterBreak="0">
    <w:nsid w:val="7EED1848"/>
    <w:multiLevelType w:val="hybridMultilevel"/>
    <w:tmpl w:val="140E9ECC"/>
    <w:lvl w:ilvl="0" w:tplc="A1BC2720">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666" w:hanging="360"/>
      </w:pPr>
    </w:lvl>
    <w:lvl w:ilvl="2" w:tplc="0419001B" w:tentative="1">
      <w:start w:val="1"/>
      <w:numFmt w:val="lowerRoman"/>
      <w:lvlText w:val="%3."/>
      <w:lvlJc w:val="right"/>
      <w:pPr>
        <w:ind w:left="2386" w:hanging="180"/>
      </w:pPr>
    </w:lvl>
    <w:lvl w:ilvl="3" w:tplc="0419000F" w:tentative="1">
      <w:start w:val="1"/>
      <w:numFmt w:val="decimal"/>
      <w:lvlText w:val="%4."/>
      <w:lvlJc w:val="left"/>
      <w:pPr>
        <w:ind w:left="3106" w:hanging="360"/>
      </w:pPr>
    </w:lvl>
    <w:lvl w:ilvl="4" w:tplc="04190019" w:tentative="1">
      <w:start w:val="1"/>
      <w:numFmt w:val="lowerLetter"/>
      <w:lvlText w:val="%5."/>
      <w:lvlJc w:val="left"/>
      <w:pPr>
        <w:ind w:left="3826" w:hanging="360"/>
      </w:pPr>
    </w:lvl>
    <w:lvl w:ilvl="5" w:tplc="0419001B" w:tentative="1">
      <w:start w:val="1"/>
      <w:numFmt w:val="lowerRoman"/>
      <w:lvlText w:val="%6."/>
      <w:lvlJc w:val="right"/>
      <w:pPr>
        <w:ind w:left="4546" w:hanging="180"/>
      </w:pPr>
    </w:lvl>
    <w:lvl w:ilvl="6" w:tplc="0419000F" w:tentative="1">
      <w:start w:val="1"/>
      <w:numFmt w:val="decimal"/>
      <w:lvlText w:val="%7."/>
      <w:lvlJc w:val="left"/>
      <w:pPr>
        <w:ind w:left="5266" w:hanging="360"/>
      </w:pPr>
    </w:lvl>
    <w:lvl w:ilvl="7" w:tplc="04190019" w:tentative="1">
      <w:start w:val="1"/>
      <w:numFmt w:val="lowerLetter"/>
      <w:lvlText w:val="%8."/>
      <w:lvlJc w:val="left"/>
      <w:pPr>
        <w:ind w:left="5986" w:hanging="360"/>
      </w:pPr>
    </w:lvl>
    <w:lvl w:ilvl="8" w:tplc="0419001B" w:tentative="1">
      <w:start w:val="1"/>
      <w:numFmt w:val="lowerRoman"/>
      <w:lvlText w:val="%9."/>
      <w:lvlJc w:val="right"/>
      <w:pPr>
        <w:ind w:left="6706" w:hanging="180"/>
      </w:pPr>
    </w:lvl>
  </w:abstractNum>
  <w:num w:numId="1">
    <w:abstractNumId w:val="6"/>
    <w:lvlOverride w:ilvl="0">
      <w:startOverride w:val="1"/>
    </w:lvlOverride>
    <w:lvlOverride w:ilvl="1"/>
    <w:lvlOverride w:ilvl="2"/>
    <w:lvlOverride w:ilvl="3"/>
    <w:lvlOverride w:ilvl="4"/>
    <w:lvlOverride w:ilvl="5"/>
    <w:lvlOverride w:ilvl="6"/>
    <w:lvlOverride w:ilvl="7"/>
    <w:lvlOverride w:ilvl="8"/>
  </w:num>
  <w:num w:numId="2">
    <w:abstractNumId w:val="17"/>
  </w:num>
  <w:num w:numId="3">
    <w:abstractNumId w:val="0"/>
  </w:num>
  <w:num w:numId="4">
    <w:abstractNumId w:val="13"/>
  </w:num>
  <w:num w:numId="5">
    <w:abstractNumId w:val="12"/>
  </w:num>
  <w:num w:numId="6">
    <w:abstractNumId w:val="3"/>
  </w:num>
  <w:num w:numId="7">
    <w:abstractNumId w:val="5"/>
  </w:num>
  <w:num w:numId="8">
    <w:abstractNumId w:val="4"/>
  </w:num>
  <w:num w:numId="9">
    <w:abstractNumId w:val="14"/>
  </w:num>
  <w:num w:numId="10">
    <w:abstractNumId w:val="16"/>
  </w:num>
  <w:num w:numId="11">
    <w:abstractNumId w:val="11"/>
  </w:num>
  <w:num w:numId="12">
    <w:abstractNumId w:val="10"/>
  </w:num>
  <w:num w:numId="13">
    <w:abstractNumId w:val="7"/>
  </w:num>
  <w:num w:numId="14">
    <w:abstractNumId w:val="9"/>
  </w:num>
  <w:num w:numId="15">
    <w:abstractNumId w:val="15"/>
  </w:num>
  <w:num w:numId="16">
    <w:abstractNumId w:val="2"/>
  </w:num>
  <w:num w:numId="17">
    <w:abstractNumId w:val="18"/>
  </w:num>
  <w:num w:numId="18">
    <w:abstractNumId w:val="1"/>
  </w:num>
  <w:num w:numId="19">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E96"/>
    <w:rsid w:val="000019B2"/>
    <w:rsid w:val="00005D8C"/>
    <w:rsid w:val="000105CE"/>
    <w:rsid w:val="000157C1"/>
    <w:rsid w:val="00015A9C"/>
    <w:rsid w:val="000175D2"/>
    <w:rsid w:val="000216D1"/>
    <w:rsid w:val="00021AE2"/>
    <w:rsid w:val="00026A44"/>
    <w:rsid w:val="000279C6"/>
    <w:rsid w:val="00033006"/>
    <w:rsid w:val="000378B2"/>
    <w:rsid w:val="00037D9F"/>
    <w:rsid w:val="0004116F"/>
    <w:rsid w:val="00041FA2"/>
    <w:rsid w:val="00043D41"/>
    <w:rsid w:val="00044177"/>
    <w:rsid w:val="0004470E"/>
    <w:rsid w:val="00046FC9"/>
    <w:rsid w:val="00061256"/>
    <w:rsid w:val="0006385A"/>
    <w:rsid w:val="00065BE2"/>
    <w:rsid w:val="00066C2B"/>
    <w:rsid w:val="00071416"/>
    <w:rsid w:val="00071484"/>
    <w:rsid w:val="0007488C"/>
    <w:rsid w:val="00081F16"/>
    <w:rsid w:val="000836ED"/>
    <w:rsid w:val="00087855"/>
    <w:rsid w:val="000906B0"/>
    <w:rsid w:val="00091A11"/>
    <w:rsid w:val="00091B12"/>
    <w:rsid w:val="0009797C"/>
    <w:rsid w:val="000A16AC"/>
    <w:rsid w:val="000A1B2B"/>
    <w:rsid w:val="000A4121"/>
    <w:rsid w:val="000A5EFA"/>
    <w:rsid w:val="000B3C0C"/>
    <w:rsid w:val="000B6122"/>
    <w:rsid w:val="000C0625"/>
    <w:rsid w:val="000C19D5"/>
    <w:rsid w:val="000C27B4"/>
    <w:rsid w:val="000C27DE"/>
    <w:rsid w:val="000C2ADE"/>
    <w:rsid w:val="000D0630"/>
    <w:rsid w:val="000D124D"/>
    <w:rsid w:val="000D20CE"/>
    <w:rsid w:val="000D2613"/>
    <w:rsid w:val="000D309A"/>
    <w:rsid w:val="000D3155"/>
    <w:rsid w:val="000D6EC8"/>
    <w:rsid w:val="000E4C22"/>
    <w:rsid w:val="000E53C7"/>
    <w:rsid w:val="000E6950"/>
    <w:rsid w:val="000E6A8F"/>
    <w:rsid w:val="000F3489"/>
    <w:rsid w:val="000F720F"/>
    <w:rsid w:val="00100806"/>
    <w:rsid w:val="0010166F"/>
    <w:rsid w:val="00106683"/>
    <w:rsid w:val="00107BF0"/>
    <w:rsid w:val="00116C71"/>
    <w:rsid w:val="00117FCF"/>
    <w:rsid w:val="0012565C"/>
    <w:rsid w:val="00125C50"/>
    <w:rsid w:val="00130ED8"/>
    <w:rsid w:val="0013204D"/>
    <w:rsid w:val="00134FA1"/>
    <w:rsid w:val="00137819"/>
    <w:rsid w:val="00137B0D"/>
    <w:rsid w:val="001412C9"/>
    <w:rsid w:val="001428B9"/>
    <w:rsid w:val="0014347B"/>
    <w:rsid w:val="00147BEA"/>
    <w:rsid w:val="00151FEF"/>
    <w:rsid w:val="00154F70"/>
    <w:rsid w:val="00164E0E"/>
    <w:rsid w:val="001650D1"/>
    <w:rsid w:val="00167726"/>
    <w:rsid w:val="0017643D"/>
    <w:rsid w:val="001812B8"/>
    <w:rsid w:val="00181425"/>
    <w:rsid w:val="00181F48"/>
    <w:rsid w:val="00182584"/>
    <w:rsid w:val="00183AC8"/>
    <w:rsid w:val="001843F2"/>
    <w:rsid w:val="00185C42"/>
    <w:rsid w:val="00186090"/>
    <w:rsid w:val="001917E7"/>
    <w:rsid w:val="00195976"/>
    <w:rsid w:val="00197414"/>
    <w:rsid w:val="00197ED8"/>
    <w:rsid w:val="001A12A6"/>
    <w:rsid w:val="001A284B"/>
    <w:rsid w:val="001A5440"/>
    <w:rsid w:val="001A5BD1"/>
    <w:rsid w:val="001A5D60"/>
    <w:rsid w:val="001A6208"/>
    <w:rsid w:val="001A6E4B"/>
    <w:rsid w:val="001B019D"/>
    <w:rsid w:val="001B1284"/>
    <w:rsid w:val="001B2A97"/>
    <w:rsid w:val="001B2FCE"/>
    <w:rsid w:val="001B44F7"/>
    <w:rsid w:val="001B7F71"/>
    <w:rsid w:val="001C2DBB"/>
    <w:rsid w:val="001C42EA"/>
    <w:rsid w:val="001C6DE9"/>
    <w:rsid w:val="001C7EBC"/>
    <w:rsid w:val="001D5537"/>
    <w:rsid w:val="001D61FB"/>
    <w:rsid w:val="001E0781"/>
    <w:rsid w:val="001F2EAE"/>
    <w:rsid w:val="001F5D45"/>
    <w:rsid w:val="001F624B"/>
    <w:rsid w:val="001F75B9"/>
    <w:rsid w:val="002022E1"/>
    <w:rsid w:val="00205DE1"/>
    <w:rsid w:val="0021598C"/>
    <w:rsid w:val="00220C2C"/>
    <w:rsid w:val="00220C46"/>
    <w:rsid w:val="00226A5F"/>
    <w:rsid w:val="002272FE"/>
    <w:rsid w:val="00233572"/>
    <w:rsid w:val="00236A82"/>
    <w:rsid w:val="00242791"/>
    <w:rsid w:val="0025255E"/>
    <w:rsid w:val="00252A58"/>
    <w:rsid w:val="00254AE0"/>
    <w:rsid w:val="00255932"/>
    <w:rsid w:val="00255B41"/>
    <w:rsid w:val="00255E12"/>
    <w:rsid w:val="002568FC"/>
    <w:rsid w:val="00262144"/>
    <w:rsid w:val="00262270"/>
    <w:rsid w:val="002640A3"/>
    <w:rsid w:val="0027051B"/>
    <w:rsid w:val="002726B4"/>
    <w:rsid w:val="0027327B"/>
    <w:rsid w:val="00274E4F"/>
    <w:rsid w:val="0027709C"/>
    <w:rsid w:val="002816F9"/>
    <w:rsid w:val="002833A7"/>
    <w:rsid w:val="00284EAD"/>
    <w:rsid w:val="00294556"/>
    <w:rsid w:val="002A0A3F"/>
    <w:rsid w:val="002A1C25"/>
    <w:rsid w:val="002A4B2A"/>
    <w:rsid w:val="002A6DD6"/>
    <w:rsid w:val="002B4B4E"/>
    <w:rsid w:val="002B5182"/>
    <w:rsid w:val="002C2B6F"/>
    <w:rsid w:val="002C4B1E"/>
    <w:rsid w:val="002C5439"/>
    <w:rsid w:val="002C63EB"/>
    <w:rsid w:val="002C79D4"/>
    <w:rsid w:val="002D1403"/>
    <w:rsid w:val="002D5D10"/>
    <w:rsid w:val="002D7598"/>
    <w:rsid w:val="002E0554"/>
    <w:rsid w:val="002F3EE2"/>
    <w:rsid w:val="002F5E9C"/>
    <w:rsid w:val="002F6BC0"/>
    <w:rsid w:val="0030196E"/>
    <w:rsid w:val="00301EDC"/>
    <w:rsid w:val="003071D5"/>
    <w:rsid w:val="003076CB"/>
    <w:rsid w:val="00312228"/>
    <w:rsid w:val="003131D8"/>
    <w:rsid w:val="00323FEE"/>
    <w:rsid w:val="00324FDC"/>
    <w:rsid w:val="00326DC9"/>
    <w:rsid w:val="003307D2"/>
    <w:rsid w:val="00330F2D"/>
    <w:rsid w:val="003322A9"/>
    <w:rsid w:val="003329DF"/>
    <w:rsid w:val="00332C90"/>
    <w:rsid w:val="003336E5"/>
    <w:rsid w:val="00333B3B"/>
    <w:rsid w:val="00334931"/>
    <w:rsid w:val="00335A92"/>
    <w:rsid w:val="003444FE"/>
    <w:rsid w:val="00350E96"/>
    <w:rsid w:val="00351668"/>
    <w:rsid w:val="00360F31"/>
    <w:rsid w:val="003624CD"/>
    <w:rsid w:val="00371E17"/>
    <w:rsid w:val="0037253E"/>
    <w:rsid w:val="00375221"/>
    <w:rsid w:val="00376238"/>
    <w:rsid w:val="00380036"/>
    <w:rsid w:val="00381B4D"/>
    <w:rsid w:val="003851B6"/>
    <w:rsid w:val="00386174"/>
    <w:rsid w:val="003862C7"/>
    <w:rsid w:val="00386FA6"/>
    <w:rsid w:val="00396495"/>
    <w:rsid w:val="0039657E"/>
    <w:rsid w:val="003A65CF"/>
    <w:rsid w:val="003B3272"/>
    <w:rsid w:val="003B47A9"/>
    <w:rsid w:val="003B6CEB"/>
    <w:rsid w:val="003C1DF9"/>
    <w:rsid w:val="003C48BC"/>
    <w:rsid w:val="003C6378"/>
    <w:rsid w:val="003C7489"/>
    <w:rsid w:val="003D21F1"/>
    <w:rsid w:val="003D341C"/>
    <w:rsid w:val="003D60DE"/>
    <w:rsid w:val="003E3EE1"/>
    <w:rsid w:val="003E5720"/>
    <w:rsid w:val="003F40C7"/>
    <w:rsid w:val="00407CB0"/>
    <w:rsid w:val="00414213"/>
    <w:rsid w:val="004152C8"/>
    <w:rsid w:val="00420663"/>
    <w:rsid w:val="004226CA"/>
    <w:rsid w:val="004241E1"/>
    <w:rsid w:val="00431969"/>
    <w:rsid w:val="0044095A"/>
    <w:rsid w:val="0044327B"/>
    <w:rsid w:val="0044508D"/>
    <w:rsid w:val="00453841"/>
    <w:rsid w:val="00453E8A"/>
    <w:rsid w:val="004552E3"/>
    <w:rsid w:val="004629DE"/>
    <w:rsid w:val="0046527A"/>
    <w:rsid w:val="004654DC"/>
    <w:rsid w:val="004711BF"/>
    <w:rsid w:val="004745AF"/>
    <w:rsid w:val="00476983"/>
    <w:rsid w:val="00476EA6"/>
    <w:rsid w:val="00481D18"/>
    <w:rsid w:val="00485DC3"/>
    <w:rsid w:val="004872FE"/>
    <w:rsid w:val="00487F10"/>
    <w:rsid w:val="00493A9D"/>
    <w:rsid w:val="004A1308"/>
    <w:rsid w:val="004A453E"/>
    <w:rsid w:val="004A4563"/>
    <w:rsid w:val="004A4614"/>
    <w:rsid w:val="004A711C"/>
    <w:rsid w:val="004B465F"/>
    <w:rsid w:val="004B64E9"/>
    <w:rsid w:val="004B71C4"/>
    <w:rsid w:val="004B7F7A"/>
    <w:rsid w:val="004C38F9"/>
    <w:rsid w:val="004D1F6D"/>
    <w:rsid w:val="004D232B"/>
    <w:rsid w:val="004D2955"/>
    <w:rsid w:val="004D2CF1"/>
    <w:rsid w:val="004D2DB9"/>
    <w:rsid w:val="004D2DBD"/>
    <w:rsid w:val="004D5970"/>
    <w:rsid w:val="004D5D5C"/>
    <w:rsid w:val="004D75E6"/>
    <w:rsid w:val="004E2C63"/>
    <w:rsid w:val="004F0C14"/>
    <w:rsid w:val="004F1F5C"/>
    <w:rsid w:val="0050194B"/>
    <w:rsid w:val="00502C6C"/>
    <w:rsid w:val="00503571"/>
    <w:rsid w:val="00505007"/>
    <w:rsid w:val="00505F79"/>
    <w:rsid w:val="005060A9"/>
    <w:rsid w:val="005064C1"/>
    <w:rsid w:val="00514BCA"/>
    <w:rsid w:val="0051599C"/>
    <w:rsid w:val="00515D42"/>
    <w:rsid w:val="00517ED9"/>
    <w:rsid w:val="00517F2D"/>
    <w:rsid w:val="00524917"/>
    <w:rsid w:val="005252C8"/>
    <w:rsid w:val="00530A22"/>
    <w:rsid w:val="005317C8"/>
    <w:rsid w:val="00532B3A"/>
    <w:rsid w:val="00532E57"/>
    <w:rsid w:val="005366EA"/>
    <w:rsid w:val="0053723C"/>
    <w:rsid w:val="00543774"/>
    <w:rsid w:val="005457CB"/>
    <w:rsid w:val="00551A97"/>
    <w:rsid w:val="00553AB7"/>
    <w:rsid w:val="00557F88"/>
    <w:rsid w:val="00561C1E"/>
    <w:rsid w:val="00564A63"/>
    <w:rsid w:val="00571525"/>
    <w:rsid w:val="00571888"/>
    <w:rsid w:val="00581460"/>
    <w:rsid w:val="00581BD5"/>
    <w:rsid w:val="00581D3E"/>
    <w:rsid w:val="00582CBF"/>
    <w:rsid w:val="005928E1"/>
    <w:rsid w:val="00594580"/>
    <w:rsid w:val="005A0551"/>
    <w:rsid w:val="005A3EAF"/>
    <w:rsid w:val="005A40FD"/>
    <w:rsid w:val="005A45DA"/>
    <w:rsid w:val="005A5680"/>
    <w:rsid w:val="005B0B1E"/>
    <w:rsid w:val="005B1657"/>
    <w:rsid w:val="005B51E3"/>
    <w:rsid w:val="005B5A4C"/>
    <w:rsid w:val="005B5FDD"/>
    <w:rsid w:val="005C0AAE"/>
    <w:rsid w:val="005C19A1"/>
    <w:rsid w:val="005C2B7A"/>
    <w:rsid w:val="005C2D0C"/>
    <w:rsid w:val="005C3E8F"/>
    <w:rsid w:val="005D15A6"/>
    <w:rsid w:val="005D39ED"/>
    <w:rsid w:val="005D5503"/>
    <w:rsid w:val="005D5F13"/>
    <w:rsid w:val="005D7A71"/>
    <w:rsid w:val="005E0E0A"/>
    <w:rsid w:val="005E4886"/>
    <w:rsid w:val="005E528D"/>
    <w:rsid w:val="005E6450"/>
    <w:rsid w:val="005F4050"/>
    <w:rsid w:val="00601169"/>
    <w:rsid w:val="006016E9"/>
    <w:rsid w:val="00601A3A"/>
    <w:rsid w:val="00612824"/>
    <w:rsid w:val="006159BC"/>
    <w:rsid w:val="00616587"/>
    <w:rsid w:val="00620E14"/>
    <w:rsid w:val="00625FB0"/>
    <w:rsid w:val="00626656"/>
    <w:rsid w:val="00635E96"/>
    <w:rsid w:val="00636F0D"/>
    <w:rsid w:val="006378D8"/>
    <w:rsid w:val="00644A83"/>
    <w:rsid w:val="00644E38"/>
    <w:rsid w:val="00645E7C"/>
    <w:rsid w:val="00645FB8"/>
    <w:rsid w:val="006527E8"/>
    <w:rsid w:val="00652A02"/>
    <w:rsid w:val="00655A47"/>
    <w:rsid w:val="006572C9"/>
    <w:rsid w:val="0066095C"/>
    <w:rsid w:val="00660F57"/>
    <w:rsid w:val="006623A4"/>
    <w:rsid w:val="00662686"/>
    <w:rsid w:val="006739F3"/>
    <w:rsid w:val="00674777"/>
    <w:rsid w:val="006760E2"/>
    <w:rsid w:val="006822CF"/>
    <w:rsid w:val="00684C57"/>
    <w:rsid w:val="00687C75"/>
    <w:rsid w:val="00691848"/>
    <w:rsid w:val="006928A1"/>
    <w:rsid w:val="006962F2"/>
    <w:rsid w:val="006A0291"/>
    <w:rsid w:val="006A0F4A"/>
    <w:rsid w:val="006A26C1"/>
    <w:rsid w:val="006A5C38"/>
    <w:rsid w:val="006A698B"/>
    <w:rsid w:val="006C1AA5"/>
    <w:rsid w:val="006C2398"/>
    <w:rsid w:val="006C37AE"/>
    <w:rsid w:val="006C4610"/>
    <w:rsid w:val="006C4EAE"/>
    <w:rsid w:val="006C6579"/>
    <w:rsid w:val="006D0096"/>
    <w:rsid w:val="006D14D9"/>
    <w:rsid w:val="006D5444"/>
    <w:rsid w:val="006E03AA"/>
    <w:rsid w:val="006E215F"/>
    <w:rsid w:val="006E26C9"/>
    <w:rsid w:val="006E371D"/>
    <w:rsid w:val="006E491B"/>
    <w:rsid w:val="006E59D4"/>
    <w:rsid w:val="006F088B"/>
    <w:rsid w:val="006F450F"/>
    <w:rsid w:val="006F5B6C"/>
    <w:rsid w:val="00700CA0"/>
    <w:rsid w:val="00702DDB"/>
    <w:rsid w:val="00705DEE"/>
    <w:rsid w:val="00715967"/>
    <w:rsid w:val="00716A3B"/>
    <w:rsid w:val="007216B0"/>
    <w:rsid w:val="0072343F"/>
    <w:rsid w:val="00723B08"/>
    <w:rsid w:val="0072536A"/>
    <w:rsid w:val="00726EB0"/>
    <w:rsid w:val="00734E21"/>
    <w:rsid w:val="007375A9"/>
    <w:rsid w:val="007453CD"/>
    <w:rsid w:val="00751023"/>
    <w:rsid w:val="00751A53"/>
    <w:rsid w:val="007528DC"/>
    <w:rsid w:val="00752AF7"/>
    <w:rsid w:val="00755EE8"/>
    <w:rsid w:val="00762EF8"/>
    <w:rsid w:val="007658CE"/>
    <w:rsid w:val="00781119"/>
    <w:rsid w:val="00783FEA"/>
    <w:rsid w:val="00791D31"/>
    <w:rsid w:val="00794E2C"/>
    <w:rsid w:val="007A2B65"/>
    <w:rsid w:val="007A3398"/>
    <w:rsid w:val="007B169F"/>
    <w:rsid w:val="007B170E"/>
    <w:rsid w:val="007B1F7E"/>
    <w:rsid w:val="007C3BFB"/>
    <w:rsid w:val="007C52D3"/>
    <w:rsid w:val="007C63AB"/>
    <w:rsid w:val="007D195C"/>
    <w:rsid w:val="007D399E"/>
    <w:rsid w:val="007D50FE"/>
    <w:rsid w:val="007D631E"/>
    <w:rsid w:val="007D7051"/>
    <w:rsid w:val="007D74B3"/>
    <w:rsid w:val="007F0A50"/>
    <w:rsid w:val="007F579D"/>
    <w:rsid w:val="007F60CA"/>
    <w:rsid w:val="007F77CC"/>
    <w:rsid w:val="00800E94"/>
    <w:rsid w:val="00801027"/>
    <w:rsid w:val="0080433B"/>
    <w:rsid w:val="00805322"/>
    <w:rsid w:val="00805A9F"/>
    <w:rsid w:val="00806119"/>
    <w:rsid w:val="008070AA"/>
    <w:rsid w:val="00811F78"/>
    <w:rsid w:val="008129EF"/>
    <w:rsid w:val="00816472"/>
    <w:rsid w:val="00816E38"/>
    <w:rsid w:val="008173A9"/>
    <w:rsid w:val="00820067"/>
    <w:rsid w:val="00820C8F"/>
    <w:rsid w:val="008359CD"/>
    <w:rsid w:val="00836317"/>
    <w:rsid w:val="00837AE2"/>
    <w:rsid w:val="00842D28"/>
    <w:rsid w:val="00843B3C"/>
    <w:rsid w:val="00844501"/>
    <w:rsid w:val="0084450E"/>
    <w:rsid w:val="008468AF"/>
    <w:rsid w:val="00846C03"/>
    <w:rsid w:val="00847B44"/>
    <w:rsid w:val="00847C59"/>
    <w:rsid w:val="0085745D"/>
    <w:rsid w:val="00862553"/>
    <w:rsid w:val="00862B81"/>
    <w:rsid w:val="008632E7"/>
    <w:rsid w:val="00866CF2"/>
    <w:rsid w:val="00867F89"/>
    <w:rsid w:val="00871CB7"/>
    <w:rsid w:val="0087301B"/>
    <w:rsid w:val="00874D17"/>
    <w:rsid w:val="00876F1F"/>
    <w:rsid w:val="0088207D"/>
    <w:rsid w:val="00886F9A"/>
    <w:rsid w:val="00887B88"/>
    <w:rsid w:val="008912AF"/>
    <w:rsid w:val="00891FC0"/>
    <w:rsid w:val="00893D2B"/>
    <w:rsid w:val="0089418D"/>
    <w:rsid w:val="008A17E4"/>
    <w:rsid w:val="008B136A"/>
    <w:rsid w:val="008B2F3D"/>
    <w:rsid w:val="008B3F87"/>
    <w:rsid w:val="008B456A"/>
    <w:rsid w:val="008B588A"/>
    <w:rsid w:val="008B5A05"/>
    <w:rsid w:val="008B6FD6"/>
    <w:rsid w:val="008C0254"/>
    <w:rsid w:val="008C26C7"/>
    <w:rsid w:val="008C29E9"/>
    <w:rsid w:val="008C54A8"/>
    <w:rsid w:val="008D09E4"/>
    <w:rsid w:val="008D41FC"/>
    <w:rsid w:val="008D4E93"/>
    <w:rsid w:val="008E4658"/>
    <w:rsid w:val="008E6C88"/>
    <w:rsid w:val="008E7530"/>
    <w:rsid w:val="008E7B23"/>
    <w:rsid w:val="008F2F55"/>
    <w:rsid w:val="008F7B8D"/>
    <w:rsid w:val="00900402"/>
    <w:rsid w:val="00901DF7"/>
    <w:rsid w:val="009065A2"/>
    <w:rsid w:val="00907EBF"/>
    <w:rsid w:val="0091116D"/>
    <w:rsid w:val="00912E9A"/>
    <w:rsid w:val="009140C3"/>
    <w:rsid w:val="009176B6"/>
    <w:rsid w:val="00920CDA"/>
    <w:rsid w:val="009222DC"/>
    <w:rsid w:val="009261FD"/>
    <w:rsid w:val="00933CFE"/>
    <w:rsid w:val="0093637F"/>
    <w:rsid w:val="00940A68"/>
    <w:rsid w:val="009445DD"/>
    <w:rsid w:val="00944DB6"/>
    <w:rsid w:val="0094610C"/>
    <w:rsid w:val="00951604"/>
    <w:rsid w:val="009548A7"/>
    <w:rsid w:val="00956CF4"/>
    <w:rsid w:val="009607C6"/>
    <w:rsid w:val="009660B9"/>
    <w:rsid w:val="00975BDF"/>
    <w:rsid w:val="00980F11"/>
    <w:rsid w:val="00985C4E"/>
    <w:rsid w:val="00985C59"/>
    <w:rsid w:val="0098626B"/>
    <w:rsid w:val="00987507"/>
    <w:rsid w:val="0099671F"/>
    <w:rsid w:val="009A00EA"/>
    <w:rsid w:val="009A43F8"/>
    <w:rsid w:val="009A532B"/>
    <w:rsid w:val="009A693B"/>
    <w:rsid w:val="009B27CA"/>
    <w:rsid w:val="009B4C34"/>
    <w:rsid w:val="009B62F7"/>
    <w:rsid w:val="009C173F"/>
    <w:rsid w:val="009C2EC5"/>
    <w:rsid w:val="009C5858"/>
    <w:rsid w:val="009C76B6"/>
    <w:rsid w:val="009D2182"/>
    <w:rsid w:val="009D3BA3"/>
    <w:rsid w:val="009D4A18"/>
    <w:rsid w:val="009E1BAA"/>
    <w:rsid w:val="009E3CDC"/>
    <w:rsid w:val="009E5552"/>
    <w:rsid w:val="009E5F1A"/>
    <w:rsid w:val="009E6EE3"/>
    <w:rsid w:val="009F53B7"/>
    <w:rsid w:val="009F616F"/>
    <w:rsid w:val="009F7368"/>
    <w:rsid w:val="00A1252D"/>
    <w:rsid w:val="00A13A4D"/>
    <w:rsid w:val="00A13B12"/>
    <w:rsid w:val="00A21E23"/>
    <w:rsid w:val="00A22091"/>
    <w:rsid w:val="00A223BC"/>
    <w:rsid w:val="00A22507"/>
    <w:rsid w:val="00A248D8"/>
    <w:rsid w:val="00A26DD0"/>
    <w:rsid w:val="00A30436"/>
    <w:rsid w:val="00A30C45"/>
    <w:rsid w:val="00A33A75"/>
    <w:rsid w:val="00A40E1F"/>
    <w:rsid w:val="00A4300B"/>
    <w:rsid w:val="00A57F4F"/>
    <w:rsid w:val="00A601B1"/>
    <w:rsid w:val="00A6106B"/>
    <w:rsid w:val="00A63CD2"/>
    <w:rsid w:val="00A65595"/>
    <w:rsid w:val="00A65ACB"/>
    <w:rsid w:val="00A65E12"/>
    <w:rsid w:val="00A67A96"/>
    <w:rsid w:val="00A70589"/>
    <w:rsid w:val="00A728BA"/>
    <w:rsid w:val="00A7533C"/>
    <w:rsid w:val="00A82641"/>
    <w:rsid w:val="00A95C32"/>
    <w:rsid w:val="00A963AA"/>
    <w:rsid w:val="00AA0DC7"/>
    <w:rsid w:val="00AA3EB6"/>
    <w:rsid w:val="00AB099C"/>
    <w:rsid w:val="00AB71B6"/>
    <w:rsid w:val="00AC0D6C"/>
    <w:rsid w:val="00AC0DF6"/>
    <w:rsid w:val="00AC1CC7"/>
    <w:rsid w:val="00AC1CC9"/>
    <w:rsid w:val="00AC2779"/>
    <w:rsid w:val="00AC56D2"/>
    <w:rsid w:val="00AC7B53"/>
    <w:rsid w:val="00AD071F"/>
    <w:rsid w:val="00AD0ED8"/>
    <w:rsid w:val="00AD5B0A"/>
    <w:rsid w:val="00AD6FA1"/>
    <w:rsid w:val="00AD7341"/>
    <w:rsid w:val="00AE4A53"/>
    <w:rsid w:val="00AE654F"/>
    <w:rsid w:val="00AF42BA"/>
    <w:rsid w:val="00AF492C"/>
    <w:rsid w:val="00B00C89"/>
    <w:rsid w:val="00B01978"/>
    <w:rsid w:val="00B01D99"/>
    <w:rsid w:val="00B04048"/>
    <w:rsid w:val="00B10149"/>
    <w:rsid w:val="00B13897"/>
    <w:rsid w:val="00B21D6A"/>
    <w:rsid w:val="00B30F45"/>
    <w:rsid w:val="00B33B6D"/>
    <w:rsid w:val="00B4232C"/>
    <w:rsid w:val="00B42FCF"/>
    <w:rsid w:val="00B46B82"/>
    <w:rsid w:val="00B46D10"/>
    <w:rsid w:val="00B5217E"/>
    <w:rsid w:val="00B57B52"/>
    <w:rsid w:val="00B61733"/>
    <w:rsid w:val="00B627B7"/>
    <w:rsid w:val="00B6480D"/>
    <w:rsid w:val="00B649CA"/>
    <w:rsid w:val="00B762D2"/>
    <w:rsid w:val="00B83224"/>
    <w:rsid w:val="00B91F1D"/>
    <w:rsid w:val="00B96B7C"/>
    <w:rsid w:val="00B96C7D"/>
    <w:rsid w:val="00BA0DC8"/>
    <w:rsid w:val="00BA3407"/>
    <w:rsid w:val="00BA3D4B"/>
    <w:rsid w:val="00BA5716"/>
    <w:rsid w:val="00BA61FF"/>
    <w:rsid w:val="00BA707F"/>
    <w:rsid w:val="00BA7356"/>
    <w:rsid w:val="00BA75CF"/>
    <w:rsid w:val="00BB03CC"/>
    <w:rsid w:val="00BB2B87"/>
    <w:rsid w:val="00BC03F9"/>
    <w:rsid w:val="00BC381D"/>
    <w:rsid w:val="00BC70D0"/>
    <w:rsid w:val="00BD12FB"/>
    <w:rsid w:val="00BD56EC"/>
    <w:rsid w:val="00BD6251"/>
    <w:rsid w:val="00BE2FB7"/>
    <w:rsid w:val="00BE3555"/>
    <w:rsid w:val="00BE6589"/>
    <w:rsid w:val="00BE66B5"/>
    <w:rsid w:val="00BE7ABD"/>
    <w:rsid w:val="00BF14CA"/>
    <w:rsid w:val="00BF1B8C"/>
    <w:rsid w:val="00BF2310"/>
    <w:rsid w:val="00BF2D40"/>
    <w:rsid w:val="00BF30F2"/>
    <w:rsid w:val="00BF60EE"/>
    <w:rsid w:val="00BF6A57"/>
    <w:rsid w:val="00C01B87"/>
    <w:rsid w:val="00C0625E"/>
    <w:rsid w:val="00C115FF"/>
    <w:rsid w:val="00C23B5B"/>
    <w:rsid w:val="00C25C47"/>
    <w:rsid w:val="00C26F8B"/>
    <w:rsid w:val="00C32E1A"/>
    <w:rsid w:val="00C34933"/>
    <w:rsid w:val="00C34FF5"/>
    <w:rsid w:val="00C4342B"/>
    <w:rsid w:val="00C46E74"/>
    <w:rsid w:val="00C5241C"/>
    <w:rsid w:val="00C60DC5"/>
    <w:rsid w:val="00C63A1B"/>
    <w:rsid w:val="00C67291"/>
    <w:rsid w:val="00C735B8"/>
    <w:rsid w:val="00C73B64"/>
    <w:rsid w:val="00C76FF6"/>
    <w:rsid w:val="00C776BF"/>
    <w:rsid w:val="00C77F6D"/>
    <w:rsid w:val="00C83DBD"/>
    <w:rsid w:val="00C84E8E"/>
    <w:rsid w:val="00C86AAB"/>
    <w:rsid w:val="00C952DA"/>
    <w:rsid w:val="00CA1E61"/>
    <w:rsid w:val="00CA2218"/>
    <w:rsid w:val="00CA347C"/>
    <w:rsid w:val="00CA39FF"/>
    <w:rsid w:val="00CA3E22"/>
    <w:rsid w:val="00CA55BE"/>
    <w:rsid w:val="00CA57C3"/>
    <w:rsid w:val="00CA6B42"/>
    <w:rsid w:val="00CB07A2"/>
    <w:rsid w:val="00CB331C"/>
    <w:rsid w:val="00CB63A7"/>
    <w:rsid w:val="00CC548E"/>
    <w:rsid w:val="00CD306B"/>
    <w:rsid w:val="00CD3857"/>
    <w:rsid w:val="00CD492C"/>
    <w:rsid w:val="00CF37A6"/>
    <w:rsid w:val="00CF57A3"/>
    <w:rsid w:val="00CF6512"/>
    <w:rsid w:val="00D0127C"/>
    <w:rsid w:val="00D023EE"/>
    <w:rsid w:val="00D02E73"/>
    <w:rsid w:val="00D04292"/>
    <w:rsid w:val="00D05E83"/>
    <w:rsid w:val="00D05EE2"/>
    <w:rsid w:val="00D11DF7"/>
    <w:rsid w:val="00D17B2D"/>
    <w:rsid w:val="00D22986"/>
    <w:rsid w:val="00D22FB6"/>
    <w:rsid w:val="00D24DD9"/>
    <w:rsid w:val="00D31839"/>
    <w:rsid w:val="00D3193D"/>
    <w:rsid w:val="00D41956"/>
    <w:rsid w:val="00D52399"/>
    <w:rsid w:val="00D52693"/>
    <w:rsid w:val="00D55B54"/>
    <w:rsid w:val="00D62111"/>
    <w:rsid w:val="00D63CD0"/>
    <w:rsid w:val="00D653F5"/>
    <w:rsid w:val="00D704C2"/>
    <w:rsid w:val="00D7249F"/>
    <w:rsid w:val="00D72CB0"/>
    <w:rsid w:val="00D73C7F"/>
    <w:rsid w:val="00D84A8E"/>
    <w:rsid w:val="00D84C37"/>
    <w:rsid w:val="00D8581D"/>
    <w:rsid w:val="00D9473D"/>
    <w:rsid w:val="00DA3DAD"/>
    <w:rsid w:val="00DB5CD4"/>
    <w:rsid w:val="00DC3D9A"/>
    <w:rsid w:val="00DC4B33"/>
    <w:rsid w:val="00DC6076"/>
    <w:rsid w:val="00DD52D7"/>
    <w:rsid w:val="00DD54A7"/>
    <w:rsid w:val="00DD65BD"/>
    <w:rsid w:val="00DE68F7"/>
    <w:rsid w:val="00DE74D9"/>
    <w:rsid w:val="00DF72CA"/>
    <w:rsid w:val="00DF77D3"/>
    <w:rsid w:val="00E042FB"/>
    <w:rsid w:val="00E14522"/>
    <w:rsid w:val="00E15FED"/>
    <w:rsid w:val="00E256E2"/>
    <w:rsid w:val="00E265FD"/>
    <w:rsid w:val="00E27D7D"/>
    <w:rsid w:val="00E3730F"/>
    <w:rsid w:val="00E42E09"/>
    <w:rsid w:val="00E4320E"/>
    <w:rsid w:val="00E44817"/>
    <w:rsid w:val="00E51174"/>
    <w:rsid w:val="00E51A81"/>
    <w:rsid w:val="00E52C62"/>
    <w:rsid w:val="00E56803"/>
    <w:rsid w:val="00E648AA"/>
    <w:rsid w:val="00E66D03"/>
    <w:rsid w:val="00E70171"/>
    <w:rsid w:val="00E714BA"/>
    <w:rsid w:val="00E71DE5"/>
    <w:rsid w:val="00E72774"/>
    <w:rsid w:val="00E77227"/>
    <w:rsid w:val="00E81D60"/>
    <w:rsid w:val="00E83762"/>
    <w:rsid w:val="00E83C8F"/>
    <w:rsid w:val="00E84037"/>
    <w:rsid w:val="00E85804"/>
    <w:rsid w:val="00E862FE"/>
    <w:rsid w:val="00E863D6"/>
    <w:rsid w:val="00E95066"/>
    <w:rsid w:val="00EA0762"/>
    <w:rsid w:val="00EA1316"/>
    <w:rsid w:val="00EA13EA"/>
    <w:rsid w:val="00EA47A6"/>
    <w:rsid w:val="00EA6B92"/>
    <w:rsid w:val="00EA7018"/>
    <w:rsid w:val="00EB2E34"/>
    <w:rsid w:val="00EB7AE6"/>
    <w:rsid w:val="00EC1F4C"/>
    <w:rsid w:val="00EC2199"/>
    <w:rsid w:val="00EC2607"/>
    <w:rsid w:val="00EC52A1"/>
    <w:rsid w:val="00EC55E7"/>
    <w:rsid w:val="00EC67BA"/>
    <w:rsid w:val="00EC686E"/>
    <w:rsid w:val="00EC7F52"/>
    <w:rsid w:val="00ED164D"/>
    <w:rsid w:val="00ED1C90"/>
    <w:rsid w:val="00ED4B58"/>
    <w:rsid w:val="00EE540B"/>
    <w:rsid w:val="00EE6592"/>
    <w:rsid w:val="00EE69D9"/>
    <w:rsid w:val="00EF2C5D"/>
    <w:rsid w:val="00F01C08"/>
    <w:rsid w:val="00F02F30"/>
    <w:rsid w:val="00F03963"/>
    <w:rsid w:val="00F04183"/>
    <w:rsid w:val="00F10E30"/>
    <w:rsid w:val="00F1190D"/>
    <w:rsid w:val="00F1292D"/>
    <w:rsid w:val="00F12F0A"/>
    <w:rsid w:val="00F17919"/>
    <w:rsid w:val="00F236CB"/>
    <w:rsid w:val="00F25589"/>
    <w:rsid w:val="00F26D43"/>
    <w:rsid w:val="00F27A58"/>
    <w:rsid w:val="00F31938"/>
    <w:rsid w:val="00F34500"/>
    <w:rsid w:val="00F368ED"/>
    <w:rsid w:val="00F45249"/>
    <w:rsid w:val="00F52A47"/>
    <w:rsid w:val="00F5350B"/>
    <w:rsid w:val="00F578D7"/>
    <w:rsid w:val="00F57A4F"/>
    <w:rsid w:val="00F62C0C"/>
    <w:rsid w:val="00F640D9"/>
    <w:rsid w:val="00F6431E"/>
    <w:rsid w:val="00F667B4"/>
    <w:rsid w:val="00F66C2B"/>
    <w:rsid w:val="00F71353"/>
    <w:rsid w:val="00F73973"/>
    <w:rsid w:val="00F749E7"/>
    <w:rsid w:val="00F84136"/>
    <w:rsid w:val="00F86509"/>
    <w:rsid w:val="00F90011"/>
    <w:rsid w:val="00F902AC"/>
    <w:rsid w:val="00F903FA"/>
    <w:rsid w:val="00F90407"/>
    <w:rsid w:val="00F914DE"/>
    <w:rsid w:val="00F924DE"/>
    <w:rsid w:val="00FA2977"/>
    <w:rsid w:val="00FA50F1"/>
    <w:rsid w:val="00FA7B48"/>
    <w:rsid w:val="00FB0973"/>
    <w:rsid w:val="00FB1A9C"/>
    <w:rsid w:val="00FB760C"/>
    <w:rsid w:val="00FC1DA0"/>
    <w:rsid w:val="00FC2475"/>
    <w:rsid w:val="00FC4EC9"/>
    <w:rsid w:val="00FC599F"/>
    <w:rsid w:val="00FC60BB"/>
    <w:rsid w:val="00FD4358"/>
    <w:rsid w:val="00FD4E9E"/>
    <w:rsid w:val="00FE3A25"/>
    <w:rsid w:val="00FE5E4C"/>
    <w:rsid w:val="00FF34B9"/>
    <w:rsid w:val="00FF74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05FE0"/>
  <w15:docId w15:val="{B52DB927-6E90-4922-A42C-53C33D82B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style>
  <w:style w:type="paragraph" w:styleId="12">
    <w:name w:val="heading 1"/>
    <w:aliases w:val="МОЙ ТЕКТС ОСНОВНОЙ,Заголовок 1 Знак Знак,Заголовок 1 Знак Знак Знак,новая страница"/>
    <w:next w:val="a6"/>
    <w:link w:val="13"/>
    <w:uiPriority w:val="99"/>
    <w:qFormat/>
    <w:rsid w:val="00AC56D2"/>
    <w:pPr>
      <w:keepNext/>
      <w:keepLines/>
      <w:spacing w:after="0" w:line="360" w:lineRule="auto"/>
      <w:ind w:firstLine="680"/>
      <w:jc w:val="both"/>
      <w:outlineLvl w:val="0"/>
    </w:pPr>
    <w:rPr>
      <w:rFonts w:ascii="Times New Roman" w:eastAsiaTheme="majorEastAsia" w:hAnsi="Times New Roman" w:cstheme="majorBidi"/>
      <w:sz w:val="28"/>
      <w:szCs w:val="32"/>
    </w:rPr>
  </w:style>
  <w:style w:type="paragraph" w:styleId="22">
    <w:name w:val="heading 2"/>
    <w:aliases w:val="Заголовок 2 Знак Знак"/>
    <w:basedOn w:val="a6"/>
    <w:next w:val="a7"/>
    <w:link w:val="23"/>
    <w:uiPriority w:val="99"/>
    <w:qFormat/>
    <w:rsid w:val="004745AF"/>
    <w:pPr>
      <w:keepNext/>
      <w:spacing w:before="360" w:after="360" w:line="360" w:lineRule="auto"/>
      <w:ind w:left="6530" w:right="170" w:hanging="576"/>
      <w:outlineLvl w:val="1"/>
    </w:pPr>
    <w:rPr>
      <w:rFonts w:ascii="Arial" w:eastAsia="Times New Roman" w:hAnsi="Arial" w:cs="Times New Roman"/>
      <w:b/>
      <w:sz w:val="24"/>
      <w:szCs w:val="28"/>
      <w:lang w:val="x-none" w:eastAsia="x-none"/>
    </w:rPr>
  </w:style>
  <w:style w:type="paragraph" w:styleId="30">
    <w:name w:val="heading 3"/>
    <w:basedOn w:val="a7"/>
    <w:next w:val="a7"/>
    <w:link w:val="31"/>
    <w:uiPriority w:val="99"/>
    <w:qFormat/>
    <w:rsid w:val="004745AF"/>
    <w:pPr>
      <w:keepNext/>
      <w:spacing w:after="600"/>
      <w:ind w:left="1276" w:right="170" w:hanging="284"/>
      <w:outlineLvl w:val="2"/>
    </w:pPr>
    <w:rPr>
      <w:rFonts w:ascii="Arial" w:eastAsia="Times New Roman" w:hAnsi="Arial" w:cs="Times New Roman"/>
      <w:b/>
      <w:i/>
      <w:sz w:val="24"/>
      <w:szCs w:val="28"/>
      <w:lang w:val="x-none" w:eastAsia="x-none"/>
    </w:rPr>
  </w:style>
  <w:style w:type="paragraph" w:styleId="4">
    <w:name w:val="heading 4"/>
    <w:basedOn w:val="a7"/>
    <w:next w:val="a7"/>
    <w:link w:val="40"/>
    <w:uiPriority w:val="99"/>
    <w:qFormat/>
    <w:rsid w:val="004745AF"/>
    <w:pPr>
      <w:keepNext/>
      <w:spacing w:before="120" w:after="120"/>
      <w:ind w:left="2140" w:right="170" w:hanging="864"/>
      <w:outlineLvl w:val="3"/>
    </w:pPr>
    <w:rPr>
      <w:rFonts w:ascii="Arial" w:eastAsia="Times New Roman" w:hAnsi="Arial" w:cs="Times New Roman"/>
      <w:b/>
      <w:bCs/>
      <w:sz w:val="28"/>
      <w:szCs w:val="24"/>
      <w:lang w:val="x-none" w:eastAsia="x-none"/>
    </w:rPr>
  </w:style>
  <w:style w:type="paragraph" w:styleId="5">
    <w:name w:val="heading 5"/>
    <w:basedOn w:val="a6"/>
    <w:next w:val="a6"/>
    <w:link w:val="50"/>
    <w:uiPriority w:val="99"/>
    <w:qFormat/>
    <w:rsid w:val="004745AF"/>
    <w:pPr>
      <w:tabs>
        <w:tab w:val="num" w:pos="2000"/>
      </w:tabs>
      <w:spacing w:before="240" w:after="60" w:line="240" w:lineRule="auto"/>
      <w:ind w:left="2000" w:hanging="1008"/>
      <w:outlineLvl w:val="4"/>
    </w:pPr>
    <w:rPr>
      <w:rFonts w:ascii="Arial" w:eastAsia="Times New Roman" w:hAnsi="Arial" w:cs="Times New Roman"/>
      <w:szCs w:val="28"/>
      <w:lang w:val="x-none" w:eastAsia="x-none"/>
    </w:rPr>
  </w:style>
  <w:style w:type="paragraph" w:styleId="6">
    <w:name w:val="heading 6"/>
    <w:basedOn w:val="a6"/>
    <w:next w:val="a6"/>
    <w:link w:val="60"/>
    <w:uiPriority w:val="99"/>
    <w:qFormat/>
    <w:rsid w:val="004745AF"/>
    <w:pPr>
      <w:tabs>
        <w:tab w:val="num" w:pos="2144"/>
      </w:tabs>
      <w:spacing w:before="240" w:after="60" w:line="240" w:lineRule="auto"/>
      <w:ind w:left="2144" w:hanging="1152"/>
      <w:outlineLvl w:val="5"/>
    </w:pPr>
    <w:rPr>
      <w:rFonts w:ascii="Arial" w:eastAsia="Times New Roman" w:hAnsi="Arial" w:cs="Times New Roman"/>
      <w:i/>
      <w:szCs w:val="28"/>
      <w:lang w:val="x-none" w:eastAsia="x-none"/>
    </w:rPr>
  </w:style>
  <w:style w:type="paragraph" w:styleId="7">
    <w:name w:val="heading 7"/>
    <w:basedOn w:val="a6"/>
    <w:next w:val="a6"/>
    <w:link w:val="70"/>
    <w:uiPriority w:val="99"/>
    <w:qFormat/>
    <w:rsid w:val="004745AF"/>
    <w:pPr>
      <w:tabs>
        <w:tab w:val="num" w:pos="2288"/>
      </w:tabs>
      <w:spacing w:before="240" w:after="60" w:line="240" w:lineRule="auto"/>
      <w:ind w:left="2288" w:hanging="1296"/>
      <w:outlineLvl w:val="6"/>
    </w:pPr>
    <w:rPr>
      <w:rFonts w:ascii="Arial" w:eastAsia="Times New Roman" w:hAnsi="Arial" w:cs="Times New Roman"/>
      <w:sz w:val="28"/>
      <w:szCs w:val="28"/>
      <w:lang w:val="x-none" w:eastAsia="x-none"/>
    </w:rPr>
  </w:style>
  <w:style w:type="paragraph" w:styleId="8">
    <w:name w:val="heading 8"/>
    <w:basedOn w:val="a6"/>
    <w:next w:val="a6"/>
    <w:link w:val="80"/>
    <w:uiPriority w:val="99"/>
    <w:qFormat/>
    <w:rsid w:val="004745AF"/>
    <w:pPr>
      <w:tabs>
        <w:tab w:val="num" w:pos="2432"/>
      </w:tabs>
      <w:spacing w:before="240" w:after="60" w:line="240" w:lineRule="auto"/>
      <w:ind w:left="2432" w:hanging="1440"/>
      <w:outlineLvl w:val="7"/>
    </w:pPr>
    <w:rPr>
      <w:rFonts w:ascii="Arial" w:eastAsia="Times New Roman" w:hAnsi="Arial" w:cs="Times New Roman"/>
      <w:i/>
      <w:sz w:val="28"/>
      <w:szCs w:val="28"/>
      <w:lang w:val="x-none" w:eastAsia="x-none"/>
    </w:rPr>
  </w:style>
  <w:style w:type="paragraph" w:styleId="9">
    <w:name w:val="heading 9"/>
    <w:basedOn w:val="a6"/>
    <w:next w:val="a6"/>
    <w:link w:val="90"/>
    <w:uiPriority w:val="99"/>
    <w:qFormat/>
    <w:rsid w:val="004745AF"/>
    <w:pPr>
      <w:tabs>
        <w:tab w:val="num" w:pos="2576"/>
      </w:tabs>
      <w:spacing w:before="240" w:after="60" w:line="240" w:lineRule="auto"/>
      <w:ind w:left="2576" w:hanging="1584"/>
      <w:outlineLvl w:val="8"/>
    </w:pPr>
    <w:rPr>
      <w:rFonts w:ascii="Arial" w:eastAsia="Times New Roman" w:hAnsi="Arial" w:cs="Times New Roman"/>
      <w:b/>
      <w:i/>
      <w:sz w:val="18"/>
      <w:szCs w:val="28"/>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Paragraph"/>
    <w:aliases w:val="it_List1,Ненумерованный список,ПАРАГРАФ,Абзац списка11"/>
    <w:basedOn w:val="a6"/>
    <w:link w:val="ac"/>
    <w:uiPriority w:val="34"/>
    <w:qFormat/>
    <w:rsid w:val="004F0C14"/>
    <w:pPr>
      <w:ind w:left="720"/>
      <w:contextualSpacing/>
    </w:pPr>
  </w:style>
  <w:style w:type="paragraph" w:styleId="ad">
    <w:name w:val="header"/>
    <w:aliases w:val="ВерхКолонтитул,Знак3 Знак,??????? ??????????,header-first,HeaderPort"/>
    <w:basedOn w:val="a6"/>
    <w:link w:val="ae"/>
    <w:unhideWhenUsed/>
    <w:rsid w:val="00EF2C5D"/>
    <w:pPr>
      <w:tabs>
        <w:tab w:val="center" w:pos="4677"/>
        <w:tab w:val="right" w:pos="9355"/>
      </w:tabs>
      <w:spacing w:after="0" w:line="240" w:lineRule="auto"/>
    </w:pPr>
  </w:style>
  <w:style w:type="character" w:customStyle="1" w:styleId="ae">
    <w:name w:val="Верхний колонтитул Знак"/>
    <w:aliases w:val="ВерхКолонтитул Знак,Знак3 Знак Знак,??????? ?????????? Знак,header-first Знак,HeaderPort Знак"/>
    <w:basedOn w:val="a8"/>
    <w:link w:val="ad"/>
    <w:rsid w:val="00EF2C5D"/>
  </w:style>
  <w:style w:type="paragraph" w:styleId="af">
    <w:name w:val="footer"/>
    <w:basedOn w:val="a6"/>
    <w:link w:val="af0"/>
    <w:uiPriority w:val="99"/>
    <w:unhideWhenUsed/>
    <w:rsid w:val="00EF2C5D"/>
    <w:pPr>
      <w:tabs>
        <w:tab w:val="center" w:pos="4677"/>
        <w:tab w:val="right" w:pos="9355"/>
      </w:tabs>
      <w:spacing w:after="0" w:line="240" w:lineRule="auto"/>
    </w:pPr>
  </w:style>
  <w:style w:type="character" w:customStyle="1" w:styleId="af0">
    <w:name w:val="Нижний колонтитул Знак"/>
    <w:basedOn w:val="a8"/>
    <w:link w:val="af"/>
    <w:uiPriority w:val="99"/>
    <w:rsid w:val="00EF2C5D"/>
  </w:style>
  <w:style w:type="paragraph" w:styleId="af1">
    <w:name w:val="footnote text"/>
    <w:basedOn w:val="a6"/>
    <w:link w:val="af2"/>
    <w:semiHidden/>
    <w:unhideWhenUsed/>
    <w:rsid w:val="005E528D"/>
    <w:pPr>
      <w:spacing w:after="0" w:line="240" w:lineRule="auto"/>
      <w:ind w:firstLine="567"/>
      <w:jc w:val="both"/>
    </w:pPr>
    <w:rPr>
      <w:rFonts w:ascii="Arial Narrow" w:eastAsia="Times New Roman" w:hAnsi="Arial Narrow" w:cs="Times New Roman"/>
      <w:sz w:val="20"/>
      <w:szCs w:val="20"/>
      <w:lang w:eastAsia="ru-RU"/>
    </w:rPr>
  </w:style>
  <w:style w:type="character" w:customStyle="1" w:styleId="af2">
    <w:name w:val="Текст сноски Знак"/>
    <w:basedOn w:val="a8"/>
    <w:link w:val="af1"/>
    <w:semiHidden/>
    <w:rsid w:val="005E528D"/>
    <w:rPr>
      <w:rFonts w:ascii="Arial Narrow" w:eastAsia="Times New Roman" w:hAnsi="Arial Narrow" w:cs="Times New Roman"/>
      <w:sz w:val="20"/>
      <w:szCs w:val="20"/>
      <w:lang w:eastAsia="ru-RU"/>
    </w:rPr>
  </w:style>
  <w:style w:type="character" w:customStyle="1" w:styleId="S">
    <w:name w:val="S_Обычный Знак"/>
    <w:link w:val="S0"/>
    <w:locked/>
    <w:rsid w:val="005E528D"/>
    <w:rPr>
      <w:rFonts w:ascii="Times New Roman" w:eastAsia="Times New Roman" w:hAnsi="Times New Roman" w:cs="Times New Roman"/>
      <w:w w:val="109"/>
      <w:sz w:val="24"/>
      <w:szCs w:val="24"/>
      <w:lang w:val="x-none" w:eastAsia="x-none"/>
    </w:rPr>
  </w:style>
  <w:style w:type="paragraph" w:customStyle="1" w:styleId="S0">
    <w:name w:val="S_Обычный"/>
    <w:basedOn w:val="a6"/>
    <w:link w:val="S"/>
    <w:qFormat/>
    <w:rsid w:val="005E528D"/>
    <w:pPr>
      <w:tabs>
        <w:tab w:val="num" w:pos="1080"/>
      </w:tabs>
      <w:spacing w:after="0" w:line="360" w:lineRule="auto"/>
      <w:ind w:firstLine="720"/>
      <w:jc w:val="both"/>
    </w:pPr>
    <w:rPr>
      <w:rFonts w:ascii="Times New Roman" w:eastAsia="Times New Roman" w:hAnsi="Times New Roman" w:cs="Times New Roman"/>
      <w:w w:val="109"/>
      <w:sz w:val="24"/>
      <w:szCs w:val="24"/>
      <w:lang w:val="x-none" w:eastAsia="x-none"/>
    </w:rPr>
  </w:style>
  <w:style w:type="character" w:styleId="af3">
    <w:name w:val="footnote reference"/>
    <w:aliases w:val="Знак сноски-FN"/>
    <w:uiPriority w:val="99"/>
    <w:semiHidden/>
    <w:unhideWhenUsed/>
    <w:rsid w:val="005E528D"/>
    <w:rPr>
      <w:vertAlign w:val="superscript"/>
    </w:rPr>
  </w:style>
  <w:style w:type="table" w:styleId="af4">
    <w:name w:val="Table Grid"/>
    <w:aliases w:val="Table Grid Report"/>
    <w:basedOn w:val="a9"/>
    <w:rsid w:val="00E77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5E83"/>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Hyperlink"/>
    <w:basedOn w:val="a8"/>
    <w:uiPriority w:val="99"/>
    <w:unhideWhenUsed/>
    <w:rsid w:val="00AB71B6"/>
    <w:rPr>
      <w:color w:val="0563C1" w:themeColor="hyperlink"/>
      <w:u w:val="single"/>
    </w:rPr>
  </w:style>
  <w:style w:type="character" w:customStyle="1" w:styleId="af6">
    <w:name w:val="Без интервала Знак"/>
    <w:aliases w:val="2 стиль Знак,МОЙ Заголовки Знак"/>
    <w:link w:val="af7"/>
    <w:uiPriority w:val="99"/>
    <w:locked/>
    <w:rsid w:val="00FC2475"/>
    <w:rPr>
      <w:rFonts w:ascii="Times New Roman" w:eastAsia="Times New Roman" w:hAnsi="Times New Roman" w:cs="Times New Roman"/>
      <w:sz w:val="24"/>
    </w:rPr>
  </w:style>
  <w:style w:type="paragraph" w:styleId="af7">
    <w:name w:val="No Spacing"/>
    <w:aliases w:val="2 стиль,МОЙ Заголовки"/>
    <w:link w:val="af6"/>
    <w:uiPriority w:val="99"/>
    <w:qFormat/>
    <w:rsid w:val="00FC2475"/>
    <w:pPr>
      <w:spacing w:after="0" w:line="240" w:lineRule="auto"/>
    </w:pPr>
    <w:rPr>
      <w:rFonts w:ascii="Times New Roman" w:eastAsia="Times New Roman" w:hAnsi="Times New Roman" w:cs="Times New Roman"/>
      <w:sz w:val="24"/>
    </w:rPr>
  </w:style>
  <w:style w:type="character" w:styleId="af8">
    <w:name w:val="Emphasis"/>
    <w:basedOn w:val="a8"/>
    <w:uiPriority w:val="99"/>
    <w:qFormat/>
    <w:rsid w:val="00FC2475"/>
    <w:rPr>
      <w:i/>
      <w:iCs/>
    </w:rPr>
  </w:style>
  <w:style w:type="table" w:customStyle="1" w:styleId="14">
    <w:name w:val="Сетка таблицы1"/>
    <w:basedOn w:val="a9"/>
    <w:next w:val="af4"/>
    <w:uiPriority w:val="99"/>
    <w:rsid w:val="005437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Основной текст_"/>
    <w:basedOn w:val="a8"/>
    <w:link w:val="24"/>
    <w:rsid w:val="002C5439"/>
    <w:rPr>
      <w:rFonts w:ascii="Arial" w:eastAsia="Arial" w:hAnsi="Arial" w:cs="Arial"/>
      <w:sz w:val="23"/>
      <w:szCs w:val="23"/>
      <w:shd w:val="clear" w:color="auto" w:fill="FFFFFF"/>
    </w:rPr>
  </w:style>
  <w:style w:type="paragraph" w:customStyle="1" w:styleId="24">
    <w:name w:val="Основной текст2"/>
    <w:basedOn w:val="a6"/>
    <w:link w:val="af9"/>
    <w:rsid w:val="002C5439"/>
    <w:pPr>
      <w:shd w:val="clear" w:color="auto" w:fill="FFFFFF"/>
      <w:spacing w:before="3420" w:after="0" w:line="0" w:lineRule="atLeast"/>
      <w:ind w:hanging="420"/>
      <w:jc w:val="center"/>
    </w:pPr>
    <w:rPr>
      <w:rFonts w:ascii="Arial" w:eastAsia="Arial" w:hAnsi="Arial" w:cs="Arial"/>
      <w:sz w:val="23"/>
      <w:szCs w:val="23"/>
    </w:rPr>
  </w:style>
  <w:style w:type="character" w:customStyle="1" w:styleId="41">
    <w:name w:val="Заголовок №4_"/>
    <w:basedOn w:val="a8"/>
    <w:link w:val="42"/>
    <w:locked/>
    <w:rsid w:val="00AC1CC9"/>
    <w:rPr>
      <w:rFonts w:ascii="Times New Roman" w:eastAsia="Times New Roman" w:hAnsi="Times New Roman" w:cs="Times New Roman"/>
      <w:b/>
      <w:bCs/>
      <w:sz w:val="28"/>
      <w:szCs w:val="28"/>
      <w:shd w:val="clear" w:color="auto" w:fill="FFFFFF"/>
    </w:rPr>
  </w:style>
  <w:style w:type="paragraph" w:customStyle="1" w:styleId="42">
    <w:name w:val="Заголовок №4"/>
    <w:basedOn w:val="a6"/>
    <w:link w:val="41"/>
    <w:rsid w:val="00AC1CC9"/>
    <w:pPr>
      <w:widowControl w:val="0"/>
      <w:shd w:val="clear" w:color="auto" w:fill="FFFFFF"/>
      <w:spacing w:after="1620" w:line="480" w:lineRule="exact"/>
      <w:jc w:val="center"/>
      <w:outlineLvl w:val="3"/>
    </w:pPr>
    <w:rPr>
      <w:rFonts w:ascii="Times New Roman" w:eastAsia="Times New Roman" w:hAnsi="Times New Roman" w:cs="Times New Roman"/>
      <w:b/>
      <w:bCs/>
      <w:sz w:val="28"/>
      <w:szCs w:val="28"/>
    </w:rPr>
  </w:style>
  <w:style w:type="character" w:customStyle="1" w:styleId="71">
    <w:name w:val="Основной текст (7)_"/>
    <w:basedOn w:val="a8"/>
    <w:link w:val="72"/>
    <w:locked/>
    <w:rsid w:val="00AC1CC9"/>
    <w:rPr>
      <w:rFonts w:ascii="Times New Roman" w:eastAsia="Times New Roman" w:hAnsi="Times New Roman" w:cs="Times New Roman"/>
      <w:b/>
      <w:bCs/>
      <w:shd w:val="clear" w:color="auto" w:fill="FFFFFF"/>
    </w:rPr>
  </w:style>
  <w:style w:type="paragraph" w:customStyle="1" w:styleId="72">
    <w:name w:val="Основной текст (7)"/>
    <w:basedOn w:val="a6"/>
    <w:link w:val="71"/>
    <w:rsid w:val="00AC1CC9"/>
    <w:pPr>
      <w:widowControl w:val="0"/>
      <w:shd w:val="clear" w:color="auto" w:fill="FFFFFF"/>
      <w:spacing w:before="540" w:after="180" w:line="0" w:lineRule="atLeast"/>
    </w:pPr>
    <w:rPr>
      <w:rFonts w:ascii="Times New Roman" w:eastAsia="Times New Roman" w:hAnsi="Times New Roman" w:cs="Times New Roman"/>
      <w:b/>
      <w:bCs/>
    </w:rPr>
  </w:style>
  <w:style w:type="character" w:customStyle="1" w:styleId="25">
    <w:name w:val="Основной текст (2)_"/>
    <w:basedOn w:val="a8"/>
    <w:link w:val="26"/>
    <w:locked/>
    <w:rsid w:val="00AC1CC9"/>
    <w:rPr>
      <w:rFonts w:ascii="Times New Roman" w:eastAsia="Times New Roman" w:hAnsi="Times New Roman" w:cs="Times New Roman"/>
      <w:shd w:val="clear" w:color="auto" w:fill="FFFFFF"/>
    </w:rPr>
  </w:style>
  <w:style w:type="paragraph" w:customStyle="1" w:styleId="26">
    <w:name w:val="Основной текст (2)"/>
    <w:basedOn w:val="a6"/>
    <w:link w:val="25"/>
    <w:rsid w:val="00AC1CC9"/>
    <w:pPr>
      <w:widowControl w:val="0"/>
      <w:shd w:val="clear" w:color="auto" w:fill="FFFFFF"/>
      <w:spacing w:before="180" w:after="180" w:line="0" w:lineRule="atLeast"/>
      <w:ind w:hanging="360"/>
      <w:jc w:val="both"/>
    </w:pPr>
    <w:rPr>
      <w:rFonts w:ascii="Times New Roman" w:eastAsia="Times New Roman" w:hAnsi="Times New Roman" w:cs="Times New Roman"/>
    </w:rPr>
  </w:style>
  <w:style w:type="character" w:customStyle="1" w:styleId="81">
    <w:name w:val="Основной текст (8)_"/>
    <w:basedOn w:val="a8"/>
    <w:link w:val="82"/>
    <w:locked/>
    <w:rsid w:val="00AC1CC9"/>
    <w:rPr>
      <w:rFonts w:ascii="Times New Roman" w:eastAsia="Times New Roman" w:hAnsi="Times New Roman" w:cs="Times New Roman"/>
      <w:i/>
      <w:iCs/>
      <w:shd w:val="clear" w:color="auto" w:fill="FFFFFF"/>
    </w:rPr>
  </w:style>
  <w:style w:type="paragraph" w:customStyle="1" w:styleId="82">
    <w:name w:val="Основной текст (8)"/>
    <w:basedOn w:val="a6"/>
    <w:link w:val="81"/>
    <w:rsid w:val="00AC1CC9"/>
    <w:pPr>
      <w:widowControl w:val="0"/>
      <w:shd w:val="clear" w:color="auto" w:fill="FFFFFF"/>
      <w:spacing w:before="240" w:after="240" w:line="0" w:lineRule="atLeast"/>
      <w:ind w:hanging="360"/>
      <w:jc w:val="both"/>
    </w:pPr>
    <w:rPr>
      <w:rFonts w:ascii="Times New Roman" w:eastAsia="Times New Roman" w:hAnsi="Times New Roman" w:cs="Times New Roman"/>
      <w:i/>
      <w:iCs/>
    </w:rPr>
  </w:style>
  <w:style w:type="character" w:customStyle="1" w:styleId="230">
    <w:name w:val="Основной текст (23)_"/>
    <w:basedOn w:val="a8"/>
    <w:link w:val="231"/>
    <w:locked/>
    <w:rsid w:val="00AC1CC9"/>
    <w:rPr>
      <w:rFonts w:ascii="Times New Roman" w:eastAsia="Times New Roman" w:hAnsi="Times New Roman" w:cs="Times New Roman"/>
      <w:b/>
      <w:bCs/>
      <w:sz w:val="19"/>
      <w:szCs w:val="19"/>
      <w:shd w:val="clear" w:color="auto" w:fill="FFFFFF"/>
    </w:rPr>
  </w:style>
  <w:style w:type="paragraph" w:customStyle="1" w:styleId="231">
    <w:name w:val="Основной текст (23)"/>
    <w:basedOn w:val="a6"/>
    <w:link w:val="230"/>
    <w:rsid w:val="00AC1CC9"/>
    <w:pPr>
      <w:widowControl w:val="0"/>
      <w:shd w:val="clear" w:color="auto" w:fill="FFFFFF"/>
      <w:spacing w:after="0" w:line="413" w:lineRule="exact"/>
      <w:ind w:hanging="400"/>
      <w:jc w:val="both"/>
    </w:pPr>
    <w:rPr>
      <w:rFonts w:ascii="Times New Roman" w:eastAsia="Times New Roman" w:hAnsi="Times New Roman" w:cs="Times New Roman"/>
      <w:b/>
      <w:bCs/>
      <w:sz w:val="19"/>
      <w:szCs w:val="19"/>
    </w:rPr>
  </w:style>
  <w:style w:type="character" w:customStyle="1" w:styleId="27">
    <w:name w:val="Основной текст (2) + Полужирный"/>
    <w:basedOn w:val="25"/>
    <w:rsid w:val="00AC1CC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412pt">
    <w:name w:val="Заголовок №4 + 12 pt"/>
    <w:basedOn w:val="41"/>
    <w:rsid w:val="00AC1CC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312pt">
    <w:name w:val="Основной текст (23) + 12 pt"/>
    <w:basedOn w:val="230"/>
    <w:rsid w:val="00AC1CC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styleId="afa">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6"/>
    <w:link w:val="afb"/>
    <w:uiPriority w:val="99"/>
    <w:unhideWhenUsed/>
    <w:rsid w:val="00F713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a"/>
    <w:rsid w:val="00F71353"/>
    <w:rPr>
      <w:rFonts w:ascii="Times New Roman" w:eastAsia="Times New Roman" w:hAnsi="Times New Roman" w:cs="Times New Roman"/>
      <w:sz w:val="24"/>
      <w:szCs w:val="24"/>
      <w:lang w:eastAsia="ru-RU"/>
    </w:rPr>
  </w:style>
  <w:style w:type="character" w:customStyle="1" w:styleId="FontStyle28">
    <w:name w:val="Font Style28"/>
    <w:uiPriority w:val="99"/>
    <w:rsid w:val="00F71353"/>
    <w:rPr>
      <w:rFonts w:ascii="Impact" w:hAnsi="Impact" w:cs="Impact"/>
      <w:sz w:val="32"/>
      <w:szCs w:val="32"/>
    </w:rPr>
  </w:style>
  <w:style w:type="character" w:customStyle="1" w:styleId="blk">
    <w:name w:val="blk"/>
    <w:basedOn w:val="a8"/>
    <w:rsid w:val="005A5680"/>
  </w:style>
  <w:style w:type="numbering" w:customStyle="1" w:styleId="15">
    <w:name w:val="Нет списка1"/>
    <w:next w:val="aa"/>
    <w:uiPriority w:val="99"/>
    <w:semiHidden/>
    <w:unhideWhenUsed/>
    <w:rsid w:val="00800E94"/>
  </w:style>
  <w:style w:type="table" w:customStyle="1" w:styleId="-11">
    <w:name w:val="Таблица-сетка 1 светлая1"/>
    <w:basedOn w:val="a9"/>
    <w:uiPriority w:val="46"/>
    <w:rsid w:val="00800E9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c">
    <w:name w:val="annotation reference"/>
    <w:basedOn w:val="a8"/>
    <w:uiPriority w:val="99"/>
    <w:semiHidden/>
    <w:unhideWhenUsed/>
    <w:rsid w:val="00800E94"/>
    <w:rPr>
      <w:sz w:val="16"/>
      <w:szCs w:val="16"/>
    </w:rPr>
  </w:style>
  <w:style w:type="paragraph" w:styleId="afd">
    <w:name w:val="annotation text"/>
    <w:basedOn w:val="a6"/>
    <w:link w:val="afe"/>
    <w:semiHidden/>
    <w:unhideWhenUsed/>
    <w:rsid w:val="00800E94"/>
    <w:pPr>
      <w:spacing w:line="240" w:lineRule="auto"/>
    </w:pPr>
    <w:rPr>
      <w:sz w:val="20"/>
      <w:szCs w:val="20"/>
    </w:rPr>
  </w:style>
  <w:style w:type="character" w:customStyle="1" w:styleId="afe">
    <w:name w:val="Текст примечания Знак"/>
    <w:basedOn w:val="a8"/>
    <w:link w:val="afd"/>
    <w:semiHidden/>
    <w:rsid w:val="00800E94"/>
    <w:rPr>
      <w:sz w:val="20"/>
      <w:szCs w:val="20"/>
    </w:rPr>
  </w:style>
  <w:style w:type="paragraph" w:styleId="aff">
    <w:name w:val="annotation subject"/>
    <w:basedOn w:val="afd"/>
    <w:next w:val="afd"/>
    <w:link w:val="aff0"/>
    <w:semiHidden/>
    <w:unhideWhenUsed/>
    <w:rsid w:val="00800E94"/>
    <w:rPr>
      <w:b/>
      <w:bCs/>
    </w:rPr>
  </w:style>
  <w:style w:type="character" w:customStyle="1" w:styleId="aff0">
    <w:name w:val="Тема примечания Знак"/>
    <w:basedOn w:val="afe"/>
    <w:link w:val="aff"/>
    <w:semiHidden/>
    <w:rsid w:val="00800E94"/>
    <w:rPr>
      <w:b/>
      <w:bCs/>
      <w:sz w:val="20"/>
      <w:szCs w:val="20"/>
    </w:rPr>
  </w:style>
  <w:style w:type="paragraph" w:styleId="aff1">
    <w:name w:val="Balloon Text"/>
    <w:basedOn w:val="a6"/>
    <w:link w:val="aff2"/>
    <w:semiHidden/>
    <w:unhideWhenUsed/>
    <w:rsid w:val="00800E94"/>
    <w:pPr>
      <w:spacing w:after="0" w:line="240" w:lineRule="auto"/>
    </w:pPr>
    <w:rPr>
      <w:rFonts w:ascii="Segoe UI" w:hAnsi="Segoe UI" w:cs="Segoe UI"/>
      <w:sz w:val="18"/>
      <w:szCs w:val="18"/>
    </w:rPr>
  </w:style>
  <w:style w:type="character" w:customStyle="1" w:styleId="aff2">
    <w:name w:val="Текст выноски Знак"/>
    <w:basedOn w:val="a8"/>
    <w:link w:val="aff1"/>
    <w:semiHidden/>
    <w:rsid w:val="00800E94"/>
    <w:rPr>
      <w:rFonts w:ascii="Segoe UI" w:hAnsi="Segoe UI" w:cs="Segoe UI"/>
      <w:sz w:val="18"/>
      <w:szCs w:val="18"/>
    </w:rPr>
  </w:style>
  <w:style w:type="character" w:customStyle="1" w:styleId="13">
    <w:name w:val="Заголовок 1 Знак"/>
    <w:aliases w:val="МОЙ ТЕКТС ОСНОВНОЙ Знак,Заголовок 1 Знак Знак Знак1,Заголовок 1 Знак Знак Знак Знак,новая страница Знак"/>
    <w:basedOn w:val="a8"/>
    <w:link w:val="12"/>
    <w:uiPriority w:val="99"/>
    <w:rsid w:val="00AC56D2"/>
    <w:rPr>
      <w:rFonts w:ascii="Times New Roman" w:eastAsiaTheme="majorEastAsia" w:hAnsi="Times New Roman" w:cstheme="majorBidi"/>
      <w:sz w:val="28"/>
      <w:szCs w:val="32"/>
    </w:rPr>
  </w:style>
  <w:style w:type="numbering" w:customStyle="1" w:styleId="28">
    <w:name w:val="Нет списка2"/>
    <w:next w:val="aa"/>
    <w:uiPriority w:val="99"/>
    <w:semiHidden/>
    <w:unhideWhenUsed/>
    <w:rsid w:val="00BE7ABD"/>
  </w:style>
  <w:style w:type="paragraph" w:customStyle="1" w:styleId="aff3">
    <w:name w:val="Белова"/>
    <w:basedOn w:val="a6"/>
    <w:uiPriority w:val="99"/>
    <w:rsid w:val="00BE7ABD"/>
    <w:pPr>
      <w:tabs>
        <w:tab w:val="left" w:pos="10206"/>
      </w:tabs>
      <w:spacing w:after="0" w:line="360" w:lineRule="auto"/>
      <w:ind w:left="426" w:right="283" w:firstLine="708"/>
      <w:jc w:val="both"/>
    </w:pPr>
    <w:rPr>
      <w:rFonts w:ascii="Times New Roman" w:eastAsia="Times New Roman" w:hAnsi="Times New Roman" w:cs="Times New Roman"/>
      <w:color w:val="000000"/>
      <w:sz w:val="28"/>
      <w:szCs w:val="20"/>
      <w:lang w:eastAsia="ru-RU"/>
    </w:rPr>
  </w:style>
  <w:style w:type="paragraph" w:customStyle="1" w:styleId="formattext">
    <w:name w:val="formattext"/>
    <w:basedOn w:val="a6"/>
    <w:rsid w:val="00BE7AB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
    <w:basedOn w:val="a9"/>
    <w:next w:val="af4"/>
    <w:uiPriority w:val="99"/>
    <w:rsid w:val="00BE7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Обычный (ПЗ)"/>
    <w:basedOn w:val="a6"/>
    <w:uiPriority w:val="99"/>
    <w:rsid w:val="00BE7ABD"/>
    <w:pPr>
      <w:spacing w:after="0" w:line="240" w:lineRule="auto"/>
      <w:ind w:firstLine="720"/>
      <w:jc w:val="both"/>
    </w:pPr>
    <w:rPr>
      <w:rFonts w:ascii="Arial" w:eastAsia="Times New Roman" w:hAnsi="Arial" w:cs="Times New Roman"/>
      <w:sz w:val="24"/>
      <w:szCs w:val="20"/>
      <w:lang w:eastAsia="ru-RU"/>
    </w:rPr>
  </w:style>
  <w:style w:type="paragraph" w:styleId="aff5">
    <w:name w:val="Document Map"/>
    <w:basedOn w:val="a6"/>
    <w:link w:val="aff6"/>
    <w:uiPriority w:val="99"/>
    <w:semiHidden/>
    <w:unhideWhenUsed/>
    <w:rsid w:val="00BE7ABD"/>
    <w:pPr>
      <w:spacing w:after="0" w:line="240" w:lineRule="auto"/>
      <w:ind w:firstLine="709"/>
      <w:jc w:val="both"/>
    </w:pPr>
    <w:rPr>
      <w:rFonts w:ascii="Tahoma" w:hAnsi="Tahoma" w:cs="Tahoma"/>
      <w:sz w:val="16"/>
      <w:szCs w:val="16"/>
    </w:rPr>
  </w:style>
  <w:style w:type="character" w:customStyle="1" w:styleId="aff6">
    <w:name w:val="Схема документа Знак"/>
    <w:basedOn w:val="a8"/>
    <w:link w:val="aff5"/>
    <w:uiPriority w:val="99"/>
    <w:semiHidden/>
    <w:rsid w:val="00BE7ABD"/>
    <w:rPr>
      <w:rFonts w:ascii="Tahoma" w:hAnsi="Tahoma" w:cs="Tahoma"/>
      <w:sz w:val="16"/>
      <w:szCs w:val="16"/>
    </w:rPr>
  </w:style>
  <w:style w:type="character" w:customStyle="1" w:styleId="hl">
    <w:name w:val="hl"/>
    <w:basedOn w:val="a8"/>
    <w:rsid w:val="00BE7ABD"/>
  </w:style>
  <w:style w:type="character" w:customStyle="1" w:styleId="ac">
    <w:name w:val="Абзац списка Знак"/>
    <w:aliases w:val="it_List1 Знак,Ненумерованный список Знак,ПАРАГРАФ Знак,Абзац списка11 Знак"/>
    <w:basedOn w:val="a8"/>
    <w:link w:val="ab"/>
    <w:uiPriority w:val="34"/>
    <w:rsid w:val="001D61FB"/>
  </w:style>
  <w:style w:type="numbering" w:customStyle="1" w:styleId="32">
    <w:name w:val="Нет списка3"/>
    <w:next w:val="aa"/>
    <w:uiPriority w:val="99"/>
    <w:semiHidden/>
    <w:unhideWhenUsed/>
    <w:rsid w:val="00242791"/>
  </w:style>
  <w:style w:type="table" w:customStyle="1" w:styleId="33">
    <w:name w:val="Сетка таблицы3"/>
    <w:basedOn w:val="a9"/>
    <w:next w:val="af4"/>
    <w:uiPriority w:val="99"/>
    <w:rsid w:val="0024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9"/>
    <w:next w:val="af4"/>
    <w:uiPriority w:val="99"/>
    <w:rsid w:val="0024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llowedHyperlink"/>
    <w:basedOn w:val="a8"/>
    <w:uiPriority w:val="99"/>
    <w:unhideWhenUsed/>
    <w:rsid w:val="00242791"/>
    <w:rPr>
      <w:color w:val="954F72"/>
      <w:u w:val="single"/>
    </w:rPr>
  </w:style>
  <w:style w:type="paragraph" w:customStyle="1" w:styleId="xl66">
    <w:name w:val="xl66"/>
    <w:basedOn w:val="a6"/>
    <w:rsid w:val="002427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67">
    <w:name w:val="xl67"/>
    <w:basedOn w:val="a6"/>
    <w:rsid w:val="0024279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6"/>
    <w:rsid w:val="002427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9">
    <w:name w:val="xl69"/>
    <w:basedOn w:val="a6"/>
    <w:rsid w:val="002427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0">
    <w:name w:val="xl70"/>
    <w:basedOn w:val="a6"/>
    <w:rsid w:val="002427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6"/>
    <w:rsid w:val="0024279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6"/>
    <w:rsid w:val="0024279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aff8">
    <w:name w:val="Заголовок таблицы"/>
    <w:basedOn w:val="a6"/>
    <w:rsid w:val="004745AF"/>
    <w:pPr>
      <w:suppressLineNumbers/>
      <w:suppressAutoHyphens/>
      <w:spacing w:after="0" w:line="240" w:lineRule="auto"/>
      <w:jc w:val="center"/>
    </w:pPr>
    <w:rPr>
      <w:rFonts w:ascii="Times New Roman" w:eastAsia="Times New Roman" w:hAnsi="Times New Roman" w:cs="Arial"/>
      <w:b/>
      <w:bCs/>
      <w:sz w:val="24"/>
      <w:szCs w:val="24"/>
      <w:lang w:eastAsia="ar-SA"/>
    </w:rPr>
  </w:style>
  <w:style w:type="character" w:customStyle="1" w:styleId="23">
    <w:name w:val="Заголовок 2 Знак"/>
    <w:aliases w:val="Заголовок 2 Знак Знак Знак"/>
    <w:basedOn w:val="a8"/>
    <w:link w:val="22"/>
    <w:uiPriority w:val="99"/>
    <w:rsid w:val="004745AF"/>
    <w:rPr>
      <w:rFonts w:ascii="Arial" w:eastAsia="Times New Roman" w:hAnsi="Arial" w:cs="Times New Roman"/>
      <w:b/>
      <w:sz w:val="24"/>
      <w:szCs w:val="28"/>
      <w:lang w:val="x-none" w:eastAsia="x-none"/>
    </w:rPr>
  </w:style>
  <w:style w:type="character" w:customStyle="1" w:styleId="31">
    <w:name w:val="Заголовок 3 Знак"/>
    <w:basedOn w:val="a8"/>
    <w:link w:val="30"/>
    <w:uiPriority w:val="99"/>
    <w:rsid w:val="004745AF"/>
    <w:rPr>
      <w:rFonts w:ascii="Arial" w:eastAsia="Times New Roman" w:hAnsi="Arial" w:cs="Times New Roman"/>
      <w:b/>
      <w:i/>
      <w:sz w:val="24"/>
      <w:szCs w:val="28"/>
      <w:lang w:val="x-none" w:eastAsia="x-none"/>
    </w:rPr>
  </w:style>
  <w:style w:type="character" w:customStyle="1" w:styleId="40">
    <w:name w:val="Заголовок 4 Знак"/>
    <w:basedOn w:val="a8"/>
    <w:link w:val="4"/>
    <w:uiPriority w:val="99"/>
    <w:rsid w:val="004745AF"/>
    <w:rPr>
      <w:rFonts w:ascii="Arial" w:eastAsia="Times New Roman" w:hAnsi="Arial" w:cs="Times New Roman"/>
      <w:b/>
      <w:bCs/>
      <w:sz w:val="28"/>
      <w:szCs w:val="24"/>
      <w:lang w:val="x-none" w:eastAsia="x-none"/>
    </w:rPr>
  </w:style>
  <w:style w:type="character" w:customStyle="1" w:styleId="50">
    <w:name w:val="Заголовок 5 Знак"/>
    <w:basedOn w:val="a8"/>
    <w:link w:val="5"/>
    <w:uiPriority w:val="99"/>
    <w:rsid w:val="004745AF"/>
    <w:rPr>
      <w:rFonts w:ascii="Arial" w:eastAsia="Times New Roman" w:hAnsi="Arial" w:cs="Times New Roman"/>
      <w:szCs w:val="28"/>
      <w:lang w:val="x-none" w:eastAsia="x-none"/>
    </w:rPr>
  </w:style>
  <w:style w:type="character" w:customStyle="1" w:styleId="60">
    <w:name w:val="Заголовок 6 Знак"/>
    <w:basedOn w:val="a8"/>
    <w:link w:val="6"/>
    <w:uiPriority w:val="99"/>
    <w:rsid w:val="004745AF"/>
    <w:rPr>
      <w:rFonts w:ascii="Arial" w:eastAsia="Times New Roman" w:hAnsi="Arial" w:cs="Times New Roman"/>
      <w:i/>
      <w:szCs w:val="28"/>
      <w:lang w:val="x-none" w:eastAsia="x-none"/>
    </w:rPr>
  </w:style>
  <w:style w:type="character" w:customStyle="1" w:styleId="70">
    <w:name w:val="Заголовок 7 Знак"/>
    <w:basedOn w:val="a8"/>
    <w:link w:val="7"/>
    <w:uiPriority w:val="99"/>
    <w:rsid w:val="004745AF"/>
    <w:rPr>
      <w:rFonts w:ascii="Arial" w:eastAsia="Times New Roman" w:hAnsi="Arial" w:cs="Times New Roman"/>
      <w:sz w:val="28"/>
      <w:szCs w:val="28"/>
      <w:lang w:val="x-none" w:eastAsia="x-none"/>
    </w:rPr>
  </w:style>
  <w:style w:type="character" w:customStyle="1" w:styleId="80">
    <w:name w:val="Заголовок 8 Знак"/>
    <w:basedOn w:val="a8"/>
    <w:link w:val="8"/>
    <w:uiPriority w:val="99"/>
    <w:rsid w:val="004745AF"/>
    <w:rPr>
      <w:rFonts w:ascii="Arial" w:eastAsia="Times New Roman" w:hAnsi="Arial" w:cs="Times New Roman"/>
      <w:i/>
      <w:sz w:val="28"/>
      <w:szCs w:val="28"/>
      <w:lang w:val="x-none" w:eastAsia="x-none"/>
    </w:rPr>
  </w:style>
  <w:style w:type="character" w:customStyle="1" w:styleId="90">
    <w:name w:val="Заголовок 9 Знак"/>
    <w:basedOn w:val="a8"/>
    <w:link w:val="9"/>
    <w:uiPriority w:val="99"/>
    <w:rsid w:val="004745AF"/>
    <w:rPr>
      <w:rFonts w:ascii="Arial" w:eastAsia="Times New Roman" w:hAnsi="Arial" w:cs="Times New Roman"/>
      <w:b/>
      <w:i/>
      <w:sz w:val="18"/>
      <w:szCs w:val="28"/>
      <w:lang w:val="x-none" w:eastAsia="x-none"/>
    </w:rPr>
  </w:style>
  <w:style w:type="paragraph" w:styleId="a7">
    <w:name w:val="Plain Text"/>
    <w:aliases w:val="Текст Знак2,Текст Знак2 Знак,Текст Знак1,Текст;Текст Знак2;Текст Знак2 Знак;Текст Знак1,Таблица,Текст Знак2 Знак1 Знак Знак,Plain Text Char,Текст Знак2 Char,Текст Знак2 Знак Char,Текст Знак1 Char,Plain Text Char1,Текст Знак2 Char1,Plain Text Char2"/>
    <w:basedOn w:val="a6"/>
    <w:link w:val="aff9"/>
    <w:unhideWhenUsed/>
    <w:qFormat/>
    <w:rsid w:val="004745AF"/>
    <w:pPr>
      <w:spacing w:after="0" w:line="240" w:lineRule="auto"/>
    </w:pPr>
    <w:rPr>
      <w:rFonts w:ascii="Consolas" w:hAnsi="Consolas"/>
      <w:sz w:val="21"/>
      <w:szCs w:val="21"/>
    </w:rPr>
  </w:style>
  <w:style w:type="character" w:customStyle="1" w:styleId="aff9">
    <w:name w:val="Текст Знак"/>
    <w:aliases w:val="Текст Знак2 Знак5,Текст Знак2 Знак Знак4,Текст Знак1 Знак3,Текст;Текст Знак2;Текст Знак2 Знак;Текст Знак1 Знак2,Таблица Знак1,Текст Знак2 Знак1 Знак Знак Знак1,Plain Text Char Знак1,Текст Знак2 Char Знак1,Текст Знак2 Знак Char Знак1"/>
    <w:basedOn w:val="a8"/>
    <w:link w:val="a7"/>
    <w:rsid w:val="004745AF"/>
    <w:rPr>
      <w:rFonts w:ascii="Consolas" w:hAnsi="Consolas"/>
      <w:sz w:val="21"/>
      <w:szCs w:val="21"/>
    </w:rPr>
  </w:style>
  <w:style w:type="character" w:customStyle="1" w:styleId="affa">
    <w:name w:val="Знак Знак"/>
    <w:locked/>
    <w:rsid w:val="004745AF"/>
    <w:rPr>
      <w:rFonts w:ascii="Arial" w:hAnsi="Arial"/>
      <w:sz w:val="28"/>
      <w:szCs w:val="28"/>
      <w:lang w:val="ru-RU" w:eastAsia="ru-RU" w:bidi="ar-SA"/>
    </w:rPr>
  </w:style>
  <w:style w:type="paragraph" w:customStyle="1" w:styleId="affb">
    <w:name w:val="Аншлаг таблицы"/>
    <w:basedOn w:val="a7"/>
    <w:next w:val="a6"/>
    <w:link w:val="affc"/>
    <w:uiPriority w:val="99"/>
    <w:rsid w:val="004745AF"/>
    <w:pPr>
      <w:spacing w:after="60"/>
      <w:ind w:left="170"/>
    </w:pPr>
    <w:rPr>
      <w:rFonts w:ascii="Arial" w:eastAsia="Times New Roman" w:hAnsi="Arial" w:cs="Times New Roman"/>
      <w:sz w:val="28"/>
      <w:szCs w:val="28"/>
      <w:lang w:eastAsia="ru-RU"/>
    </w:rPr>
  </w:style>
  <w:style w:type="paragraph" w:customStyle="1" w:styleId="16">
    <w:name w:val="Выделение 1"/>
    <w:basedOn w:val="a7"/>
    <w:next w:val="a7"/>
    <w:uiPriority w:val="99"/>
    <w:rsid w:val="004745AF"/>
    <w:pPr>
      <w:spacing w:before="120" w:after="120"/>
      <w:ind w:left="170" w:right="170"/>
      <w:jc w:val="center"/>
    </w:pPr>
    <w:rPr>
      <w:rFonts w:ascii="Arial" w:eastAsia="Times New Roman" w:hAnsi="Arial" w:cs="Times New Roman"/>
      <w:b/>
      <w:sz w:val="24"/>
      <w:szCs w:val="28"/>
      <w:lang w:eastAsia="ru-RU"/>
    </w:rPr>
  </w:style>
  <w:style w:type="paragraph" w:styleId="2">
    <w:name w:val="List Bullet 2"/>
    <w:basedOn w:val="a7"/>
    <w:rsid w:val="004745AF"/>
    <w:pPr>
      <w:numPr>
        <w:numId w:val="3"/>
      </w:numPr>
      <w:ind w:right="170"/>
      <w:jc w:val="both"/>
    </w:pPr>
    <w:rPr>
      <w:rFonts w:ascii="Arial" w:eastAsia="Times New Roman" w:hAnsi="Arial" w:cs="Times New Roman"/>
      <w:sz w:val="28"/>
      <w:szCs w:val="28"/>
      <w:lang w:eastAsia="ru-RU"/>
    </w:rPr>
  </w:style>
  <w:style w:type="character" w:styleId="affd">
    <w:name w:val="page number"/>
    <w:basedOn w:val="a8"/>
    <w:uiPriority w:val="99"/>
    <w:rsid w:val="004745AF"/>
  </w:style>
  <w:style w:type="paragraph" w:styleId="21">
    <w:name w:val="List Number 2"/>
    <w:basedOn w:val="a7"/>
    <w:uiPriority w:val="99"/>
    <w:rsid w:val="004745AF"/>
    <w:pPr>
      <w:numPr>
        <w:numId w:val="2"/>
      </w:numPr>
      <w:ind w:right="170"/>
      <w:jc w:val="both"/>
    </w:pPr>
    <w:rPr>
      <w:rFonts w:ascii="Arial" w:eastAsia="Times New Roman" w:hAnsi="Arial" w:cs="Times New Roman"/>
      <w:sz w:val="28"/>
      <w:szCs w:val="28"/>
      <w:lang w:eastAsia="ru-RU"/>
    </w:rPr>
  </w:style>
  <w:style w:type="paragraph" w:styleId="17">
    <w:name w:val="toc 1"/>
    <w:basedOn w:val="a6"/>
    <w:next w:val="a6"/>
    <w:uiPriority w:val="39"/>
    <w:rsid w:val="004745AF"/>
    <w:pPr>
      <w:tabs>
        <w:tab w:val="left" w:pos="284"/>
        <w:tab w:val="left" w:pos="1418"/>
        <w:tab w:val="right" w:leader="dot" w:pos="9923"/>
      </w:tabs>
      <w:spacing w:after="0" w:line="240" w:lineRule="auto"/>
      <w:ind w:left="170" w:right="454"/>
    </w:pPr>
    <w:rPr>
      <w:rFonts w:ascii="Times New Roman" w:eastAsia="Times New Roman" w:hAnsi="Times New Roman" w:cs="Times New Roman"/>
      <w:sz w:val="24"/>
      <w:szCs w:val="24"/>
      <w:lang w:eastAsia="ru-RU"/>
    </w:rPr>
  </w:style>
  <w:style w:type="paragraph" w:styleId="2a">
    <w:name w:val="toc 2"/>
    <w:basedOn w:val="a6"/>
    <w:next w:val="a6"/>
    <w:uiPriority w:val="39"/>
    <w:rsid w:val="004745AF"/>
    <w:pPr>
      <w:tabs>
        <w:tab w:val="left" w:pos="851"/>
        <w:tab w:val="right" w:leader="dot" w:pos="9923"/>
      </w:tabs>
      <w:spacing w:after="0" w:line="240" w:lineRule="auto"/>
      <w:ind w:left="992" w:right="454" w:hanging="567"/>
    </w:pPr>
    <w:rPr>
      <w:rFonts w:ascii="Times New Roman" w:eastAsia="Times New Roman" w:hAnsi="Times New Roman" w:cs="Times New Roman"/>
      <w:sz w:val="24"/>
      <w:szCs w:val="24"/>
      <w:lang w:eastAsia="ru-RU"/>
    </w:rPr>
  </w:style>
  <w:style w:type="paragraph" w:styleId="34">
    <w:name w:val="toc 3"/>
    <w:basedOn w:val="a6"/>
    <w:next w:val="a6"/>
    <w:uiPriority w:val="99"/>
    <w:rsid w:val="004745AF"/>
    <w:pPr>
      <w:tabs>
        <w:tab w:val="left" w:pos="1418"/>
        <w:tab w:val="left" w:pos="1701"/>
        <w:tab w:val="right" w:leader="dot" w:pos="9923"/>
      </w:tabs>
      <w:spacing w:after="0" w:line="240" w:lineRule="auto"/>
      <w:ind w:left="1531" w:right="454" w:hanging="567"/>
    </w:pPr>
    <w:rPr>
      <w:rFonts w:ascii="Times New Roman" w:eastAsia="Times New Roman" w:hAnsi="Times New Roman" w:cs="Times New Roman"/>
      <w:noProof/>
      <w:sz w:val="24"/>
      <w:szCs w:val="24"/>
      <w:lang w:eastAsia="ru-RU"/>
    </w:rPr>
  </w:style>
  <w:style w:type="paragraph" w:styleId="43">
    <w:name w:val="toc 4"/>
    <w:basedOn w:val="a6"/>
    <w:next w:val="a6"/>
    <w:uiPriority w:val="99"/>
    <w:semiHidden/>
    <w:rsid w:val="004745AF"/>
    <w:pPr>
      <w:tabs>
        <w:tab w:val="left" w:pos="1418"/>
        <w:tab w:val="left" w:pos="1985"/>
        <w:tab w:val="right" w:leader="dot" w:pos="9923"/>
      </w:tabs>
      <w:spacing w:after="0" w:line="240" w:lineRule="auto"/>
      <w:ind w:left="2410" w:right="170" w:hanging="1276"/>
    </w:pPr>
    <w:rPr>
      <w:rFonts w:ascii="Times New Roman" w:eastAsia="Times New Roman" w:hAnsi="Times New Roman" w:cs="Times New Roman"/>
      <w:sz w:val="24"/>
      <w:szCs w:val="24"/>
      <w:lang w:eastAsia="ru-RU"/>
    </w:rPr>
  </w:style>
  <w:style w:type="paragraph" w:styleId="51">
    <w:name w:val="toc 5"/>
    <w:basedOn w:val="a6"/>
    <w:next w:val="a6"/>
    <w:uiPriority w:val="99"/>
    <w:semiHidden/>
    <w:rsid w:val="004745AF"/>
    <w:pPr>
      <w:spacing w:after="0" w:line="240" w:lineRule="auto"/>
      <w:ind w:left="800"/>
    </w:pPr>
    <w:rPr>
      <w:rFonts w:ascii="Times New Roman" w:eastAsia="Times New Roman" w:hAnsi="Times New Roman" w:cs="Times New Roman"/>
      <w:sz w:val="18"/>
      <w:szCs w:val="24"/>
      <w:lang w:eastAsia="ru-RU"/>
    </w:rPr>
  </w:style>
  <w:style w:type="paragraph" w:styleId="61">
    <w:name w:val="toc 6"/>
    <w:basedOn w:val="a6"/>
    <w:next w:val="a6"/>
    <w:uiPriority w:val="99"/>
    <w:semiHidden/>
    <w:rsid w:val="004745AF"/>
    <w:pPr>
      <w:spacing w:after="0" w:line="240" w:lineRule="auto"/>
      <w:ind w:left="1000"/>
    </w:pPr>
    <w:rPr>
      <w:rFonts w:ascii="Times New Roman" w:eastAsia="Times New Roman" w:hAnsi="Times New Roman" w:cs="Times New Roman"/>
      <w:sz w:val="18"/>
      <w:szCs w:val="24"/>
      <w:lang w:eastAsia="ru-RU"/>
    </w:rPr>
  </w:style>
  <w:style w:type="paragraph" w:styleId="73">
    <w:name w:val="toc 7"/>
    <w:basedOn w:val="a6"/>
    <w:next w:val="a6"/>
    <w:uiPriority w:val="99"/>
    <w:semiHidden/>
    <w:rsid w:val="004745AF"/>
    <w:pPr>
      <w:spacing w:after="0" w:line="240" w:lineRule="auto"/>
      <w:ind w:left="1200"/>
    </w:pPr>
    <w:rPr>
      <w:rFonts w:ascii="Times New Roman" w:eastAsia="Times New Roman" w:hAnsi="Times New Roman" w:cs="Times New Roman"/>
      <w:sz w:val="18"/>
      <w:szCs w:val="24"/>
      <w:lang w:eastAsia="ru-RU"/>
    </w:rPr>
  </w:style>
  <w:style w:type="paragraph" w:styleId="83">
    <w:name w:val="toc 8"/>
    <w:basedOn w:val="a6"/>
    <w:next w:val="a6"/>
    <w:uiPriority w:val="99"/>
    <w:semiHidden/>
    <w:rsid w:val="004745AF"/>
    <w:pPr>
      <w:spacing w:after="0" w:line="240" w:lineRule="auto"/>
      <w:ind w:left="1400"/>
    </w:pPr>
    <w:rPr>
      <w:rFonts w:ascii="Times New Roman" w:eastAsia="Times New Roman" w:hAnsi="Times New Roman" w:cs="Times New Roman"/>
      <w:sz w:val="18"/>
      <w:szCs w:val="24"/>
      <w:lang w:eastAsia="ru-RU"/>
    </w:rPr>
  </w:style>
  <w:style w:type="paragraph" w:styleId="91">
    <w:name w:val="toc 9"/>
    <w:basedOn w:val="a6"/>
    <w:next w:val="a6"/>
    <w:uiPriority w:val="99"/>
    <w:semiHidden/>
    <w:rsid w:val="004745AF"/>
    <w:pPr>
      <w:spacing w:after="0" w:line="240" w:lineRule="auto"/>
      <w:ind w:left="1600"/>
    </w:pPr>
    <w:rPr>
      <w:rFonts w:ascii="Times New Roman" w:eastAsia="Times New Roman" w:hAnsi="Times New Roman" w:cs="Times New Roman"/>
      <w:sz w:val="18"/>
      <w:szCs w:val="24"/>
      <w:lang w:eastAsia="ru-RU"/>
    </w:rPr>
  </w:style>
  <w:style w:type="paragraph" w:styleId="18">
    <w:name w:val="index 1"/>
    <w:basedOn w:val="a6"/>
    <w:next w:val="a6"/>
    <w:autoRedefine/>
    <w:uiPriority w:val="99"/>
    <w:semiHidden/>
    <w:unhideWhenUsed/>
    <w:rsid w:val="004745AF"/>
    <w:pPr>
      <w:spacing w:after="0" w:line="240" w:lineRule="auto"/>
      <w:ind w:left="280" w:hanging="280"/>
    </w:pPr>
    <w:rPr>
      <w:rFonts w:ascii="Arial" w:eastAsia="Times New Roman" w:hAnsi="Arial" w:cs="Times New Roman"/>
      <w:sz w:val="28"/>
      <w:szCs w:val="28"/>
      <w:lang w:eastAsia="ru-RU"/>
    </w:rPr>
  </w:style>
  <w:style w:type="paragraph" w:styleId="affe">
    <w:name w:val="index heading"/>
    <w:basedOn w:val="a6"/>
    <w:next w:val="18"/>
    <w:uiPriority w:val="99"/>
    <w:semiHidden/>
    <w:rsid w:val="004745AF"/>
    <w:pPr>
      <w:spacing w:after="0" w:line="240" w:lineRule="auto"/>
    </w:pPr>
    <w:rPr>
      <w:rFonts w:ascii="Times New Roman" w:eastAsia="Times New Roman" w:hAnsi="Times New Roman" w:cs="Arial"/>
      <w:b/>
      <w:bCs/>
      <w:sz w:val="24"/>
      <w:szCs w:val="24"/>
      <w:lang w:eastAsia="ru-RU"/>
    </w:rPr>
  </w:style>
  <w:style w:type="character" w:customStyle="1" w:styleId="35">
    <w:name w:val="Текст Знак3"/>
    <w:aliases w:val="Текст Знак2 Знак2,Текст Знак2 Знак Знак1,Текст Знак1 Знак1,Текст;Текст Знак2;Текст Знак2 Знак;Текст Знак1 Знак,Таблица Знак,Текст Знак2 Знак1 Знак Знак Знак,Plain Text Char Знак,Текст Знак2 Char Знак,Текст Знак2 Знак Char Знак"/>
    <w:locked/>
    <w:rsid w:val="004745AF"/>
    <w:rPr>
      <w:rFonts w:ascii="Arial" w:eastAsia="Times New Roman" w:hAnsi="Arial" w:cs="Times New Roman"/>
      <w:sz w:val="28"/>
      <w:szCs w:val="28"/>
      <w:lang w:eastAsia="ru-RU"/>
    </w:rPr>
  </w:style>
  <w:style w:type="paragraph" w:styleId="afff">
    <w:name w:val="caption"/>
    <w:basedOn w:val="a6"/>
    <w:next w:val="a6"/>
    <w:uiPriority w:val="99"/>
    <w:qFormat/>
    <w:rsid w:val="004745AF"/>
    <w:pPr>
      <w:spacing w:after="0" w:line="240" w:lineRule="auto"/>
    </w:pPr>
    <w:rPr>
      <w:rFonts w:ascii="Times New Roman" w:eastAsia="Times New Roman" w:hAnsi="Times New Roman" w:cs="Times New Roman"/>
      <w:b/>
      <w:bCs/>
      <w:sz w:val="20"/>
      <w:szCs w:val="20"/>
      <w:lang w:eastAsia="ru-RU"/>
    </w:rPr>
  </w:style>
  <w:style w:type="paragraph" w:customStyle="1" w:styleId="2b">
    <w:name w:val="Стиль2"/>
    <w:basedOn w:val="affe"/>
    <w:uiPriority w:val="99"/>
    <w:rsid w:val="004745AF"/>
    <w:pPr>
      <w:jc w:val="center"/>
    </w:pPr>
    <w:rPr>
      <w:b w:val="0"/>
      <w:szCs w:val="20"/>
    </w:rPr>
  </w:style>
  <w:style w:type="paragraph" w:customStyle="1" w:styleId="a3">
    <w:name w:val="НАЗВ.ГЛАВЫ(ПЗ)"/>
    <w:basedOn w:val="a6"/>
    <w:next w:val="a6"/>
    <w:uiPriority w:val="99"/>
    <w:rsid w:val="004745AF"/>
    <w:pPr>
      <w:numPr>
        <w:numId w:val="4"/>
      </w:numPr>
      <w:spacing w:before="240" w:after="60" w:line="360" w:lineRule="auto"/>
      <w:jc w:val="center"/>
      <w:outlineLvl w:val="0"/>
    </w:pPr>
    <w:rPr>
      <w:rFonts w:ascii="Times New Roman" w:eastAsia="Times New Roman" w:hAnsi="Times New Roman" w:cs="Times New Roman"/>
      <w:b/>
      <w:caps/>
      <w:sz w:val="32"/>
      <w:szCs w:val="20"/>
      <w:lang w:eastAsia="ru-RU"/>
    </w:rPr>
  </w:style>
  <w:style w:type="paragraph" w:customStyle="1" w:styleId="a4">
    <w:name w:val="Раздел гл.(ПЗ)"/>
    <w:basedOn w:val="a6"/>
    <w:next w:val="a6"/>
    <w:uiPriority w:val="99"/>
    <w:rsid w:val="004745AF"/>
    <w:pPr>
      <w:numPr>
        <w:ilvl w:val="1"/>
        <w:numId w:val="4"/>
      </w:numPr>
      <w:spacing w:before="120" w:after="120" w:line="240" w:lineRule="auto"/>
      <w:jc w:val="both"/>
      <w:outlineLvl w:val="1"/>
    </w:pPr>
    <w:rPr>
      <w:rFonts w:ascii="Times New Roman" w:eastAsia="Times New Roman" w:hAnsi="Times New Roman" w:cs="Times New Roman"/>
      <w:b/>
      <w:sz w:val="24"/>
      <w:szCs w:val="20"/>
      <w:lang w:eastAsia="ru-RU"/>
    </w:rPr>
  </w:style>
  <w:style w:type="paragraph" w:customStyle="1" w:styleId="a5">
    <w:name w:val="Подраздел гл(ПЗ)"/>
    <w:basedOn w:val="a6"/>
    <w:next w:val="a6"/>
    <w:uiPriority w:val="99"/>
    <w:rsid w:val="004745AF"/>
    <w:pPr>
      <w:numPr>
        <w:ilvl w:val="2"/>
        <w:numId w:val="4"/>
      </w:numPr>
      <w:spacing w:before="120" w:after="120" w:line="240" w:lineRule="auto"/>
      <w:jc w:val="both"/>
      <w:outlineLvl w:val="2"/>
    </w:pPr>
    <w:rPr>
      <w:rFonts w:ascii="Times New Roman" w:eastAsia="Times New Roman" w:hAnsi="Times New Roman" w:cs="Times New Roman"/>
      <w:sz w:val="24"/>
      <w:szCs w:val="20"/>
      <w:lang w:eastAsia="ru-RU"/>
    </w:rPr>
  </w:style>
  <w:style w:type="character" w:customStyle="1" w:styleId="210">
    <w:name w:val="Текст Знак2 Знак1"/>
    <w:aliases w:val="Текст Знак2 Знак Знак,Текст Знак1 Знак Знак"/>
    <w:locked/>
    <w:rsid w:val="004745AF"/>
    <w:rPr>
      <w:rFonts w:ascii="Arial" w:hAnsi="Arial"/>
      <w:sz w:val="28"/>
      <w:szCs w:val="28"/>
      <w:lang w:val="ru-RU" w:eastAsia="ru-RU" w:bidi="ar-SA"/>
    </w:rPr>
  </w:style>
  <w:style w:type="paragraph" w:customStyle="1" w:styleId="170">
    <w:name w:val="Стиль Первая строка:  17 см"/>
    <w:basedOn w:val="a6"/>
    <w:uiPriority w:val="99"/>
    <w:rsid w:val="004745AF"/>
    <w:pPr>
      <w:spacing w:after="0" w:line="240" w:lineRule="auto"/>
      <w:ind w:left="170" w:right="170" w:firstLine="964"/>
      <w:jc w:val="both"/>
    </w:pPr>
    <w:rPr>
      <w:rFonts w:ascii="Times New Roman" w:eastAsia="Times New Roman" w:hAnsi="Times New Roman" w:cs="Times New Roman"/>
      <w:sz w:val="24"/>
      <w:szCs w:val="20"/>
      <w:lang w:eastAsia="ru-RU"/>
    </w:rPr>
  </w:style>
  <w:style w:type="character" w:styleId="HTML">
    <w:name w:val="HTML Sample"/>
    <w:uiPriority w:val="99"/>
    <w:rsid w:val="004745AF"/>
    <w:rPr>
      <w:rFonts w:ascii="Courier New" w:hAnsi="Courier New" w:cs="Courier New"/>
    </w:rPr>
  </w:style>
  <w:style w:type="paragraph" w:customStyle="1" w:styleId="afff0">
    <w:name w:val="Знак"/>
    <w:basedOn w:val="a6"/>
    <w:uiPriority w:val="99"/>
    <w:rsid w:val="004745AF"/>
    <w:pPr>
      <w:spacing w:line="240" w:lineRule="exact"/>
    </w:pPr>
    <w:rPr>
      <w:rFonts w:ascii="Times New Roman" w:eastAsia="Times New Roman" w:hAnsi="Times New Roman" w:cs="Times New Roman"/>
      <w:sz w:val="20"/>
      <w:szCs w:val="20"/>
      <w:lang w:eastAsia="ru-RU"/>
    </w:rPr>
  </w:style>
  <w:style w:type="paragraph" w:customStyle="1" w:styleId="19">
    <w:name w:val="Обычный1"/>
    <w:rsid w:val="004745AF"/>
    <w:pPr>
      <w:snapToGrid w:val="0"/>
      <w:spacing w:after="0" w:line="240" w:lineRule="auto"/>
    </w:pPr>
    <w:rPr>
      <w:rFonts w:ascii="Arial" w:eastAsia="Times New Roman" w:hAnsi="Arial" w:cs="Times New Roman"/>
      <w:sz w:val="18"/>
      <w:szCs w:val="20"/>
      <w:lang w:eastAsia="ru-RU"/>
    </w:rPr>
  </w:style>
  <w:style w:type="paragraph" w:styleId="2c">
    <w:name w:val="Body Text 2"/>
    <w:basedOn w:val="a6"/>
    <w:link w:val="2d"/>
    <w:uiPriority w:val="99"/>
    <w:rsid w:val="004745AF"/>
    <w:pPr>
      <w:pBdr>
        <w:left w:val="single" w:sz="4" w:space="4" w:color="auto"/>
        <w:right w:val="single" w:sz="4" w:space="4" w:color="auto"/>
      </w:pBdr>
      <w:spacing w:after="0" w:line="240" w:lineRule="auto"/>
    </w:pPr>
    <w:rPr>
      <w:rFonts w:ascii="Times New Roman" w:eastAsia="Times New Roman" w:hAnsi="Times New Roman" w:cs="Times New Roman"/>
      <w:sz w:val="24"/>
      <w:szCs w:val="20"/>
      <w:lang w:val="x-none" w:eastAsia="x-none"/>
    </w:rPr>
  </w:style>
  <w:style w:type="character" w:customStyle="1" w:styleId="2d">
    <w:name w:val="Основной текст 2 Знак"/>
    <w:basedOn w:val="a8"/>
    <w:link w:val="2c"/>
    <w:uiPriority w:val="99"/>
    <w:rsid w:val="004745AF"/>
    <w:rPr>
      <w:rFonts w:ascii="Times New Roman" w:eastAsia="Times New Roman" w:hAnsi="Times New Roman" w:cs="Times New Roman"/>
      <w:sz w:val="24"/>
      <w:szCs w:val="20"/>
      <w:lang w:val="x-none" w:eastAsia="x-none"/>
    </w:rPr>
  </w:style>
  <w:style w:type="paragraph" w:customStyle="1" w:styleId="Style2">
    <w:name w:val="Style2"/>
    <w:basedOn w:val="a6"/>
    <w:uiPriority w:val="99"/>
    <w:rsid w:val="004745AF"/>
    <w:pPr>
      <w:widowControl w:val="0"/>
      <w:autoSpaceDE w:val="0"/>
      <w:autoSpaceDN w:val="0"/>
      <w:adjustRightInd w:val="0"/>
      <w:spacing w:after="0" w:line="278" w:lineRule="exact"/>
      <w:ind w:firstLine="192"/>
      <w:jc w:val="both"/>
    </w:pPr>
    <w:rPr>
      <w:rFonts w:ascii="Times New Roman" w:eastAsia="Times New Roman" w:hAnsi="Times New Roman" w:cs="Times New Roman"/>
      <w:sz w:val="24"/>
      <w:szCs w:val="24"/>
      <w:lang w:eastAsia="ru-RU"/>
    </w:rPr>
  </w:style>
  <w:style w:type="character" w:customStyle="1" w:styleId="FontStyle18">
    <w:name w:val="Font Style18"/>
    <w:uiPriority w:val="99"/>
    <w:rsid w:val="004745AF"/>
    <w:rPr>
      <w:rFonts w:ascii="Times New Roman" w:hAnsi="Times New Roman" w:cs="Times New Roman"/>
      <w:sz w:val="22"/>
      <w:szCs w:val="22"/>
    </w:rPr>
  </w:style>
  <w:style w:type="character" w:customStyle="1" w:styleId="44">
    <w:name w:val="Знак4"/>
    <w:rsid w:val="004745AF"/>
    <w:rPr>
      <w:rFonts w:ascii="Arial" w:hAnsi="Arial"/>
      <w:noProof w:val="0"/>
      <w:sz w:val="28"/>
      <w:lang w:val="ru-RU" w:eastAsia="ru-RU" w:bidi="ar-SA"/>
    </w:rPr>
  </w:style>
  <w:style w:type="paragraph" w:customStyle="1" w:styleId="1a">
    <w:name w:val="Обычный 1"/>
    <w:basedOn w:val="af"/>
    <w:uiPriority w:val="99"/>
    <w:rsid w:val="004745AF"/>
    <w:pPr>
      <w:tabs>
        <w:tab w:val="clear" w:pos="4677"/>
        <w:tab w:val="clear" w:pos="9355"/>
      </w:tabs>
      <w:jc w:val="both"/>
    </w:pPr>
    <w:rPr>
      <w:rFonts w:ascii="Arial" w:eastAsia="Times New Roman" w:hAnsi="Arial" w:cs="Times New Roman"/>
      <w:bCs/>
      <w:sz w:val="28"/>
      <w:szCs w:val="20"/>
      <w:lang w:val="x-none" w:eastAsia="x-none"/>
    </w:rPr>
  </w:style>
  <w:style w:type="paragraph" w:customStyle="1" w:styleId="afff1">
    <w:name w:val="Таблицы"/>
    <w:basedOn w:val="a6"/>
    <w:next w:val="afa"/>
    <w:link w:val="afff2"/>
    <w:uiPriority w:val="99"/>
    <w:rsid w:val="004745AF"/>
    <w:pPr>
      <w:spacing w:after="0" w:line="240" w:lineRule="auto"/>
    </w:pPr>
    <w:rPr>
      <w:rFonts w:ascii="Arial" w:hAnsi="Arial" w:cs="Arial"/>
      <w:b/>
      <w:bCs/>
    </w:rPr>
  </w:style>
  <w:style w:type="paragraph" w:customStyle="1" w:styleId="125015">
    <w:name w:val="Стиль полужирный По центру Первая строка:  125 см Справа:  015..."/>
    <w:basedOn w:val="a6"/>
    <w:uiPriority w:val="99"/>
    <w:rsid w:val="004745AF"/>
    <w:pPr>
      <w:spacing w:after="0" w:line="240" w:lineRule="auto"/>
      <w:ind w:right="83" w:firstLine="709"/>
      <w:jc w:val="center"/>
    </w:pPr>
    <w:rPr>
      <w:rFonts w:ascii="Times New Roman" w:eastAsia="Times New Roman" w:hAnsi="Times New Roman" w:cs="Times New Roman"/>
      <w:b/>
      <w:bCs/>
      <w:sz w:val="24"/>
      <w:szCs w:val="24"/>
      <w:lang w:eastAsia="ru-RU"/>
    </w:rPr>
  </w:style>
  <w:style w:type="paragraph" w:customStyle="1" w:styleId="0317031">
    <w:name w:val="Стиль Слева:  03 см Первая строка:  17 см Справа:  03 см1"/>
    <w:basedOn w:val="a6"/>
    <w:uiPriority w:val="99"/>
    <w:rsid w:val="004745AF"/>
    <w:pPr>
      <w:spacing w:after="0" w:line="240" w:lineRule="auto"/>
      <w:ind w:left="170" w:right="170" w:firstLine="964"/>
    </w:pPr>
    <w:rPr>
      <w:rFonts w:ascii="Times New Roman" w:eastAsia="Times New Roman" w:hAnsi="Times New Roman" w:cs="Times New Roman"/>
      <w:sz w:val="24"/>
      <w:szCs w:val="20"/>
      <w:lang w:eastAsia="ru-RU"/>
    </w:rPr>
  </w:style>
  <w:style w:type="paragraph" w:customStyle="1" w:styleId="a2">
    <w:name w:val="Маркированный"/>
    <w:basedOn w:val="a6"/>
    <w:uiPriority w:val="99"/>
    <w:rsid w:val="004745AF"/>
    <w:pPr>
      <w:numPr>
        <w:numId w:val="5"/>
      </w:numPr>
      <w:spacing w:after="0" w:line="240" w:lineRule="auto"/>
      <w:ind w:right="170"/>
      <w:jc w:val="both"/>
    </w:pPr>
    <w:rPr>
      <w:rFonts w:ascii="Times New Roman" w:eastAsia="Times New Roman" w:hAnsi="Times New Roman" w:cs="Times New Roman"/>
      <w:sz w:val="24"/>
      <w:szCs w:val="24"/>
      <w:lang w:eastAsia="ru-RU"/>
    </w:rPr>
  </w:style>
  <w:style w:type="paragraph" w:customStyle="1" w:styleId="TimesNewRoman12">
    <w:name w:val="Стиль Заголовок оглавления + Times New Roman 12 пт Авто По центру"/>
    <w:basedOn w:val="a6"/>
    <w:uiPriority w:val="99"/>
    <w:rsid w:val="004745AF"/>
    <w:pPr>
      <w:keepNext/>
      <w:keepLines/>
      <w:spacing w:before="480" w:after="0" w:line="240" w:lineRule="auto"/>
      <w:ind w:left="170" w:right="170"/>
      <w:jc w:val="center"/>
    </w:pPr>
    <w:rPr>
      <w:rFonts w:ascii="Times New Roman" w:eastAsia="Times New Roman" w:hAnsi="Times New Roman" w:cs="Times New Roman"/>
      <w:b/>
      <w:bCs/>
      <w:caps/>
      <w:sz w:val="24"/>
      <w:szCs w:val="20"/>
    </w:rPr>
  </w:style>
  <w:style w:type="paragraph" w:customStyle="1" w:styleId="031703">
    <w:name w:val="Стиль Слева:  03 см Первая строка:  17 см Справа:  03 см"/>
    <w:basedOn w:val="a6"/>
    <w:uiPriority w:val="99"/>
    <w:semiHidden/>
    <w:rsid w:val="004745AF"/>
    <w:pPr>
      <w:spacing w:after="0" w:line="240" w:lineRule="auto"/>
      <w:ind w:left="170" w:right="170" w:firstLine="964"/>
    </w:pPr>
    <w:rPr>
      <w:rFonts w:ascii="Times New Roman" w:eastAsia="Times New Roman" w:hAnsi="Times New Roman" w:cs="Times New Roman"/>
      <w:sz w:val="24"/>
      <w:szCs w:val="24"/>
      <w:lang w:eastAsia="ru-RU"/>
    </w:rPr>
  </w:style>
  <w:style w:type="paragraph" w:styleId="afff3">
    <w:name w:val="Body Text"/>
    <w:basedOn w:val="a6"/>
    <w:link w:val="2e"/>
    <w:uiPriority w:val="99"/>
    <w:rsid w:val="004745AF"/>
    <w:pPr>
      <w:spacing w:after="120" w:line="240" w:lineRule="auto"/>
    </w:pPr>
    <w:rPr>
      <w:rFonts w:ascii="Arial" w:eastAsia="Times New Roman" w:hAnsi="Arial" w:cs="Times New Roman"/>
      <w:sz w:val="28"/>
      <w:szCs w:val="28"/>
      <w:lang w:val="x-none" w:eastAsia="x-none"/>
    </w:rPr>
  </w:style>
  <w:style w:type="character" w:customStyle="1" w:styleId="afff4">
    <w:name w:val="Основной текст Знак"/>
    <w:basedOn w:val="a8"/>
    <w:uiPriority w:val="99"/>
    <w:rsid w:val="004745AF"/>
  </w:style>
  <w:style w:type="paragraph" w:customStyle="1" w:styleId="1b">
    <w:name w:val="1"/>
    <w:basedOn w:val="a6"/>
    <w:uiPriority w:val="99"/>
    <w:rsid w:val="004745AF"/>
    <w:pPr>
      <w:spacing w:line="240" w:lineRule="exact"/>
    </w:pPr>
    <w:rPr>
      <w:rFonts w:ascii="Verdana" w:eastAsia="Times New Roman" w:hAnsi="Verdana" w:cs="Verdana"/>
      <w:sz w:val="20"/>
      <w:szCs w:val="20"/>
      <w:lang w:val="en-US"/>
    </w:rPr>
  </w:style>
  <w:style w:type="paragraph" w:customStyle="1" w:styleId="afff5">
    <w:name w:val="ПОС"/>
    <w:basedOn w:val="a6"/>
    <w:qFormat/>
    <w:rsid w:val="004745AF"/>
    <w:pPr>
      <w:widowControl w:val="0"/>
      <w:autoSpaceDE w:val="0"/>
      <w:autoSpaceDN w:val="0"/>
      <w:adjustRightInd w:val="0"/>
      <w:spacing w:after="0" w:line="240" w:lineRule="auto"/>
      <w:ind w:left="284" w:right="170" w:firstLine="851"/>
      <w:jc w:val="both"/>
    </w:pPr>
    <w:rPr>
      <w:rFonts w:ascii="Arial CYR" w:eastAsia="Times New Roman" w:hAnsi="Arial CYR" w:cs="Arial CYR"/>
      <w:sz w:val="24"/>
      <w:szCs w:val="24"/>
      <w:lang w:eastAsia="ru-RU"/>
    </w:rPr>
  </w:style>
  <w:style w:type="character" w:customStyle="1" w:styleId="232">
    <w:name w:val="Текст Знак2 Знак3"/>
    <w:aliases w:val="Текст Знак2 Знак Знак2,Текст Знак1 Знак Знак2,Текст Знак1 Знак,Текст;Текст Знак2;Текст Знак2 Знак;Текст Знак1 Знак Знак"/>
    <w:locked/>
    <w:rsid w:val="004745AF"/>
    <w:rPr>
      <w:rFonts w:ascii="Arial" w:hAnsi="Arial"/>
      <w:sz w:val="28"/>
      <w:szCs w:val="28"/>
      <w:lang w:val="ru-RU" w:eastAsia="ru-RU" w:bidi="ar-SA"/>
    </w:rPr>
  </w:style>
  <w:style w:type="paragraph" w:customStyle="1" w:styleId="36">
    <w:name w:val="Заголов3"/>
    <w:basedOn w:val="a6"/>
    <w:uiPriority w:val="99"/>
    <w:rsid w:val="004745AF"/>
    <w:pPr>
      <w:widowControl w:val="0"/>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0">
    <w:name w:val="Стиль Заголовок 2 + Слева:  2 см Первая строка:  0 см"/>
    <w:basedOn w:val="22"/>
    <w:uiPriority w:val="99"/>
    <w:rsid w:val="004745AF"/>
    <w:pPr>
      <w:numPr>
        <w:ilvl w:val="1"/>
        <w:numId w:val="1"/>
      </w:numPr>
      <w:ind w:left="709"/>
    </w:pPr>
    <w:rPr>
      <w:bCs/>
      <w:szCs w:val="20"/>
    </w:rPr>
  </w:style>
  <w:style w:type="paragraph" w:customStyle="1" w:styleId="211">
    <w:name w:val="Основной текст 21"/>
    <w:basedOn w:val="a6"/>
    <w:rsid w:val="004745AF"/>
    <w:pPr>
      <w:overflowPunct w:val="0"/>
      <w:autoSpaceDE w:val="0"/>
      <w:autoSpaceDN w:val="0"/>
      <w:adjustRightInd w:val="0"/>
      <w:spacing w:after="0" w:line="240" w:lineRule="auto"/>
      <w:ind w:firstLine="284"/>
      <w:jc w:val="both"/>
    </w:pPr>
    <w:rPr>
      <w:rFonts w:ascii="Times New Roman" w:eastAsia="Times New Roman" w:hAnsi="Times New Roman" w:cs="Times New Roman"/>
      <w:sz w:val="20"/>
      <w:szCs w:val="20"/>
      <w:lang w:eastAsia="ru-RU"/>
    </w:rPr>
  </w:style>
  <w:style w:type="paragraph" w:customStyle="1" w:styleId="9999999">
    <w:name w:val="9999999"/>
    <w:basedOn w:val="12"/>
    <w:link w:val="99999990"/>
    <w:uiPriority w:val="99"/>
    <w:rsid w:val="004745AF"/>
    <w:pPr>
      <w:keepLines w:val="0"/>
      <w:ind w:firstLine="0"/>
    </w:pPr>
    <w:rPr>
      <w:rFonts w:ascii="Arial" w:eastAsia="Times New Roman" w:hAnsi="Arial" w:cs="Times New Roman"/>
      <w:sz w:val="24"/>
      <w:szCs w:val="24"/>
      <w:lang w:eastAsia="ru-RU"/>
    </w:rPr>
  </w:style>
  <w:style w:type="character" w:customStyle="1" w:styleId="99999990">
    <w:name w:val="9999999 Знак"/>
    <w:link w:val="9999999"/>
    <w:uiPriority w:val="99"/>
    <w:rsid w:val="004745AF"/>
    <w:rPr>
      <w:rFonts w:ascii="Arial" w:eastAsia="Times New Roman" w:hAnsi="Arial" w:cs="Times New Roman"/>
      <w:sz w:val="24"/>
      <w:szCs w:val="24"/>
      <w:lang w:eastAsia="ru-RU"/>
    </w:rPr>
  </w:style>
  <w:style w:type="paragraph" w:customStyle="1" w:styleId="afff6">
    <w:name w:val="Новый абзац"/>
    <w:basedOn w:val="a6"/>
    <w:uiPriority w:val="99"/>
    <w:rsid w:val="004745AF"/>
    <w:pPr>
      <w:spacing w:after="0" w:line="240" w:lineRule="auto"/>
      <w:ind w:firstLine="567"/>
      <w:jc w:val="both"/>
    </w:pPr>
    <w:rPr>
      <w:rFonts w:ascii="Times New Roman" w:eastAsia="Times New Roman" w:hAnsi="Times New Roman" w:cs="Times New Roman"/>
      <w:sz w:val="24"/>
      <w:szCs w:val="20"/>
      <w:lang w:eastAsia="ru-RU"/>
    </w:rPr>
  </w:style>
  <w:style w:type="paragraph" w:styleId="afff7">
    <w:name w:val="Body Text Indent"/>
    <w:basedOn w:val="a6"/>
    <w:link w:val="2f"/>
    <w:uiPriority w:val="99"/>
    <w:rsid w:val="004745AF"/>
    <w:pPr>
      <w:spacing w:after="120" w:line="240" w:lineRule="auto"/>
      <w:ind w:left="283"/>
    </w:pPr>
    <w:rPr>
      <w:rFonts w:ascii="Arial" w:eastAsia="Times New Roman" w:hAnsi="Arial" w:cs="Times New Roman"/>
      <w:sz w:val="28"/>
      <w:szCs w:val="28"/>
      <w:lang w:val="x-none" w:eastAsia="x-none"/>
    </w:rPr>
  </w:style>
  <w:style w:type="character" w:customStyle="1" w:styleId="afff8">
    <w:name w:val="Основной текст с отступом Знак"/>
    <w:basedOn w:val="a8"/>
    <w:uiPriority w:val="99"/>
    <w:rsid w:val="004745AF"/>
  </w:style>
  <w:style w:type="paragraph" w:styleId="2f0">
    <w:name w:val="Body Text Indent 2"/>
    <w:basedOn w:val="a6"/>
    <w:link w:val="2f1"/>
    <w:uiPriority w:val="99"/>
    <w:rsid w:val="004745AF"/>
    <w:pPr>
      <w:spacing w:after="120" w:line="480" w:lineRule="auto"/>
      <w:ind w:left="283"/>
    </w:pPr>
    <w:rPr>
      <w:rFonts w:ascii="Arial" w:eastAsia="Times New Roman" w:hAnsi="Arial" w:cs="Times New Roman"/>
      <w:sz w:val="28"/>
      <w:szCs w:val="28"/>
      <w:lang w:val="x-none" w:eastAsia="x-none"/>
    </w:rPr>
  </w:style>
  <w:style w:type="character" w:customStyle="1" w:styleId="2f1">
    <w:name w:val="Основной текст с отступом 2 Знак"/>
    <w:basedOn w:val="a8"/>
    <w:link w:val="2f0"/>
    <w:uiPriority w:val="99"/>
    <w:rsid w:val="004745AF"/>
    <w:rPr>
      <w:rFonts w:ascii="Arial" w:eastAsia="Times New Roman" w:hAnsi="Arial" w:cs="Times New Roman"/>
      <w:sz w:val="28"/>
      <w:szCs w:val="28"/>
      <w:lang w:val="x-none" w:eastAsia="x-none"/>
    </w:rPr>
  </w:style>
  <w:style w:type="paragraph" w:customStyle="1" w:styleId="1c">
    <w:name w:val="Осн. текст1"/>
    <w:basedOn w:val="afff3"/>
    <w:uiPriority w:val="99"/>
    <w:rsid w:val="004745AF"/>
    <w:pPr>
      <w:spacing w:after="0"/>
      <w:ind w:left="502" w:right="141" w:hanging="360"/>
      <w:jc w:val="both"/>
    </w:pPr>
    <w:rPr>
      <w:snapToGrid w:val="0"/>
      <w:szCs w:val="20"/>
    </w:rPr>
  </w:style>
  <w:style w:type="paragraph" w:styleId="2f2">
    <w:name w:val="List 2"/>
    <w:basedOn w:val="a6"/>
    <w:uiPriority w:val="99"/>
    <w:rsid w:val="004745AF"/>
    <w:pPr>
      <w:spacing w:after="0" w:line="240" w:lineRule="auto"/>
      <w:ind w:left="566" w:hanging="283"/>
    </w:pPr>
    <w:rPr>
      <w:rFonts w:ascii="Times New Roman" w:eastAsia="Times New Roman" w:hAnsi="Times New Roman" w:cs="Times New Roman"/>
      <w:sz w:val="24"/>
      <w:szCs w:val="24"/>
      <w:lang w:eastAsia="ru-RU"/>
    </w:rPr>
  </w:style>
  <w:style w:type="character" w:customStyle="1" w:styleId="240">
    <w:name w:val="Текст Знак2 Знак4"/>
    <w:aliases w:val="Текст Знак2 Знак Знак3,Текст Знак1 Знак Знак3,Текст Знак1 Знак2,Текст;Текст Знак2;Текст Знак2 Знак;Текст Знак1 Знак1,Таблица Знак2,Текст Знак2 Знак1 Знак Знак Знак2,Plain Text Char Знак2,Текст Знак2 Char Знак2,Текст Знак2 Знак Char Зна"/>
    <w:uiPriority w:val="99"/>
    <w:locked/>
    <w:rsid w:val="004745AF"/>
    <w:rPr>
      <w:rFonts w:ascii="Arial" w:hAnsi="Arial"/>
      <w:sz w:val="28"/>
      <w:szCs w:val="28"/>
      <w:lang w:val="ru-RU" w:eastAsia="ru-RU" w:bidi="ar-SA"/>
    </w:rPr>
  </w:style>
  <w:style w:type="character" w:customStyle="1" w:styleId="2f3">
    <w:name w:val="Текст Знак2 Знак Знак Знак"/>
    <w:uiPriority w:val="99"/>
    <w:locked/>
    <w:rsid w:val="004745AF"/>
    <w:rPr>
      <w:rFonts w:ascii="Arial" w:hAnsi="Arial"/>
      <w:sz w:val="28"/>
      <w:szCs w:val="28"/>
      <w:lang w:val="ru-RU" w:eastAsia="ru-RU" w:bidi="ar-SA"/>
    </w:rPr>
  </w:style>
  <w:style w:type="paragraph" w:customStyle="1" w:styleId="afff9">
    <w:name w:val="Белова Знак"/>
    <w:basedOn w:val="a6"/>
    <w:link w:val="afffa"/>
    <w:uiPriority w:val="99"/>
    <w:rsid w:val="004745AF"/>
    <w:pPr>
      <w:tabs>
        <w:tab w:val="left" w:pos="10206"/>
      </w:tabs>
      <w:spacing w:after="0" w:line="360" w:lineRule="auto"/>
      <w:ind w:left="426" w:right="283" w:firstLine="708"/>
      <w:jc w:val="both"/>
    </w:pPr>
    <w:rPr>
      <w:rFonts w:ascii="Times New Roman" w:eastAsia="Times New Roman" w:hAnsi="Times New Roman" w:cs="Times New Roman"/>
      <w:color w:val="000000"/>
      <w:sz w:val="24"/>
      <w:szCs w:val="20"/>
      <w:lang w:eastAsia="ru-RU"/>
    </w:rPr>
  </w:style>
  <w:style w:type="character" w:customStyle="1" w:styleId="afffa">
    <w:name w:val="Белова Знак Знак"/>
    <w:link w:val="afff9"/>
    <w:uiPriority w:val="99"/>
    <w:rsid w:val="004745AF"/>
    <w:rPr>
      <w:rFonts w:ascii="Times New Roman" w:eastAsia="Times New Roman" w:hAnsi="Times New Roman" w:cs="Times New Roman"/>
      <w:color w:val="000000"/>
      <w:sz w:val="24"/>
      <w:szCs w:val="20"/>
      <w:lang w:eastAsia="ru-RU"/>
    </w:rPr>
  </w:style>
  <w:style w:type="paragraph" w:customStyle="1" w:styleId="120">
    <w:name w:val="абзац 12"/>
    <w:basedOn w:val="a6"/>
    <w:link w:val="121"/>
    <w:uiPriority w:val="99"/>
    <w:rsid w:val="004745AF"/>
    <w:pPr>
      <w:spacing w:before="120" w:after="0" w:line="240" w:lineRule="auto"/>
      <w:ind w:firstLine="709"/>
      <w:jc w:val="both"/>
    </w:pPr>
    <w:rPr>
      <w:rFonts w:ascii="Times New Roman" w:eastAsia="Times New Roman" w:hAnsi="Times New Roman" w:cs="Times New Roman"/>
      <w:sz w:val="24"/>
      <w:szCs w:val="24"/>
      <w:lang w:eastAsia="ru-RU"/>
    </w:rPr>
  </w:style>
  <w:style w:type="character" w:customStyle="1" w:styleId="121">
    <w:name w:val="абзац 12 Знак"/>
    <w:link w:val="120"/>
    <w:uiPriority w:val="99"/>
    <w:rsid w:val="004745AF"/>
    <w:rPr>
      <w:rFonts w:ascii="Times New Roman" w:eastAsia="Times New Roman" w:hAnsi="Times New Roman" w:cs="Times New Roman"/>
      <w:sz w:val="24"/>
      <w:szCs w:val="24"/>
      <w:lang w:eastAsia="ru-RU"/>
    </w:rPr>
  </w:style>
  <w:style w:type="paragraph" w:customStyle="1" w:styleId="1210">
    <w:name w:val="абзац 12 Знак Знак1"/>
    <w:basedOn w:val="a6"/>
    <w:uiPriority w:val="99"/>
    <w:rsid w:val="004745AF"/>
    <w:pPr>
      <w:overflowPunct w:val="0"/>
      <w:autoSpaceDE w:val="0"/>
      <w:autoSpaceDN w:val="0"/>
      <w:adjustRightInd w:val="0"/>
      <w:spacing w:before="120" w:after="0" w:line="240" w:lineRule="auto"/>
      <w:ind w:firstLine="709"/>
      <w:jc w:val="both"/>
      <w:textAlignment w:val="baseline"/>
    </w:pPr>
    <w:rPr>
      <w:rFonts w:ascii="Times New Roman CYR" w:eastAsia="Times New Roman" w:hAnsi="Times New Roman CYR" w:cs="Times New Roman"/>
      <w:sz w:val="24"/>
      <w:szCs w:val="20"/>
      <w:lang w:eastAsia="ru-RU"/>
    </w:rPr>
  </w:style>
  <w:style w:type="paragraph" w:styleId="afffb">
    <w:name w:val="Block Text"/>
    <w:basedOn w:val="a6"/>
    <w:uiPriority w:val="99"/>
    <w:rsid w:val="004745AF"/>
    <w:pPr>
      <w:tabs>
        <w:tab w:val="left" w:pos="-1701"/>
        <w:tab w:val="left" w:pos="9853"/>
      </w:tabs>
      <w:spacing w:after="0" w:line="360" w:lineRule="auto"/>
      <w:ind w:left="284" w:right="170"/>
    </w:pPr>
    <w:rPr>
      <w:rFonts w:ascii="Times New Roman" w:eastAsia="Times New Roman" w:hAnsi="Times New Roman" w:cs="Times New Roman"/>
      <w:sz w:val="24"/>
      <w:szCs w:val="20"/>
      <w:lang w:eastAsia="ru-RU"/>
    </w:rPr>
  </w:style>
  <w:style w:type="paragraph" w:styleId="37">
    <w:name w:val="Body Text Indent 3"/>
    <w:basedOn w:val="a6"/>
    <w:link w:val="38"/>
    <w:uiPriority w:val="99"/>
    <w:rsid w:val="004745AF"/>
    <w:pPr>
      <w:spacing w:after="120" w:line="240" w:lineRule="auto"/>
      <w:ind w:left="283"/>
    </w:pPr>
    <w:rPr>
      <w:rFonts w:ascii="Arial" w:eastAsia="Times New Roman" w:hAnsi="Arial" w:cs="Times New Roman"/>
      <w:sz w:val="16"/>
      <w:szCs w:val="16"/>
      <w:lang w:val="x-none" w:eastAsia="x-none"/>
    </w:rPr>
  </w:style>
  <w:style w:type="character" w:customStyle="1" w:styleId="38">
    <w:name w:val="Основной текст с отступом 3 Знак"/>
    <w:basedOn w:val="a8"/>
    <w:link w:val="37"/>
    <w:uiPriority w:val="99"/>
    <w:rsid w:val="004745AF"/>
    <w:rPr>
      <w:rFonts w:ascii="Arial" w:eastAsia="Times New Roman" w:hAnsi="Arial" w:cs="Times New Roman"/>
      <w:sz w:val="16"/>
      <w:szCs w:val="16"/>
      <w:lang w:val="x-none" w:eastAsia="x-none"/>
    </w:rPr>
  </w:style>
  <w:style w:type="paragraph" w:customStyle="1" w:styleId="Bodytext">
    <w:name w:val="Body_text"/>
    <w:basedOn w:val="a6"/>
    <w:uiPriority w:val="99"/>
    <w:rsid w:val="004745AF"/>
    <w:pPr>
      <w:spacing w:before="120" w:after="0" w:line="360" w:lineRule="auto"/>
      <w:jc w:val="both"/>
    </w:pPr>
    <w:rPr>
      <w:rFonts w:ascii="Times New Roman" w:eastAsia="Times New Roman" w:hAnsi="Times New Roman" w:cs="Times New Roman"/>
      <w:sz w:val="24"/>
      <w:szCs w:val="20"/>
      <w:lang w:val="en-US" w:eastAsia="ru-RU"/>
    </w:rPr>
  </w:style>
  <w:style w:type="paragraph" w:customStyle="1" w:styleId="afffc">
    <w:name w:val="Стиль"/>
    <w:uiPriority w:val="99"/>
    <w:rsid w:val="004745A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4745A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6"/>
    <w:uiPriority w:val="99"/>
    <w:rsid w:val="004745A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c">
    <w:name w:val="Аншлаг таблицы Знак"/>
    <w:link w:val="affb"/>
    <w:uiPriority w:val="99"/>
    <w:rsid w:val="004745AF"/>
    <w:rPr>
      <w:rFonts w:ascii="Arial" w:eastAsia="Times New Roman" w:hAnsi="Arial" w:cs="Times New Roman"/>
      <w:sz w:val="28"/>
      <w:szCs w:val="28"/>
      <w:lang w:eastAsia="ru-RU"/>
    </w:rPr>
  </w:style>
  <w:style w:type="numbering" w:styleId="111111">
    <w:name w:val="Outline List 2"/>
    <w:basedOn w:val="aa"/>
    <w:uiPriority w:val="99"/>
    <w:rsid w:val="004745AF"/>
    <w:pPr>
      <w:numPr>
        <w:numId w:val="6"/>
      </w:numPr>
    </w:pPr>
  </w:style>
  <w:style w:type="paragraph" w:customStyle="1" w:styleId="Bullettext1">
    <w:name w:val="Bullet_text_1"/>
    <w:basedOn w:val="Bodytext"/>
    <w:uiPriority w:val="99"/>
    <w:rsid w:val="004745AF"/>
    <w:pPr>
      <w:numPr>
        <w:numId w:val="7"/>
      </w:numPr>
    </w:pPr>
    <w:rPr>
      <w:lang w:val="ru-RU"/>
    </w:rPr>
  </w:style>
  <w:style w:type="paragraph" w:customStyle="1" w:styleId="Headertext">
    <w:name w:val="Header_text"/>
    <w:basedOn w:val="a6"/>
    <w:uiPriority w:val="99"/>
    <w:rsid w:val="004745AF"/>
    <w:pPr>
      <w:spacing w:after="60" w:line="240" w:lineRule="auto"/>
      <w:jc w:val="right"/>
    </w:pPr>
    <w:rPr>
      <w:rFonts w:ascii="Times New Roman" w:eastAsia="Times New Roman" w:hAnsi="Times New Roman" w:cs="Times New Roman"/>
      <w:b/>
      <w:sz w:val="20"/>
      <w:szCs w:val="20"/>
      <w:lang w:val="en-US" w:eastAsia="ru-RU"/>
    </w:rPr>
  </w:style>
  <w:style w:type="paragraph" w:customStyle="1" w:styleId="122">
    <w:name w:val="осн.текст в табл. 12"/>
    <w:basedOn w:val="a6"/>
    <w:uiPriority w:val="99"/>
    <w:rsid w:val="004745AF"/>
    <w:pPr>
      <w:keepLines/>
      <w:spacing w:before="40" w:after="40" w:line="240" w:lineRule="auto"/>
      <w:jc w:val="both"/>
    </w:pPr>
    <w:rPr>
      <w:rFonts w:ascii="Times New Roman" w:eastAsia="Times New Roman" w:hAnsi="Times New Roman" w:cs="Times New Roman"/>
      <w:sz w:val="24"/>
      <w:szCs w:val="20"/>
      <w:lang w:eastAsia="ru-RU"/>
    </w:rPr>
  </w:style>
  <w:style w:type="character" w:customStyle="1" w:styleId="afffd">
    <w:name w:val="Текст Знак Знак"/>
    <w:uiPriority w:val="99"/>
    <w:locked/>
    <w:rsid w:val="004745AF"/>
    <w:rPr>
      <w:rFonts w:ascii="Arial" w:hAnsi="Arial"/>
      <w:sz w:val="28"/>
      <w:szCs w:val="28"/>
      <w:lang w:val="ru-RU" w:eastAsia="ru-RU" w:bidi="ar-SA"/>
    </w:rPr>
  </w:style>
  <w:style w:type="paragraph" w:customStyle="1" w:styleId="a0">
    <w:name w:val="Список ПОС"/>
    <w:basedOn w:val="afff5"/>
    <w:qFormat/>
    <w:rsid w:val="004745AF"/>
    <w:pPr>
      <w:numPr>
        <w:numId w:val="8"/>
      </w:numPr>
      <w:ind w:left="170" w:firstLine="964"/>
    </w:pPr>
    <w:rPr>
      <w:rFonts w:ascii="Arial" w:hAnsi="Arial" w:cs="Arial"/>
    </w:rPr>
  </w:style>
  <w:style w:type="character" w:customStyle="1" w:styleId="-0">
    <w:name w:val="Стиль Темно-бирюзовый"/>
    <w:rsid w:val="004745AF"/>
    <w:rPr>
      <w:rFonts w:cs="Times New Roman"/>
      <w:color w:val="33CCCC"/>
      <w:sz w:val="28"/>
      <w:szCs w:val="28"/>
    </w:rPr>
  </w:style>
  <w:style w:type="character" w:customStyle="1" w:styleId="212">
    <w:name w:val="Текст Знак2 Знак1 Знак"/>
    <w:aliases w:val="Текст Знак2 Знак Знак Знак1,Текст Знак1 Знак Знак Знак"/>
    <w:uiPriority w:val="99"/>
    <w:semiHidden/>
    <w:locked/>
    <w:rsid w:val="004745AF"/>
    <w:rPr>
      <w:rFonts w:ascii="Courier New" w:hAnsi="Courier New" w:cs="Courier New"/>
      <w:sz w:val="20"/>
      <w:szCs w:val="20"/>
    </w:rPr>
  </w:style>
  <w:style w:type="character" w:customStyle="1" w:styleId="2f4">
    <w:name w:val="Знак Знак2"/>
    <w:uiPriority w:val="99"/>
    <w:locked/>
    <w:rsid w:val="004745AF"/>
    <w:rPr>
      <w:rFonts w:ascii="Arial" w:hAnsi="Arial" w:cs="Arial"/>
      <w:sz w:val="28"/>
      <w:szCs w:val="28"/>
      <w:lang w:val="ru-RU" w:eastAsia="ru-RU"/>
    </w:rPr>
  </w:style>
  <w:style w:type="paragraph" w:customStyle="1" w:styleId="112">
    <w:name w:val="Обычный11"/>
    <w:uiPriority w:val="99"/>
    <w:rsid w:val="004745AF"/>
    <w:pPr>
      <w:snapToGrid w:val="0"/>
      <w:spacing w:after="0" w:line="240" w:lineRule="auto"/>
    </w:pPr>
    <w:rPr>
      <w:rFonts w:ascii="Arial" w:eastAsia="Times New Roman" w:hAnsi="Arial" w:cs="Arial"/>
      <w:sz w:val="18"/>
      <w:szCs w:val="18"/>
      <w:lang w:eastAsia="ru-RU"/>
    </w:rPr>
  </w:style>
  <w:style w:type="character" w:customStyle="1" w:styleId="39">
    <w:name w:val="Знак3"/>
    <w:uiPriority w:val="99"/>
    <w:rsid w:val="004745AF"/>
    <w:rPr>
      <w:rFonts w:ascii="Arial" w:hAnsi="Arial" w:cs="Arial"/>
      <w:sz w:val="28"/>
      <w:szCs w:val="28"/>
      <w:lang w:val="ru-RU" w:eastAsia="ru-RU"/>
    </w:rPr>
  </w:style>
  <w:style w:type="character" w:customStyle="1" w:styleId="afff2">
    <w:name w:val="Название Знак"/>
    <w:aliases w:val="Таблицы Знак"/>
    <w:link w:val="afff1"/>
    <w:uiPriority w:val="99"/>
    <w:locked/>
    <w:rsid w:val="004745AF"/>
    <w:rPr>
      <w:rFonts w:ascii="Arial" w:hAnsi="Arial" w:cs="Arial"/>
      <w:b/>
      <w:bCs/>
    </w:rPr>
  </w:style>
  <w:style w:type="character" w:customStyle="1" w:styleId="1d">
    <w:name w:val="Основной текст Знак1"/>
    <w:uiPriority w:val="99"/>
    <w:locked/>
    <w:rsid w:val="004745AF"/>
    <w:rPr>
      <w:rFonts w:ascii="Arial" w:hAnsi="Arial" w:cs="Arial"/>
      <w:sz w:val="28"/>
      <w:szCs w:val="28"/>
    </w:rPr>
  </w:style>
  <w:style w:type="paragraph" w:customStyle="1" w:styleId="2110">
    <w:name w:val="Основной текст 211"/>
    <w:basedOn w:val="a6"/>
    <w:uiPriority w:val="99"/>
    <w:rsid w:val="004745AF"/>
    <w:pPr>
      <w:overflowPunct w:val="0"/>
      <w:autoSpaceDE w:val="0"/>
      <w:autoSpaceDN w:val="0"/>
      <w:adjustRightInd w:val="0"/>
      <w:spacing w:after="0" w:line="240" w:lineRule="auto"/>
      <w:ind w:firstLine="284"/>
      <w:jc w:val="both"/>
    </w:pPr>
    <w:rPr>
      <w:rFonts w:ascii="Times New Roman" w:eastAsia="Times New Roman" w:hAnsi="Times New Roman" w:cs="Arial"/>
      <w:sz w:val="20"/>
      <w:szCs w:val="20"/>
      <w:lang w:eastAsia="ru-RU"/>
    </w:rPr>
  </w:style>
  <w:style w:type="character" w:customStyle="1" w:styleId="1e">
    <w:name w:val="Основной текст с отступом Знак1"/>
    <w:uiPriority w:val="99"/>
    <w:locked/>
    <w:rsid w:val="004745AF"/>
    <w:rPr>
      <w:rFonts w:ascii="Arial" w:hAnsi="Arial" w:cs="Arial"/>
      <w:sz w:val="28"/>
      <w:szCs w:val="28"/>
    </w:rPr>
  </w:style>
  <w:style w:type="character" w:styleId="afffe">
    <w:name w:val="Placeholder Text"/>
    <w:uiPriority w:val="99"/>
    <w:semiHidden/>
    <w:rsid w:val="004745AF"/>
    <w:rPr>
      <w:rFonts w:cs="Times New Roman"/>
      <w:color w:val="808080"/>
    </w:rPr>
  </w:style>
  <w:style w:type="paragraph" w:styleId="affff">
    <w:name w:val="endnote text"/>
    <w:basedOn w:val="a6"/>
    <w:link w:val="affff0"/>
    <w:uiPriority w:val="99"/>
    <w:rsid w:val="004745AF"/>
    <w:pPr>
      <w:spacing w:after="0" w:line="240" w:lineRule="auto"/>
    </w:pPr>
    <w:rPr>
      <w:rFonts w:ascii="Arial" w:eastAsia="Times New Roman" w:hAnsi="Arial" w:cs="Times New Roman"/>
      <w:sz w:val="20"/>
      <w:szCs w:val="20"/>
      <w:lang w:val="x-none" w:eastAsia="x-none"/>
    </w:rPr>
  </w:style>
  <w:style w:type="character" w:customStyle="1" w:styleId="affff0">
    <w:name w:val="Текст концевой сноски Знак"/>
    <w:basedOn w:val="a8"/>
    <w:link w:val="affff"/>
    <w:uiPriority w:val="99"/>
    <w:rsid w:val="004745AF"/>
    <w:rPr>
      <w:rFonts w:ascii="Arial" w:eastAsia="Times New Roman" w:hAnsi="Arial" w:cs="Times New Roman"/>
      <w:sz w:val="20"/>
      <w:szCs w:val="20"/>
      <w:lang w:val="x-none" w:eastAsia="x-none"/>
    </w:rPr>
  </w:style>
  <w:style w:type="character" w:styleId="affff1">
    <w:name w:val="endnote reference"/>
    <w:uiPriority w:val="99"/>
    <w:rsid w:val="004745AF"/>
    <w:rPr>
      <w:rFonts w:cs="Times New Roman"/>
      <w:vertAlign w:val="superscript"/>
    </w:rPr>
  </w:style>
  <w:style w:type="paragraph" w:customStyle="1" w:styleId="10">
    <w:name w:val="Список маркированный 1"/>
    <w:basedOn w:val="a6"/>
    <w:uiPriority w:val="99"/>
    <w:rsid w:val="004745AF"/>
    <w:pPr>
      <w:widowControl w:val="0"/>
      <w:numPr>
        <w:numId w:val="9"/>
      </w:numPr>
      <w:tabs>
        <w:tab w:val="clear" w:pos="927"/>
        <w:tab w:val="num" w:pos="851"/>
      </w:tabs>
      <w:overflowPunct w:val="0"/>
      <w:autoSpaceDE w:val="0"/>
      <w:autoSpaceDN w:val="0"/>
      <w:adjustRightInd w:val="0"/>
      <w:spacing w:after="0" w:line="360" w:lineRule="auto"/>
      <w:ind w:left="0" w:firstLine="567"/>
      <w:jc w:val="both"/>
    </w:pPr>
    <w:rPr>
      <w:rFonts w:ascii="Times New Roman" w:eastAsia="Times New Roman" w:hAnsi="Times New Roman" w:cs="Arial"/>
      <w:sz w:val="24"/>
      <w:szCs w:val="24"/>
      <w:lang w:eastAsia="ru-RU"/>
    </w:rPr>
  </w:style>
  <w:style w:type="paragraph" w:customStyle="1" w:styleId="20">
    <w:name w:val="Список маркированный 2"/>
    <w:basedOn w:val="10"/>
    <w:uiPriority w:val="99"/>
    <w:rsid w:val="004745AF"/>
    <w:pPr>
      <w:numPr>
        <w:ilvl w:val="1"/>
      </w:numPr>
      <w:tabs>
        <w:tab w:val="clear" w:pos="2007"/>
        <w:tab w:val="num" w:pos="993"/>
      </w:tabs>
      <w:ind w:left="993" w:hanging="284"/>
    </w:pPr>
    <w:rPr>
      <w:lang w:val="en-US"/>
    </w:rPr>
  </w:style>
  <w:style w:type="paragraph" w:customStyle="1" w:styleId="3">
    <w:name w:val="Список маркированный 3"/>
    <w:basedOn w:val="20"/>
    <w:uiPriority w:val="99"/>
    <w:rsid w:val="004745AF"/>
    <w:pPr>
      <w:numPr>
        <w:ilvl w:val="2"/>
      </w:numPr>
      <w:tabs>
        <w:tab w:val="clear" w:pos="2727"/>
        <w:tab w:val="num" w:pos="1134"/>
      </w:tabs>
      <w:ind w:left="1134" w:hanging="283"/>
    </w:pPr>
  </w:style>
  <w:style w:type="paragraph" w:customStyle="1" w:styleId="-">
    <w:name w:val="Список [-] (ПЗ)"/>
    <w:basedOn w:val="a6"/>
    <w:uiPriority w:val="99"/>
    <w:rsid w:val="004745AF"/>
    <w:pPr>
      <w:numPr>
        <w:numId w:val="10"/>
      </w:numPr>
      <w:spacing w:after="0" w:line="240" w:lineRule="auto"/>
    </w:pPr>
    <w:rPr>
      <w:rFonts w:ascii="Times New Roman" w:eastAsia="Times New Roman" w:hAnsi="Times New Roman" w:cs="Arial"/>
      <w:sz w:val="24"/>
      <w:szCs w:val="24"/>
      <w:lang w:eastAsia="ru-RU"/>
    </w:rPr>
  </w:style>
  <w:style w:type="paragraph" w:customStyle="1" w:styleId="1">
    <w:name w:val="ОГЛАВЛ. 1 (ПЗ)"/>
    <w:basedOn w:val="17"/>
    <w:uiPriority w:val="99"/>
    <w:rsid w:val="004745AF"/>
    <w:pPr>
      <w:numPr>
        <w:numId w:val="11"/>
      </w:numPr>
      <w:tabs>
        <w:tab w:val="clear" w:pos="284"/>
        <w:tab w:val="clear" w:pos="360"/>
        <w:tab w:val="clear" w:pos="1418"/>
        <w:tab w:val="clear" w:pos="9923"/>
      </w:tabs>
      <w:spacing w:before="120" w:after="120"/>
      <w:ind w:left="0" w:right="0" w:firstLine="0"/>
    </w:pPr>
    <w:rPr>
      <w:rFonts w:ascii="Calibri" w:hAnsi="Calibri" w:cs="Calibri"/>
      <w:b/>
      <w:bCs/>
      <w:caps/>
      <w:sz w:val="20"/>
      <w:szCs w:val="20"/>
    </w:rPr>
  </w:style>
  <w:style w:type="paragraph" w:customStyle="1" w:styleId="11">
    <w:name w:val="Оглавл. 1.1. (ПЗ)"/>
    <w:basedOn w:val="2a"/>
    <w:uiPriority w:val="99"/>
    <w:rsid w:val="004745AF"/>
    <w:pPr>
      <w:numPr>
        <w:ilvl w:val="1"/>
        <w:numId w:val="11"/>
      </w:numPr>
      <w:tabs>
        <w:tab w:val="clear" w:pos="737"/>
        <w:tab w:val="clear" w:pos="851"/>
        <w:tab w:val="clear" w:pos="9923"/>
      </w:tabs>
      <w:ind w:left="240" w:right="0" w:firstLine="0"/>
    </w:pPr>
    <w:rPr>
      <w:rFonts w:ascii="Calibri" w:hAnsi="Calibri" w:cs="Calibri"/>
      <w:smallCaps/>
      <w:sz w:val="20"/>
      <w:szCs w:val="20"/>
    </w:rPr>
  </w:style>
  <w:style w:type="paragraph" w:customStyle="1" w:styleId="111">
    <w:name w:val="Оглавл 1.1.1. (ПЗ)"/>
    <w:basedOn w:val="34"/>
    <w:uiPriority w:val="99"/>
    <w:rsid w:val="004745AF"/>
    <w:pPr>
      <w:numPr>
        <w:ilvl w:val="2"/>
        <w:numId w:val="11"/>
      </w:numPr>
      <w:tabs>
        <w:tab w:val="clear" w:pos="1418"/>
        <w:tab w:val="clear" w:pos="1701"/>
        <w:tab w:val="clear" w:pos="9923"/>
      </w:tabs>
      <w:ind w:right="0"/>
    </w:pPr>
    <w:rPr>
      <w:rFonts w:ascii="Calibri" w:hAnsi="Calibri" w:cs="Calibri"/>
      <w:i/>
      <w:iCs/>
      <w:noProof w:val="0"/>
      <w:sz w:val="20"/>
      <w:szCs w:val="20"/>
    </w:rPr>
  </w:style>
  <w:style w:type="paragraph" w:customStyle="1" w:styleId="1-">
    <w:name w:val="Список 1-й ур(ПЗ)"/>
    <w:basedOn w:val="a6"/>
    <w:uiPriority w:val="99"/>
    <w:rsid w:val="004745AF"/>
    <w:pPr>
      <w:numPr>
        <w:numId w:val="12"/>
      </w:numPr>
      <w:spacing w:after="0" w:line="240" w:lineRule="auto"/>
    </w:pPr>
    <w:rPr>
      <w:rFonts w:ascii="Times New Roman" w:eastAsia="Times New Roman" w:hAnsi="Times New Roman" w:cs="Arial"/>
      <w:sz w:val="24"/>
      <w:szCs w:val="24"/>
      <w:lang w:eastAsia="ru-RU"/>
    </w:rPr>
  </w:style>
  <w:style w:type="paragraph" w:customStyle="1" w:styleId="affff2">
    <w:name w:val="Вложен.докум(ПЗ)"/>
    <w:basedOn w:val="30"/>
    <w:next w:val="aff4"/>
    <w:uiPriority w:val="99"/>
    <w:rsid w:val="004745AF"/>
    <w:pPr>
      <w:spacing w:after="60"/>
      <w:ind w:left="567" w:firstLine="720"/>
      <w:jc w:val="both"/>
    </w:pPr>
    <w:rPr>
      <w:rFonts w:cs="Arial"/>
      <w:b w:val="0"/>
      <w:szCs w:val="24"/>
    </w:rPr>
  </w:style>
  <w:style w:type="paragraph" w:customStyle="1" w:styleId="affff3">
    <w:name w:val="Для оглавления"/>
    <w:basedOn w:val="22"/>
    <w:uiPriority w:val="99"/>
    <w:rsid w:val="004745AF"/>
    <w:pPr>
      <w:ind w:left="851" w:right="0" w:firstLine="0"/>
    </w:pPr>
    <w:rPr>
      <w:rFonts w:ascii="Calibri" w:hAnsi="Calibri" w:cs="Calibri"/>
      <w:bCs/>
      <w:szCs w:val="24"/>
    </w:rPr>
  </w:style>
  <w:style w:type="paragraph" w:customStyle="1" w:styleId="affff4">
    <w:name w:val="Обычный (ОД)"/>
    <w:basedOn w:val="a6"/>
    <w:uiPriority w:val="99"/>
    <w:rsid w:val="004745AF"/>
    <w:pPr>
      <w:spacing w:after="0" w:line="240" w:lineRule="auto"/>
      <w:jc w:val="both"/>
    </w:pPr>
    <w:rPr>
      <w:rFonts w:ascii="Times New Roman" w:eastAsia="Times New Roman" w:hAnsi="Times New Roman" w:cs="Arial"/>
      <w:sz w:val="24"/>
      <w:szCs w:val="24"/>
      <w:lang w:eastAsia="ru-RU"/>
    </w:rPr>
  </w:style>
  <w:style w:type="paragraph" w:customStyle="1" w:styleId="ConsNormal">
    <w:name w:val="ConsNormal"/>
    <w:uiPriority w:val="99"/>
    <w:rsid w:val="004745A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4745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4745AF"/>
    <w:pPr>
      <w:widowControl w:val="0"/>
      <w:autoSpaceDE w:val="0"/>
      <w:autoSpaceDN w:val="0"/>
      <w:adjustRightInd w:val="0"/>
      <w:spacing w:after="0" w:line="240" w:lineRule="auto"/>
    </w:pPr>
    <w:rPr>
      <w:rFonts w:ascii="Arial" w:eastAsia="Times New Roman" w:hAnsi="Arial" w:cs="Arial"/>
      <w:b/>
      <w:bCs/>
      <w:sz w:val="28"/>
      <w:szCs w:val="28"/>
      <w:lang w:eastAsia="ru-RU"/>
    </w:rPr>
  </w:style>
  <w:style w:type="paragraph" w:customStyle="1" w:styleId="textn">
    <w:name w:val="textn"/>
    <w:basedOn w:val="a6"/>
    <w:uiPriority w:val="99"/>
    <w:rsid w:val="004745AF"/>
    <w:pPr>
      <w:spacing w:before="100" w:beforeAutospacing="1" w:after="100" w:afterAutospacing="1" w:line="240" w:lineRule="auto"/>
    </w:pPr>
    <w:rPr>
      <w:rFonts w:ascii="Times New Roman" w:eastAsia="Times New Roman" w:hAnsi="Times New Roman" w:cs="Arial"/>
      <w:sz w:val="24"/>
      <w:szCs w:val="24"/>
      <w:lang w:eastAsia="ru-RU"/>
    </w:rPr>
  </w:style>
  <w:style w:type="character" w:customStyle="1" w:styleId="WW8Num1z0">
    <w:name w:val="WW8Num1z0"/>
    <w:uiPriority w:val="99"/>
    <w:rsid w:val="004745AF"/>
    <w:rPr>
      <w:rFonts w:ascii="Symbol" w:hAnsi="Symbol" w:cs="Symbol"/>
      <w:sz w:val="20"/>
      <w:szCs w:val="20"/>
    </w:rPr>
  </w:style>
  <w:style w:type="character" w:customStyle="1" w:styleId="WW8Num1z1">
    <w:name w:val="WW8Num1z1"/>
    <w:uiPriority w:val="99"/>
    <w:rsid w:val="004745AF"/>
    <w:rPr>
      <w:rFonts w:ascii="Courier New" w:hAnsi="Courier New" w:cs="Courier New"/>
      <w:sz w:val="20"/>
      <w:szCs w:val="20"/>
    </w:rPr>
  </w:style>
  <w:style w:type="character" w:customStyle="1" w:styleId="WW8Num1z2">
    <w:name w:val="WW8Num1z2"/>
    <w:uiPriority w:val="99"/>
    <w:rsid w:val="004745AF"/>
    <w:rPr>
      <w:rFonts w:ascii="Wingdings" w:hAnsi="Wingdings" w:cs="Wingdings"/>
      <w:sz w:val="20"/>
      <w:szCs w:val="20"/>
    </w:rPr>
  </w:style>
  <w:style w:type="character" w:customStyle="1" w:styleId="WW8Num2z0">
    <w:name w:val="WW8Num2z0"/>
    <w:uiPriority w:val="99"/>
    <w:rsid w:val="004745AF"/>
    <w:rPr>
      <w:rFonts w:ascii="Symbol" w:hAnsi="Symbol" w:cs="Symbol"/>
      <w:sz w:val="20"/>
      <w:szCs w:val="20"/>
    </w:rPr>
  </w:style>
  <w:style w:type="character" w:customStyle="1" w:styleId="WW8Num2z1">
    <w:name w:val="WW8Num2z1"/>
    <w:uiPriority w:val="99"/>
    <w:rsid w:val="004745AF"/>
    <w:rPr>
      <w:rFonts w:ascii="Courier New" w:hAnsi="Courier New" w:cs="Courier New"/>
      <w:sz w:val="20"/>
      <w:szCs w:val="20"/>
    </w:rPr>
  </w:style>
  <w:style w:type="character" w:customStyle="1" w:styleId="WW8Num2z2">
    <w:name w:val="WW8Num2z2"/>
    <w:uiPriority w:val="99"/>
    <w:rsid w:val="004745AF"/>
    <w:rPr>
      <w:rFonts w:ascii="Wingdings" w:hAnsi="Wingdings" w:cs="Wingdings"/>
      <w:sz w:val="20"/>
      <w:szCs w:val="20"/>
    </w:rPr>
  </w:style>
  <w:style w:type="character" w:customStyle="1" w:styleId="WW8Num3z0">
    <w:name w:val="WW8Num3z0"/>
    <w:uiPriority w:val="99"/>
    <w:rsid w:val="004745AF"/>
    <w:rPr>
      <w:rFonts w:ascii="Symbol" w:hAnsi="Symbol" w:cs="Symbol"/>
      <w:sz w:val="20"/>
      <w:szCs w:val="20"/>
    </w:rPr>
  </w:style>
  <w:style w:type="character" w:customStyle="1" w:styleId="WW8Num3z1">
    <w:name w:val="WW8Num3z1"/>
    <w:uiPriority w:val="99"/>
    <w:rsid w:val="004745AF"/>
    <w:rPr>
      <w:rFonts w:ascii="Courier New" w:hAnsi="Courier New" w:cs="Courier New"/>
      <w:sz w:val="20"/>
      <w:szCs w:val="20"/>
    </w:rPr>
  </w:style>
  <w:style w:type="character" w:customStyle="1" w:styleId="WW8Num3z2">
    <w:name w:val="WW8Num3z2"/>
    <w:uiPriority w:val="99"/>
    <w:rsid w:val="004745AF"/>
    <w:rPr>
      <w:rFonts w:ascii="Wingdings" w:hAnsi="Wingdings" w:cs="Wingdings"/>
      <w:sz w:val="20"/>
      <w:szCs w:val="20"/>
    </w:rPr>
  </w:style>
  <w:style w:type="character" w:customStyle="1" w:styleId="WW8Num5z0">
    <w:name w:val="WW8Num5z0"/>
    <w:uiPriority w:val="99"/>
    <w:rsid w:val="004745AF"/>
    <w:rPr>
      <w:rFonts w:ascii="Symbol" w:hAnsi="Symbol" w:cs="Symbol"/>
      <w:sz w:val="20"/>
      <w:szCs w:val="20"/>
    </w:rPr>
  </w:style>
  <w:style w:type="character" w:customStyle="1" w:styleId="WW8Num5z1">
    <w:name w:val="WW8Num5z1"/>
    <w:uiPriority w:val="99"/>
    <w:rsid w:val="004745AF"/>
    <w:rPr>
      <w:rFonts w:ascii="Courier New" w:hAnsi="Courier New" w:cs="Courier New"/>
      <w:sz w:val="20"/>
      <w:szCs w:val="20"/>
    </w:rPr>
  </w:style>
  <w:style w:type="character" w:customStyle="1" w:styleId="WW8Num5z2">
    <w:name w:val="WW8Num5z2"/>
    <w:uiPriority w:val="99"/>
    <w:rsid w:val="004745AF"/>
    <w:rPr>
      <w:rFonts w:ascii="Wingdings" w:hAnsi="Wingdings" w:cs="Wingdings"/>
      <w:sz w:val="20"/>
      <w:szCs w:val="20"/>
    </w:rPr>
  </w:style>
  <w:style w:type="character" w:customStyle="1" w:styleId="WW8Num6z0">
    <w:name w:val="WW8Num6z0"/>
    <w:uiPriority w:val="99"/>
    <w:rsid w:val="004745AF"/>
    <w:rPr>
      <w:rFonts w:ascii="Symbol" w:hAnsi="Symbol" w:cs="Symbol"/>
      <w:sz w:val="20"/>
      <w:szCs w:val="20"/>
    </w:rPr>
  </w:style>
  <w:style w:type="character" w:customStyle="1" w:styleId="WW8Num6z1">
    <w:name w:val="WW8Num6z1"/>
    <w:uiPriority w:val="99"/>
    <w:rsid w:val="004745AF"/>
    <w:rPr>
      <w:rFonts w:ascii="Courier New" w:hAnsi="Courier New" w:cs="Courier New"/>
      <w:sz w:val="20"/>
      <w:szCs w:val="20"/>
    </w:rPr>
  </w:style>
  <w:style w:type="character" w:customStyle="1" w:styleId="WW8Num6z2">
    <w:name w:val="WW8Num6z2"/>
    <w:uiPriority w:val="99"/>
    <w:rsid w:val="004745AF"/>
    <w:rPr>
      <w:rFonts w:ascii="Wingdings" w:hAnsi="Wingdings" w:cs="Wingdings"/>
      <w:sz w:val="20"/>
      <w:szCs w:val="20"/>
    </w:rPr>
  </w:style>
  <w:style w:type="character" w:customStyle="1" w:styleId="WW8Num7z0">
    <w:name w:val="WW8Num7z0"/>
    <w:uiPriority w:val="99"/>
    <w:rsid w:val="004745AF"/>
    <w:rPr>
      <w:rFonts w:ascii="Symbol" w:hAnsi="Symbol" w:cs="Symbol"/>
    </w:rPr>
  </w:style>
  <w:style w:type="character" w:customStyle="1" w:styleId="WW8Num7z1">
    <w:name w:val="WW8Num7z1"/>
    <w:uiPriority w:val="99"/>
    <w:rsid w:val="004745AF"/>
    <w:rPr>
      <w:rFonts w:ascii="Courier New" w:hAnsi="Courier New" w:cs="Courier New"/>
    </w:rPr>
  </w:style>
  <w:style w:type="character" w:customStyle="1" w:styleId="WW8Num7z2">
    <w:name w:val="WW8Num7z2"/>
    <w:uiPriority w:val="99"/>
    <w:rsid w:val="004745AF"/>
    <w:rPr>
      <w:rFonts w:ascii="Wingdings" w:hAnsi="Wingdings" w:cs="Wingdings"/>
    </w:rPr>
  </w:style>
  <w:style w:type="character" w:customStyle="1" w:styleId="WW8Num8z0">
    <w:name w:val="WW8Num8z0"/>
    <w:uiPriority w:val="99"/>
    <w:rsid w:val="004745AF"/>
    <w:rPr>
      <w:rFonts w:ascii="Symbol" w:hAnsi="Symbol" w:cs="Symbol"/>
      <w:sz w:val="18"/>
      <w:szCs w:val="18"/>
    </w:rPr>
  </w:style>
  <w:style w:type="character" w:customStyle="1" w:styleId="Absatz-Standardschriftart">
    <w:name w:val="Absatz-Standardschriftart"/>
    <w:uiPriority w:val="99"/>
    <w:rsid w:val="004745AF"/>
    <w:rPr>
      <w:rFonts w:cs="Times New Roman"/>
    </w:rPr>
  </w:style>
  <w:style w:type="character" w:customStyle="1" w:styleId="WW8Num4z0">
    <w:name w:val="WW8Num4z0"/>
    <w:uiPriority w:val="99"/>
    <w:rsid w:val="004745AF"/>
    <w:rPr>
      <w:rFonts w:ascii="Symbol" w:hAnsi="Symbol" w:cs="Symbol"/>
    </w:rPr>
  </w:style>
  <w:style w:type="character" w:customStyle="1" w:styleId="WW8Num4z1">
    <w:name w:val="WW8Num4z1"/>
    <w:uiPriority w:val="99"/>
    <w:rsid w:val="004745AF"/>
    <w:rPr>
      <w:rFonts w:ascii="Courier New" w:hAnsi="Courier New" w:cs="Courier New"/>
    </w:rPr>
  </w:style>
  <w:style w:type="character" w:customStyle="1" w:styleId="WW8Num4z2">
    <w:name w:val="WW8Num4z2"/>
    <w:uiPriority w:val="99"/>
    <w:rsid w:val="004745AF"/>
    <w:rPr>
      <w:rFonts w:ascii="Wingdings" w:hAnsi="Wingdings" w:cs="Wingdings"/>
    </w:rPr>
  </w:style>
  <w:style w:type="character" w:customStyle="1" w:styleId="WW8Num10z0">
    <w:name w:val="WW8Num10z0"/>
    <w:uiPriority w:val="99"/>
    <w:rsid w:val="004745AF"/>
    <w:rPr>
      <w:rFonts w:ascii="Symbol" w:hAnsi="Symbol" w:cs="Symbol"/>
      <w:sz w:val="20"/>
      <w:szCs w:val="20"/>
    </w:rPr>
  </w:style>
  <w:style w:type="character" w:customStyle="1" w:styleId="WW8Num10z1">
    <w:name w:val="WW8Num10z1"/>
    <w:uiPriority w:val="99"/>
    <w:rsid w:val="004745AF"/>
    <w:rPr>
      <w:rFonts w:ascii="Courier New" w:hAnsi="Courier New" w:cs="Courier New"/>
      <w:sz w:val="20"/>
      <w:szCs w:val="20"/>
    </w:rPr>
  </w:style>
  <w:style w:type="character" w:customStyle="1" w:styleId="WW8Num10z2">
    <w:name w:val="WW8Num10z2"/>
    <w:uiPriority w:val="99"/>
    <w:rsid w:val="004745AF"/>
    <w:rPr>
      <w:rFonts w:ascii="Wingdings" w:hAnsi="Wingdings" w:cs="Wingdings"/>
      <w:sz w:val="20"/>
      <w:szCs w:val="20"/>
    </w:rPr>
  </w:style>
  <w:style w:type="character" w:customStyle="1" w:styleId="WW8Num12z0">
    <w:name w:val="WW8Num12z0"/>
    <w:uiPriority w:val="99"/>
    <w:rsid w:val="004745AF"/>
    <w:rPr>
      <w:rFonts w:ascii="Symbol" w:hAnsi="Symbol" w:cs="Symbol"/>
      <w:sz w:val="20"/>
      <w:szCs w:val="20"/>
    </w:rPr>
  </w:style>
  <w:style w:type="character" w:customStyle="1" w:styleId="WW8Num12z1">
    <w:name w:val="WW8Num12z1"/>
    <w:uiPriority w:val="99"/>
    <w:rsid w:val="004745AF"/>
    <w:rPr>
      <w:rFonts w:ascii="Courier New" w:hAnsi="Courier New" w:cs="Courier New"/>
      <w:sz w:val="20"/>
      <w:szCs w:val="20"/>
    </w:rPr>
  </w:style>
  <w:style w:type="character" w:customStyle="1" w:styleId="WW8Num12z2">
    <w:name w:val="WW8Num12z2"/>
    <w:uiPriority w:val="99"/>
    <w:rsid w:val="004745AF"/>
    <w:rPr>
      <w:rFonts w:ascii="Wingdings" w:hAnsi="Wingdings" w:cs="Wingdings"/>
      <w:sz w:val="20"/>
      <w:szCs w:val="20"/>
    </w:rPr>
  </w:style>
  <w:style w:type="character" w:customStyle="1" w:styleId="WW8Num13z0">
    <w:name w:val="WW8Num13z0"/>
    <w:uiPriority w:val="99"/>
    <w:rsid w:val="004745AF"/>
    <w:rPr>
      <w:rFonts w:ascii="Symbol" w:hAnsi="Symbol" w:cs="Symbol"/>
      <w:sz w:val="20"/>
      <w:szCs w:val="20"/>
    </w:rPr>
  </w:style>
  <w:style w:type="character" w:customStyle="1" w:styleId="WW8Num13z1">
    <w:name w:val="WW8Num13z1"/>
    <w:uiPriority w:val="99"/>
    <w:rsid w:val="004745AF"/>
    <w:rPr>
      <w:rFonts w:ascii="Courier New" w:hAnsi="Courier New" w:cs="Courier New"/>
      <w:sz w:val="20"/>
      <w:szCs w:val="20"/>
    </w:rPr>
  </w:style>
  <w:style w:type="character" w:customStyle="1" w:styleId="WW8Num13z2">
    <w:name w:val="WW8Num13z2"/>
    <w:uiPriority w:val="99"/>
    <w:rsid w:val="004745AF"/>
    <w:rPr>
      <w:rFonts w:ascii="Wingdings" w:hAnsi="Wingdings" w:cs="Wingdings"/>
      <w:sz w:val="20"/>
      <w:szCs w:val="20"/>
    </w:rPr>
  </w:style>
  <w:style w:type="character" w:customStyle="1" w:styleId="WW8Num14z0">
    <w:name w:val="WW8Num14z0"/>
    <w:uiPriority w:val="99"/>
    <w:rsid w:val="004745AF"/>
    <w:rPr>
      <w:rFonts w:ascii="Symbol" w:hAnsi="Symbol" w:cs="Symbol"/>
      <w:sz w:val="20"/>
      <w:szCs w:val="20"/>
    </w:rPr>
  </w:style>
  <w:style w:type="character" w:customStyle="1" w:styleId="WW8Num14z1">
    <w:name w:val="WW8Num14z1"/>
    <w:uiPriority w:val="99"/>
    <w:rsid w:val="004745AF"/>
    <w:rPr>
      <w:rFonts w:ascii="Courier New" w:hAnsi="Courier New" w:cs="Courier New"/>
      <w:sz w:val="20"/>
      <w:szCs w:val="20"/>
    </w:rPr>
  </w:style>
  <w:style w:type="character" w:customStyle="1" w:styleId="WW8Num14z2">
    <w:name w:val="WW8Num14z2"/>
    <w:uiPriority w:val="99"/>
    <w:rsid w:val="004745AF"/>
    <w:rPr>
      <w:rFonts w:ascii="Wingdings" w:hAnsi="Wingdings" w:cs="Wingdings"/>
      <w:sz w:val="20"/>
      <w:szCs w:val="20"/>
    </w:rPr>
  </w:style>
  <w:style w:type="character" w:customStyle="1" w:styleId="1f">
    <w:name w:val="Основной шрифт абзаца1"/>
    <w:uiPriority w:val="99"/>
    <w:rsid w:val="004745AF"/>
    <w:rPr>
      <w:rFonts w:cs="Times New Roman"/>
    </w:rPr>
  </w:style>
  <w:style w:type="character" w:customStyle="1" w:styleId="1f0">
    <w:name w:val="Знак примечания1"/>
    <w:uiPriority w:val="99"/>
    <w:rsid w:val="004745AF"/>
    <w:rPr>
      <w:rFonts w:cs="Times New Roman"/>
      <w:sz w:val="16"/>
      <w:szCs w:val="16"/>
    </w:rPr>
  </w:style>
  <w:style w:type="character" w:customStyle="1" w:styleId="affff5">
    <w:name w:val="Маркеры списка"/>
    <w:uiPriority w:val="99"/>
    <w:rsid w:val="004745AF"/>
    <w:rPr>
      <w:rFonts w:ascii="StarSymbol" w:eastAsia="StarSymbol" w:hAnsi="StarSymbol" w:cs="StarSymbol"/>
      <w:sz w:val="18"/>
      <w:szCs w:val="18"/>
    </w:rPr>
  </w:style>
  <w:style w:type="paragraph" w:styleId="affff6">
    <w:name w:val="Title"/>
    <w:basedOn w:val="a6"/>
    <w:next w:val="afff3"/>
    <w:link w:val="affff7"/>
    <w:uiPriority w:val="99"/>
    <w:rsid w:val="004745AF"/>
    <w:pPr>
      <w:keepNext/>
      <w:suppressAutoHyphens/>
      <w:spacing w:before="240" w:after="120" w:line="240" w:lineRule="auto"/>
    </w:pPr>
    <w:rPr>
      <w:rFonts w:ascii="Times New Roman" w:eastAsia="Times New Roman" w:hAnsi="Times New Roman" w:cs="Arial"/>
      <w:sz w:val="24"/>
      <w:szCs w:val="24"/>
      <w:lang w:eastAsia="ar-SA"/>
    </w:rPr>
  </w:style>
  <w:style w:type="character" w:customStyle="1" w:styleId="affff7">
    <w:name w:val="Заголовок Знак"/>
    <w:basedOn w:val="a8"/>
    <w:link w:val="affff6"/>
    <w:uiPriority w:val="99"/>
    <w:rsid w:val="004745AF"/>
    <w:rPr>
      <w:rFonts w:ascii="Times New Roman" w:eastAsia="Times New Roman" w:hAnsi="Times New Roman" w:cs="Arial"/>
      <w:sz w:val="24"/>
      <w:szCs w:val="24"/>
      <w:lang w:eastAsia="ar-SA"/>
    </w:rPr>
  </w:style>
  <w:style w:type="paragraph" w:styleId="affff8">
    <w:name w:val="List"/>
    <w:basedOn w:val="afff3"/>
    <w:uiPriority w:val="99"/>
    <w:rsid w:val="004745AF"/>
    <w:pPr>
      <w:suppressAutoHyphens/>
    </w:pPr>
    <w:rPr>
      <w:rFonts w:cs="Arial"/>
      <w:sz w:val="24"/>
      <w:szCs w:val="24"/>
      <w:lang w:eastAsia="ar-SA"/>
    </w:rPr>
  </w:style>
  <w:style w:type="paragraph" w:customStyle="1" w:styleId="1f1">
    <w:name w:val="Название1"/>
    <w:basedOn w:val="a6"/>
    <w:uiPriority w:val="99"/>
    <w:rsid w:val="004745AF"/>
    <w:pPr>
      <w:suppressLineNumbers/>
      <w:suppressAutoHyphens/>
      <w:spacing w:before="120" w:after="120" w:line="240" w:lineRule="auto"/>
    </w:pPr>
    <w:rPr>
      <w:rFonts w:ascii="Times New Roman" w:eastAsia="Times New Roman" w:hAnsi="Times New Roman" w:cs="Arial"/>
      <w:i/>
      <w:iCs/>
      <w:sz w:val="24"/>
      <w:szCs w:val="24"/>
      <w:lang w:eastAsia="ar-SA"/>
    </w:rPr>
  </w:style>
  <w:style w:type="paragraph" w:customStyle="1" w:styleId="1f2">
    <w:name w:val="Указатель1"/>
    <w:basedOn w:val="a6"/>
    <w:uiPriority w:val="99"/>
    <w:rsid w:val="004745AF"/>
    <w:pPr>
      <w:suppressLineNumbers/>
      <w:suppressAutoHyphens/>
      <w:spacing w:after="0" w:line="240" w:lineRule="auto"/>
    </w:pPr>
    <w:rPr>
      <w:rFonts w:ascii="Times New Roman" w:eastAsia="Times New Roman" w:hAnsi="Times New Roman" w:cs="Arial"/>
      <w:sz w:val="24"/>
      <w:szCs w:val="24"/>
      <w:lang w:eastAsia="ar-SA"/>
    </w:rPr>
  </w:style>
  <w:style w:type="paragraph" w:customStyle="1" w:styleId="1f3">
    <w:name w:val="Схема документа1"/>
    <w:basedOn w:val="a6"/>
    <w:uiPriority w:val="99"/>
    <w:rsid w:val="004745AF"/>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1f4">
    <w:name w:val="Текст примечания1"/>
    <w:basedOn w:val="a6"/>
    <w:uiPriority w:val="99"/>
    <w:rsid w:val="004745AF"/>
    <w:pPr>
      <w:suppressAutoHyphens/>
      <w:spacing w:after="0" w:line="240" w:lineRule="auto"/>
    </w:pPr>
    <w:rPr>
      <w:rFonts w:ascii="Times New Roman" w:eastAsia="Times New Roman" w:hAnsi="Times New Roman" w:cs="Arial"/>
      <w:sz w:val="20"/>
      <w:szCs w:val="20"/>
      <w:lang w:eastAsia="ar-SA"/>
    </w:rPr>
  </w:style>
  <w:style w:type="paragraph" w:customStyle="1" w:styleId="1f5">
    <w:name w:val="ГОСТ1"/>
    <w:basedOn w:val="a6"/>
    <w:uiPriority w:val="99"/>
    <w:rsid w:val="004745AF"/>
    <w:pPr>
      <w:tabs>
        <w:tab w:val="left" w:pos="709"/>
        <w:tab w:val="left" w:pos="2126"/>
        <w:tab w:val="left" w:pos="3402"/>
        <w:tab w:val="left" w:pos="4536"/>
        <w:tab w:val="left" w:pos="5670"/>
        <w:tab w:val="left" w:pos="6804"/>
        <w:tab w:val="left" w:pos="7938"/>
      </w:tabs>
      <w:suppressAutoHyphens/>
      <w:spacing w:after="0" w:line="360" w:lineRule="auto"/>
      <w:jc w:val="both"/>
    </w:pPr>
    <w:rPr>
      <w:rFonts w:ascii="Times New Roman" w:eastAsia="Times New Roman" w:hAnsi="Times New Roman" w:cs="Arial"/>
      <w:sz w:val="24"/>
      <w:szCs w:val="24"/>
      <w:lang w:eastAsia="ar-SA"/>
    </w:rPr>
  </w:style>
  <w:style w:type="paragraph" w:customStyle="1" w:styleId="1f6">
    <w:name w:val="Текст1"/>
    <w:basedOn w:val="a6"/>
    <w:rsid w:val="004745AF"/>
    <w:pPr>
      <w:suppressAutoHyphens/>
      <w:spacing w:after="0" w:line="240" w:lineRule="auto"/>
    </w:pPr>
    <w:rPr>
      <w:rFonts w:ascii="Courier New" w:eastAsia="Times New Roman" w:hAnsi="Courier New" w:cs="Courier New"/>
      <w:sz w:val="20"/>
      <w:szCs w:val="20"/>
      <w:lang w:eastAsia="ar-SA"/>
    </w:rPr>
  </w:style>
  <w:style w:type="paragraph" w:customStyle="1" w:styleId="affff9">
    <w:name w:val="Содержимое врезки"/>
    <w:basedOn w:val="afff3"/>
    <w:uiPriority w:val="99"/>
    <w:rsid w:val="004745AF"/>
    <w:pPr>
      <w:suppressAutoHyphens/>
    </w:pPr>
    <w:rPr>
      <w:rFonts w:cs="Arial"/>
      <w:sz w:val="24"/>
      <w:szCs w:val="24"/>
      <w:lang w:eastAsia="ar-SA"/>
    </w:rPr>
  </w:style>
  <w:style w:type="paragraph" w:customStyle="1" w:styleId="affffa">
    <w:name w:val="Содержимое таблицы"/>
    <w:basedOn w:val="a6"/>
    <w:uiPriority w:val="99"/>
    <w:rsid w:val="004745AF"/>
    <w:pPr>
      <w:suppressLineNumbers/>
      <w:suppressAutoHyphens/>
      <w:spacing w:after="0" w:line="240" w:lineRule="auto"/>
    </w:pPr>
    <w:rPr>
      <w:rFonts w:ascii="Times New Roman" w:eastAsia="Times New Roman" w:hAnsi="Times New Roman" w:cs="Arial"/>
      <w:sz w:val="24"/>
      <w:szCs w:val="24"/>
      <w:lang w:eastAsia="ar-SA"/>
    </w:rPr>
  </w:style>
  <w:style w:type="paragraph" w:styleId="HTML0">
    <w:name w:val="HTML Preformatted"/>
    <w:basedOn w:val="a6"/>
    <w:link w:val="HTML1"/>
    <w:uiPriority w:val="99"/>
    <w:rsid w:val="00474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1">
    <w:name w:val="Стандартный HTML Знак"/>
    <w:basedOn w:val="a8"/>
    <w:link w:val="HTML0"/>
    <w:uiPriority w:val="99"/>
    <w:rsid w:val="004745AF"/>
    <w:rPr>
      <w:rFonts w:ascii="Courier New" w:eastAsia="Times New Roman" w:hAnsi="Courier New" w:cs="Times New Roman"/>
      <w:sz w:val="20"/>
      <w:szCs w:val="20"/>
      <w:lang w:val="x-none" w:eastAsia="x-none"/>
    </w:rPr>
  </w:style>
  <w:style w:type="paragraph" w:styleId="z-">
    <w:name w:val="HTML Bottom of Form"/>
    <w:aliases w:val="Знак2"/>
    <w:basedOn w:val="a6"/>
    <w:next w:val="a6"/>
    <w:link w:val="z-0"/>
    <w:hidden/>
    <w:uiPriority w:val="99"/>
    <w:rsid w:val="004745AF"/>
    <w:pPr>
      <w:widowControl w:val="0"/>
      <w:pBdr>
        <w:top w:val="single" w:sz="6" w:space="1" w:color="auto"/>
      </w:pBdr>
      <w:autoSpaceDE w:val="0"/>
      <w:autoSpaceDN w:val="0"/>
      <w:adjustRightInd w:val="0"/>
      <w:spacing w:after="0" w:line="240" w:lineRule="auto"/>
      <w:jc w:val="center"/>
    </w:pPr>
    <w:rPr>
      <w:rFonts w:ascii="Arial" w:eastAsia="Times New Roman" w:hAnsi="Arial" w:cs="Times New Roman"/>
      <w:vanish/>
      <w:sz w:val="16"/>
      <w:szCs w:val="16"/>
      <w:lang w:val="x-none" w:eastAsia="x-none"/>
    </w:rPr>
  </w:style>
  <w:style w:type="character" w:customStyle="1" w:styleId="z-0">
    <w:name w:val="z-Конец формы Знак"/>
    <w:aliases w:val="Знак2 Знак"/>
    <w:basedOn w:val="a8"/>
    <w:link w:val="z-"/>
    <w:uiPriority w:val="99"/>
    <w:rsid w:val="004745AF"/>
    <w:rPr>
      <w:rFonts w:ascii="Arial" w:eastAsia="Times New Roman" w:hAnsi="Arial" w:cs="Times New Roman"/>
      <w:vanish/>
      <w:sz w:val="16"/>
      <w:szCs w:val="16"/>
      <w:lang w:val="x-none" w:eastAsia="x-none"/>
    </w:rPr>
  </w:style>
  <w:style w:type="paragraph" w:styleId="z-1">
    <w:name w:val="HTML Top of Form"/>
    <w:aliases w:val="Знак1"/>
    <w:basedOn w:val="a6"/>
    <w:next w:val="a6"/>
    <w:link w:val="z-2"/>
    <w:hidden/>
    <w:uiPriority w:val="99"/>
    <w:rsid w:val="004745AF"/>
    <w:pPr>
      <w:widowControl w:val="0"/>
      <w:pBdr>
        <w:bottom w:val="single" w:sz="6" w:space="1" w:color="auto"/>
      </w:pBdr>
      <w:autoSpaceDE w:val="0"/>
      <w:autoSpaceDN w:val="0"/>
      <w:adjustRightInd w:val="0"/>
      <w:spacing w:after="0" w:line="240" w:lineRule="auto"/>
      <w:jc w:val="center"/>
    </w:pPr>
    <w:rPr>
      <w:rFonts w:ascii="Arial" w:eastAsia="Times New Roman" w:hAnsi="Arial" w:cs="Times New Roman"/>
      <w:vanish/>
      <w:sz w:val="16"/>
      <w:szCs w:val="16"/>
      <w:lang w:val="x-none" w:eastAsia="x-none"/>
    </w:rPr>
  </w:style>
  <w:style w:type="character" w:customStyle="1" w:styleId="z-2">
    <w:name w:val="z-Начало формы Знак"/>
    <w:aliases w:val="Знак1 Знак"/>
    <w:basedOn w:val="a8"/>
    <w:link w:val="z-1"/>
    <w:uiPriority w:val="99"/>
    <w:rsid w:val="004745AF"/>
    <w:rPr>
      <w:rFonts w:ascii="Arial" w:eastAsia="Times New Roman" w:hAnsi="Arial" w:cs="Times New Roman"/>
      <w:vanish/>
      <w:sz w:val="16"/>
      <w:szCs w:val="16"/>
      <w:lang w:val="x-none" w:eastAsia="x-none"/>
    </w:rPr>
  </w:style>
  <w:style w:type="paragraph" w:customStyle="1" w:styleId="affffb">
    <w:name w:val="......."/>
    <w:basedOn w:val="a6"/>
    <w:next w:val="a6"/>
    <w:uiPriority w:val="99"/>
    <w:rsid w:val="004745AF"/>
    <w:pPr>
      <w:autoSpaceDE w:val="0"/>
      <w:autoSpaceDN w:val="0"/>
      <w:adjustRightInd w:val="0"/>
      <w:spacing w:after="0" w:line="240" w:lineRule="auto"/>
    </w:pPr>
    <w:rPr>
      <w:rFonts w:ascii="Times New Roman" w:eastAsia="Times New Roman" w:hAnsi="Times New Roman" w:cs="Arial"/>
      <w:sz w:val="24"/>
      <w:szCs w:val="24"/>
      <w:lang w:eastAsia="ru-RU"/>
    </w:rPr>
  </w:style>
  <w:style w:type="paragraph" w:styleId="3a">
    <w:name w:val="Body Text 3"/>
    <w:basedOn w:val="a6"/>
    <w:link w:val="3b"/>
    <w:uiPriority w:val="99"/>
    <w:rsid w:val="004745AF"/>
    <w:pPr>
      <w:spacing w:after="120" w:line="240" w:lineRule="auto"/>
    </w:pPr>
    <w:rPr>
      <w:rFonts w:ascii="Arial" w:eastAsia="Times New Roman" w:hAnsi="Arial" w:cs="Times New Roman"/>
      <w:sz w:val="16"/>
      <w:szCs w:val="16"/>
      <w:lang w:val="x-none" w:eastAsia="x-none"/>
    </w:rPr>
  </w:style>
  <w:style w:type="character" w:customStyle="1" w:styleId="3b">
    <w:name w:val="Основной текст 3 Знак"/>
    <w:basedOn w:val="a8"/>
    <w:link w:val="3a"/>
    <w:uiPriority w:val="99"/>
    <w:rsid w:val="004745AF"/>
    <w:rPr>
      <w:rFonts w:ascii="Arial" w:eastAsia="Times New Roman" w:hAnsi="Arial" w:cs="Times New Roman"/>
      <w:sz w:val="16"/>
      <w:szCs w:val="16"/>
      <w:lang w:val="x-none" w:eastAsia="x-none"/>
    </w:rPr>
  </w:style>
  <w:style w:type="paragraph" w:customStyle="1" w:styleId="1f7">
    <w:name w:val="заголовок 1"/>
    <w:basedOn w:val="a6"/>
    <w:next w:val="a6"/>
    <w:uiPriority w:val="99"/>
    <w:rsid w:val="004745AF"/>
    <w:pPr>
      <w:keepNext/>
      <w:spacing w:after="0" w:line="240" w:lineRule="auto"/>
      <w:jc w:val="center"/>
    </w:pPr>
    <w:rPr>
      <w:rFonts w:ascii="Times New Roman" w:eastAsia="Times New Roman" w:hAnsi="Times New Roman" w:cs="Arial"/>
      <w:sz w:val="24"/>
      <w:szCs w:val="24"/>
      <w:lang w:eastAsia="ru-RU"/>
    </w:rPr>
  </w:style>
  <w:style w:type="paragraph" w:styleId="affffc">
    <w:name w:val="E-mail Signature"/>
    <w:basedOn w:val="a6"/>
    <w:link w:val="affffd"/>
    <w:uiPriority w:val="99"/>
    <w:rsid w:val="004745AF"/>
    <w:pPr>
      <w:spacing w:after="0" w:line="240" w:lineRule="auto"/>
    </w:pPr>
    <w:rPr>
      <w:rFonts w:ascii="Arial" w:eastAsia="Times New Roman" w:hAnsi="Arial" w:cs="Times New Roman"/>
      <w:sz w:val="24"/>
      <w:szCs w:val="24"/>
      <w:lang w:val="x-none" w:eastAsia="x-none"/>
    </w:rPr>
  </w:style>
  <w:style w:type="character" w:customStyle="1" w:styleId="affffd">
    <w:name w:val="Электронная подпись Знак"/>
    <w:basedOn w:val="a8"/>
    <w:link w:val="affffc"/>
    <w:uiPriority w:val="99"/>
    <w:rsid w:val="004745AF"/>
    <w:rPr>
      <w:rFonts w:ascii="Arial" w:eastAsia="Times New Roman" w:hAnsi="Arial" w:cs="Times New Roman"/>
      <w:sz w:val="24"/>
      <w:szCs w:val="24"/>
      <w:lang w:val="x-none" w:eastAsia="x-none"/>
    </w:rPr>
  </w:style>
  <w:style w:type="paragraph" w:customStyle="1" w:styleId="affffe">
    <w:name w:val="Шрифт абзаца"/>
    <w:basedOn w:val="a6"/>
    <w:uiPriority w:val="99"/>
    <w:rsid w:val="004745AF"/>
    <w:pPr>
      <w:spacing w:after="0" w:line="240" w:lineRule="auto"/>
      <w:ind w:firstLine="720"/>
      <w:jc w:val="both"/>
    </w:pPr>
    <w:rPr>
      <w:rFonts w:ascii="Times New Roman" w:eastAsia="Times New Roman" w:hAnsi="Times New Roman" w:cs="Arial"/>
      <w:sz w:val="24"/>
      <w:szCs w:val="24"/>
      <w:lang w:eastAsia="ru-RU"/>
    </w:rPr>
  </w:style>
  <w:style w:type="paragraph" w:customStyle="1" w:styleId="1f8">
    <w:name w:val="Стиль1"/>
    <w:basedOn w:val="4"/>
    <w:uiPriority w:val="99"/>
    <w:rsid w:val="004745AF"/>
    <w:pPr>
      <w:widowControl w:val="0"/>
      <w:tabs>
        <w:tab w:val="left" w:pos="720"/>
      </w:tabs>
      <w:spacing w:before="240" w:line="360" w:lineRule="auto"/>
      <w:ind w:left="0" w:right="0" w:firstLine="0"/>
      <w:jc w:val="center"/>
      <w:outlineLvl w:val="9"/>
    </w:pPr>
    <w:rPr>
      <w:rFonts w:cs="Arial"/>
      <w:sz w:val="24"/>
    </w:rPr>
  </w:style>
  <w:style w:type="paragraph" w:customStyle="1" w:styleId="afffff">
    <w:name w:val="Оглавление"/>
    <w:basedOn w:val="a6"/>
    <w:next w:val="a6"/>
    <w:uiPriority w:val="99"/>
    <w:rsid w:val="004745AF"/>
    <w:pPr>
      <w:keepNext/>
      <w:pageBreakBefore/>
      <w:widowControl w:val="0"/>
      <w:tabs>
        <w:tab w:val="left" w:pos="720"/>
      </w:tabs>
      <w:spacing w:after="600" w:line="360" w:lineRule="auto"/>
      <w:jc w:val="center"/>
    </w:pPr>
    <w:rPr>
      <w:rFonts w:ascii="Times New Roman" w:eastAsia="Times New Roman" w:hAnsi="Times New Roman" w:cs="Arial"/>
      <w:b/>
      <w:bCs/>
      <w:caps/>
      <w:sz w:val="24"/>
      <w:szCs w:val="24"/>
      <w:lang w:eastAsia="ru-RU"/>
    </w:rPr>
  </w:style>
  <w:style w:type="paragraph" w:customStyle="1" w:styleId="123">
    <w:name w:val="Нормальный 12"/>
    <w:basedOn w:val="a6"/>
    <w:uiPriority w:val="99"/>
    <w:rsid w:val="004745AF"/>
    <w:pPr>
      <w:widowControl w:val="0"/>
      <w:tabs>
        <w:tab w:val="left" w:pos="720"/>
      </w:tabs>
      <w:spacing w:after="0" w:line="360" w:lineRule="auto"/>
      <w:ind w:firstLine="720"/>
      <w:jc w:val="both"/>
    </w:pPr>
    <w:rPr>
      <w:rFonts w:ascii="Times New Roman" w:eastAsia="Times New Roman" w:hAnsi="Times New Roman" w:cs="Arial"/>
      <w:sz w:val="24"/>
      <w:szCs w:val="24"/>
      <w:lang w:eastAsia="ru-RU"/>
    </w:rPr>
  </w:style>
  <w:style w:type="paragraph" w:customStyle="1" w:styleId="124">
    <w:name w:val="Занормаль 12"/>
    <w:basedOn w:val="123"/>
    <w:next w:val="123"/>
    <w:uiPriority w:val="99"/>
    <w:rsid w:val="004745AF"/>
    <w:pPr>
      <w:widowControl/>
      <w:tabs>
        <w:tab w:val="clear" w:pos="720"/>
      </w:tabs>
      <w:spacing w:before="240"/>
      <w:ind w:firstLine="0"/>
    </w:pPr>
  </w:style>
  <w:style w:type="paragraph" w:customStyle="1" w:styleId="1f9">
    <w:name w:val="Нижний колонтитул1"/>
    <w:basedOn w:val="a6"/>
    <w:uiPriority w:val="99"/>
    <w:rsid w:val="004745AF"/>
    <w:pPr>
      <w:widowControl w:val="0"/>
      <w:tabs>
        <w:tab w:val="left" w:pos="720"/>
        <w:tab w:val="center" w:pos="4153"/>
        <w:tab w:val="right" w:pos="8306"/>
      </w:tabs>
      <w:spacing w:after="0" w:line="360" w:lineRule="auto"/>
      <w:jc w:val="both"/>
    </w:pPr>
    <w:rPr>
      <w:rFonts w:ascii="Times New Roman" w:eastAsia="Times New Roman" w:hAnsi="Times New Roman" w:cs="Arial"/>
      <w:sz w:val="24"/>
      <w:szCs w:val="24"/>
      <w:lang w:eastAsia="ru-RU"/>
    </w:rPr>
  </w:style>
  <w:style w:type="paragraph" w:styleId="afffff0">
    <w:name w:val="table of figures"/>
    <w:basedOn w:val="a6"/>
    <w:next w:val="a6"/>
    <w:uiPriority w:val="99"/>
    <w:rsid w:val="004745AF"/>
    <w:pPr>
      <w:spacing w:after="0" w:line="240" w:lineRule="auto"/>
      <w:ind w:left="480" w:hanging="480"/>
    </w:pPr>
    <w:rPr>
      <w:rFonts w:ascii="Times New Roman" w:eastAsia="Times New Roman" w:hAnsi="Times New Roman" w:cs="Arial"/>
      <w:sz w:val="24"/>
      <w:szCs w:val="24"/>
      <w:lang w:eastAsia="ru-RU"/>
    </w:rPr>
  </w:style>
  <w:style w:type="paragraph" w:customStyle="1" w:styleId="140">
    <w:name w:val="Нормальный 14"/>
    <w:basedOn w:val="a6"/>
    <w:autoRedefine/>
    <w:uiPriority w:val="99"/>
    <w:rsid w:val="004745AF"/>
    <w:pPr>
      <w:tabs>
        <w:tab w:val="left" w:pos="720"/>
      </w:tabs>
      <w:spacing w:after="0" w:line="240" w:lineRule="auto"/>
      <w:ind w:left="567" w:hanging="283"/>
    </w:pPr>
    <w:rPr>
      <w:rFonts w:ascii="Times New Roman" w:eastAsia="Times New Roman" w:hAnsi="Times New Roman" w:cs="Arial"/>
      <w:sz w:val="24"/>
      <w:szCs w:val="24"/>
      <w:lang w:eastAsia="ru-RU"/>
    </w:rPr>
  </w:style>
  <w:style w:type="paragraph" w:customStyle="1" w:styleId="1fa">
    <w:name w:val="Цитата1"/>
    <w:basedOn w:val="a6"/>
    <w:uiPriority w:val="99"/>
    <w:rsid w:val="004745AF"/>
    <w:pPr>
      <w:suppressAutoHyphens/>
      <w:spacing w:after="0" w:line="360" w:lineRule="auto"/>
      <w:ind w:left="567" w:right="1132" w:firstLine="709"/>
      <w:jc w:val="both"/>
    </w:pPr>
    <w:rPr>
      <w:rFonts w:ascii="Times New Roman" w:eastAsia="Times New Roman" w:hAnsi="Times New Roman" w:cs="Arial"/>
      <w:i/>
      <w:iCs/>
      <w:sz w:val="20"/>
      <w:szCs w:val="20"/>
      <w:lang w:eastAsia="ar-SA"/>
    </w:rPr>
  </w:style>
  <w:style w:type="character" w:styleId="afffff1">
    <w:name w:val="Intense Reference"/>
    <w:uiPriority w:val="99"/>
    <w:qFormat/>
    <w:rsid w:val="004745AF"/>
    <w:rPr>
      <w:rFonts w:cs="Times New Roman"/>
      <w:b/>
      <w:bCs/>
      <w:smallCaps/>
      <w:color w:val="auto"/>
      <w:spacing w:val="5"/>
      <w:u w:val="single"/>
    </w:rPr>
  </w:style>
  <w:style w:type="paragraph" w:customStyle="1" w:styleId="11002125">
    <w:name w:val="Стиль 11 пт По ширине Слева:  002 см Первая строка:  125 см П..."/>
    <w:basedOn w:val="a6"/>
    <w:link w:val="110021250"/>
    <w:autoRedefine/>
    <w:uiPriority w:val="99"/>
    <w:rsid w:val="004745AF"/>
    <w:pPr>
      <w:shd w:val="clear" w:color="auto" w:fill="FFFFFF"/>
      <w:spacing w:after="0" w:line="360" w:lineRule="auto"/>
      <w:ind w:left="113" w:right="113" w:firstLine="709"/>
    </w:pPr>
    <w:rPr>
      <w:rFonts w:ascii="Arial" w:eastAsia="Times New Roman" w:hAnsi="Arial" w:cs="Times New Roman"/>
      <w:color w:val="000000"/>
      <w:sz w:val="24"/>
      <w:szCs w:val="24"/>
      <w:lang w:val="x-none" w:eastAsia="x-none"/>
    </w:rPr>
  </w:style>
  <w:style w:type="character" w:customStyle="1" w:styleId="110021250">
    <w:name w:val="Стиль 11 пт По ширине Слева:  002 см Первая строка:  125 см П... Знак"/>
    <w:link w:val="11002125"/>
    <w:uiPriority w:val="99"/>
    <w:locked/>
    <w:rsid w:val="004745AF"/>
    <w:rPr>
      <w:rFonts w:ascii="Arial" w:eastAsia="Times New Roman" w:hAnsi="Arial" w:cs="Times New Roman"/>
      <w:color w:val="000000"/>
      <w:sz w:val="24"/>
      <w:szCs w:val="24"/>
      <w:shd w:val="clear" w:color="auto" w:fill="FFFFFF"/>
      <w:lang w:val="x-none" w:eastAsia="x-none"/>
    </w:rPr>
  </w:style>
  <w:style w:type="paragraph" w:customStyle="1" w:styleId="310">
    <w:name w:val="Заголовок 3.1"/>
    <w:basedOn w:val="a6"/>
    <w:autoRedefine/>
    <w:uiPriority w:val="99"/>
    <w:rsid w:val="004745AF"/>
    <w:pPr>
      <w:spacing w:before="480" w:after="240" w:line="276" w:lineRule="auto"/>
      <w:ind w:left="851" w:right="113"/>
      <w:jc w:val="center"/>
    </w:pPr>
    <w:rPr>
      <w:rFonts w:ascii="Times New Roman" w:eastAsia="Times New Roman" w:hAnsi="Times New Roman" w:cs="Arial"/>
      <w:b/>
      <w:bCs/>
      <w:sz w:val="24"/>
      <w:szCs w:val="24"/>
      <w:lang w:eastAsia="ru-RU"/>
    </w:rPr>
  </w:style>
  <w:style w:type="paragraph" w:customStyle="1" w:styleId="a1">
    <w:name w:val="черта Знак"/>
    <w:basedOn w:val="a6"/>
    <w:uiPriority w:val="99"/>
    <w:rsid w:val="004745AF"/>
    <w:pPr>
      <w:numPr>
        <w:numId w:val="13"/>
      </w:numPr>
      <w:spacing w:after="120" w:line="240" w:lineRule="auto"/>
      <w:jc w:val="both"/>
    </w:pPr>
    <w:rPr>
      <w:rFonts w:ascii="Times New Roman" w:eastAsia="Times New Roman" w:hAnsi="Times New Roman" w:cs="Arial"/>
      <w:sz w:val="24"/>
      <w:szCs w:val="24"/>
      <w:lang w:eastAsia="ru-RU"/>
    </w:rPr>
  </w:style>
  <w:style w:type="paragraph" w:styleId="afffff2">
    <w:name w:val="TOC Heading"/>
    <w:basedOn w:val="12"/>
    <w:next w:val="a6"/>
    <w:uiPriority w:val="99"/>
    <w:qFormat/>
    <w:rsid w:val="004745AF"/>
    <w:pPr>
      <w:spacing w:before="480" w:after="120" w:line="276" w:lineRule="auto"/>
      <w:ind w:firstLine="0"/>
      <w:jc w:val="left"/>
      <w:outlineLvl w:val="9"/>
    </w:pPr>
    <w:rPr>
      <w:rFonts w:ascii="Cambria" w:eastAsia="Times New Roman" w:hAnsi="Cambria" w:cs="Cambria"/>
      <w:b/>
      <w:bCs/>
      <w:color w:val="365F91"/>
      <w:szCs w:val="28"/>
      <w:lang w:val="x-none"/>
    </w:rPr>
  </w:style>
  <w:style w:type="paragraph" w:styleId="afffff3">
    <w:name w:val="Body Text First Indent"/>
    <w:basedOn w:val="afff3"/>
    <w:link w:val="afffff4"/>
    <w:uiPriority w:val="99"/>
    <w:rsid w:val="004745AF"/>
    <w:pPr>
      <w:ind w:firstLine="210"/>
    </w:pPr>
    <w:rPr>
      <w:sz w:val="24"/>
      <w:szCs w:val="24"/>
    </w:rPr>
  </w:style>
  <w:style w:type="character" w:customStyle="1" w:styleId="afffff4">
    <w:name w:val="Красная строка Знак"/>
    <w:basedOn w:val="afff4"/>
    <w:link w:val="afffff3"/>
    <w:uiPriority w:val="99"/>
    <w:rsid w:val="004745AF"/>
    <w:rPr>
      <w:rFonts w:ascii="Arial" w:eastAsia="Times New Roman" w:hAnsi="Arial" w:cs="Times New Roman"/>
      <w:sz w:val="24"/>
      <w:szCs w:val="24"/>
      <w:lang w:val="x-none" w:eastAsia="x-none"/>
    </w:rPr>
  </w:style>
  <w:style w:type="character" w:customStyle="1" w:styleId="2e">
    <w:name w:val="Основной текст Знак2"/>
    <w:link w:val="afff3"/>
    <w:uiPriority w:val="99"/>
    <w:rsid w:val="004745AF"/>
    <w:rPr>
      <w:rFonts w:ascii="Arial" w:eastAsia="Times New Roman" w:hAnsi="Arial" w:cs="Times New Roman"/>
      <w:sz w:val="28"/>
      <w:szCs w:val="28"/>
      <w:lang w:val="x-none" w:eastAsia="x-none"/>
    </w:rPr>
  </w:style>
  <w:style w:type="paragraph" w:styleId="2f5">
    <w:name w:val="Body Text First Indent 2"/>
    <w:basedOn w:val="afff7"/>
    <w:link w:val="2f6"/>
    <w:uiPriority w:val="99"/>
    <w:rsid w:val="004745AF"/>
    <w:pPr>
      <w:ind w:firstLine="210"/>
    </w:pPr>
    <w:rPr>
      <w:sz w:val="24"/>
      <w:szCs w:val="24"/>
    </w:rPr>
  </w:style>
  <w:style w:type="character" w:customStyle="1" w:styleId="2f6">
    <w:name w:val="Красная строка 2 Знак"/>
    <w:basedOn w:val="afff8"/>
    <w:link w:val="2f5"/>
    <w:uiPriority w:val="99"/>
    <w:rsid w:val="004745AF"/>
    <w:rPr>
      <w:rFonts w:ascii="Arial" w:eastAsia="Times New Roman" w:hAnsi="Arial" w:cs="Times New Roman"/>
      <w:sz w:val="24"/>
      <w:szCs w:val="24"/>
      <w:lang w:val="x-none" w:eastAsia="x-none"/>
    </w:rPr>
  </w:style>
  <w:style w:type="character" w:customStyle="1" w:styleId="2f">
    <w:name w:val="Основной текст с отступом Знак2"/>
    <w:link w:val="afff7"/>
    <w:uiPriority w:val="99"/>
    <w:rsid w:val="004745AF"/>
    <w:rPr>
      <w:rFonts w:ascii="Arial" w:eastAsia="Times New Roman" w:hAnsi="Arial" w:cs="Times New Roman"/>
      <w:sz w:val="28"/>
      <w:szCs w:val="28"/>
      <w:lang w:val="x-none" w:eastAsia="x-none"/>
    </w:rPr>
  </w:style>
  <w:style w:type="table" w:customStyle="1" w:styleId="45">
    <w:name w:val="Сетка таблицы4"/>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NGP">
    <w:name w:val="Обычный_RNGP"/>
    <w:basedOn w:val="a6"/>
    <w:link w:val="RNGP0"/>
    <w:uiPriority w:val="99"/>
    <w:rsid w:val="004745AF"/>
    <w:pPr>
      <w:spacing w:after="0" w:line="240" w:lineRule="auto"/>
      <w:ind w:firstLine="709"/>
      <w:jc w:val="both"/>
    </w:pPr>
    <w:rPr>
      <w:rFonts w:ascii="Arial" w:eastAsia="Times New Roman" w:hAnsi="Arial" w:cs="Times New Roman"/>
      <w:sz w:val="24"/>
      <w:szCs w:val="24"/>
      <w:lang w:val="x-none" w:eastAsia="x-none"/>
    </w:rPr>
  </w:style>
  <w:style w:type="character" w:customStyle="1" w:styleId="RNGP0">
    <w:name w:val="Обычный_RNGP Знак"/>
    <w:link w:val="RNGP"/>
    <w:uiPriority w:val="99"/>
    <w:locked/>
    <w:rsid w:val="004745AF"/>
    <w:rPr>
      <w:rFonts w:ascii="Arial" w:eastAsia="Times New Roman" w:hAnsi="Arial" w:cs="Times New Roman"/>
      <w:sz w:val="24"/>
      <w:szCs w:val="24"/>
      <w:lang w:val="x-none" w:eastAsia="x-none"/>
    </w:rPr>
  </w:style>
  <w:style w:type="paragraph" w:customStyle="1" w:styleId="IG">
    <w:name w:val="Маркированный_список_IG Знак Знак"/>
    <w:basedOn w:val="a6"/>
    <w:uiPriority w:val="99"/>
    <w:rsid w:val="004745AF"/>
    <w:pPr>
      <w:numPr>
        <w:numId w:val="14"/>
      </w:numPr>
      <w:spacing w:after="0" w:line="360" w:lineRule="auto"/>
      <w:jc w:val="both"/>
    </w:pPr>
    <w:rPr>
      <w:rFonts w:ascii="Times New Roman" w:eastAsia="Times New Roman" w:hAnsi="Times New Roman" w:cs="Arial"/>
      <w:sz w:val="24"/>
      <w:szCs w:val="24"/>
      <w:lang w:eastAsia="ru-RU"/>
    </w:rPr>
  </w:style>
  <w:style w:type="table" w:customStyle="1" w:styleId="100">
    <w:name w:val="Сетка таблицы10"/>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uiPriority w:val="99"/>
    <w:rsid w:val="004745AF"/>
    <w:pPr>
      <w:spacing w:after="0" w:line="240" w:lineRule="auto"/>
    </w:pPr>
    <w:rPr>
      <w:rFonts w:ascii="Arial" w:eastAsia="Times New Roman" w:hAnsi="Arial"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uiPriority w:val="99"/>
    <w:rsid w:val="004745AF"/>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99"/>
    <w:rsid w:val="004745AF"/>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
    <w:uiPriority w:val="99"/>
    <w:rsid w:val="004745AF"/>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ocked/>
    <w:rsid w:val="004745AF"/>
    <w:rPr>
      <w:rFonts w:ascii="Cambria" w:hAnsi="Cambria" w:cs="Cambria"/>
      <w:b/>
      <w:bCs/>
      <w:kern w:val="32"/>
      <w:sz w:val="32"/>
      <w:szCs w:val="32"/>
    </w:rPr>
  </w:style>
  <w:style w:type="character" w:customStyle="1" w:styleId="Heading2Char">
    <w:name w:val="Heading 2 Char"/>
    <w:semiHidden/>
    <w:locked/>
    <w:rsid w:val="004745AF"/>
    <w:rPr>
      <w:rFonts w:ascii="Cambria" w:hAnsi="Cambria" w:cs="Cambria"/>
      <w:b/>
      <w:bCs/>
      <w:i/>
      <w:iCs/>
      <w:sz w:val="28"/>
      <w:szCs w:val="28"/>
    </w:rPr>
  </w:style>
  <w:style w:type="character" w:customStyle="1" w:styleId="Heading5Char">
    <w:name w:val="Heading 5 Char"/>
    <w:semiHidden/>
    <w:locked/>
    <w:rsid w:val="004745AF"/>
    <w:rPr>
      <w:rFonts w:ascii="Calibri" w:hAnsi="Calibri" w:cs="Times New Roman"/>
      <w:b/>
      <w:bCs/>
      <w:i/>
      <w:iCs/>
      <w:sz w:val="26"/>
      <w:szCs w:val="26"/>
    </w:rPr>
  </w:style>
  <w:style w:type="character" w:customStyle="1" w:styleId="afffff5">
    <w:name w:val="новая страница Знак Знак"/>
    <w:locked/>
    <w:rsid w:val="004745AF"/>
    <w:rPr>
      <w:rFonts w:ascii="Arial" w:hAnsi="Arial"/>
      <w:b/>
      <w:bCs/>
      <w:kern w:val="32"/>
      <w:sz w:val="32"/>
      <w:szCs w:val="32"/>
      <w:lang w:val="x-none" w:eastAsia="x-none" w:bidi="ar-SA"/>
    </w:rPr>
  </w:style>
  <w:style w:type="paragraph" w:customStyle="1" w:styleId="126">
    <w:name w:val="Обычный 12 ц"/>
    <w:basedOn w:val="a6"/>
    <w:rsid w:val="004745AF"/>
    <w:pPr>
      <w:spacing w:after="0" w:line="240" w:lineRule="auto"/>
      <w:jc w:val="center"/>
    </w:pPr>
    <w:rPr>
      <w:rFonts w:ascii="Times New Roman" w:eastAsia="Times New Roman" w:hAnsi="Times New Roman" w:cs="Arial"/>
      <w:sz w:val="24"/>
      <w:szCs w:val="24"/>
      <w:lang w:eastAsia="ru-RU"/>
    </w:rPr>
  </w:style>
  <w:style w:type="paragraph" w:styleId="afffff6">
    <w:name w:val="List Bullet"/>
    <w:basedOn w:val="a6"/>
    <w:rsid w:val="004745AF"/>
    <w:pPr>
      <w:tabs>
        <w:tab w:val="num" w:pos="360"/>
      </w:tabs>
      <w:snapToGrid w:val="0"/>
      <w:spacing w:after="0" w:line="240" w:lineRule="auto"/>
      <w:ind w:left="360" w:hanging="360"/>
    </w:pPr>
    <w:rPr>
      <w:rFonts w:ascii="Times New Roman" w:eastAsia="Times New Roman" w:hAnsi="Times New Roman" w:cs="Arial"/>
      <w:sz w:val="24"/>
      <w:szCs w:val="24"/>
      <w:lang w:eastAsia="ru-RU"/>
    </w:rPr>
  </w:style>
  <w:style w:type="paragraph" w:customStyle="1" w:styleId="afffff7">
    <w:name w:val="Знак Знак Знак Знак Знак Знак"/>
    <w:basedOn w:val="a6"/>
    <w:rsid w:val="004745AF"/>
    <w:pPr>
      <w:spacing w:line="240" w:lineRule="exact"/>
    </w:pPr>
    <w:rPr>
      <w:rFonts w:ascii="Verdana" w:eastAsia="Times New Roman" w:hAnsi="Verdana" w:cs="Verdana"/>
      <w:sz w:val="20"/>
      <w:szCs w:val="20"/>
      <w:lang w:val="en-US"/>
    </w:rPr>
  </w:style>
  <w:style w:type="paragraph" w:customStyle="1" w:styleId="113">
    <w:name w:val="Стиль По ширине Первая строка:  11мм"/>
    <w:basedOn w:val="a6"/>
    <w:autoRedefine/>
    <w:rsid w:val="004745AF"/>
    <w:pPr>
      <w:spacing w:after="0" w:line="240" w:lineRule="auto"/>
      <w:ind w:left="170" w:right="170" w:firstLine="950"/>
      <w:jc w:val="both"/>
    </w:pPr>
    <w:rPr>
      <w:rFonts w:ascii="Times New Roman" w:eastAsia="Times New Roman" w:hAnsi="Times New Roman" w:cs="Arial"/>
      <w:spacing w:val="-4"/>
      <w:sz w:val="24"/>
      <w:szCs w:val="24"/>
      <w:lang w:eastAsia="ru-RU"/>
    </w:rPr>
  </w:style>
  <w:style w:type="paragraph" w:customStyle="1" w:styleId="3c">
    <w:name w:val="Знак Знак3 Знак Знак"/>
    <w:basedOn w:val="a6"/>
    <w:rsid w:val="004745AF"/>
    <w:pPr>
      <w:spacing w:before="100" w:beforeAutospacing="1" w:after="100" w:afterAutospacing="1" w:line="240" w:lineRule="auto"/>
    </w:pPr>
    <w:rPr>
      <w:rFonts w:ascii="Tahoma" w:eastAsia="Times New Roman" w:hAnsi="Tahoma" w:cs="Times New Roman"/>
      <w:sz w:val="20"/>
      <w:szCs w:val="20"/>
      <w:lang w:val="en-US"/>
    </w:rPr>
  </w:style>
  <w:style w:type="numbering" w:styleId="1ai">
    <w:name w:val="Outline List 1"/>
    <w:basedOn w:val="aa"/>
    <w:semiHidden/>
    <w:rsid w:val="004745AF"/>
    <w:pPr>
      <w:numPr>
        <w:numId w:val="15"/>
      </w:numPr>
    </w:pPr>
  </w:style>
  <w:style w:type="paragraph" w:customStyle="1" w:styleId="222">
    <w:name w:val="Знак Знак2 Знак Знак2 Знак Знак Знак Знак"/>
    <w:basedOn w:val="a6"/>
    <w:rsid w:val="004745AF"/>
    <w:pPr>
      <w:spacing w:before="100" w:beforeAutospacing="1" w:after="100" w:afterAutospacing="1" w:line="240" w:lineRule="auto"/>
    </w:pPr>
    <w:rPr>
      <w:rFonts w:ascii="Tahoma" w:eastAsia="Times New Roman" w:hAnsi="Tahoma" w:cs="Times New Roman"/>
      <w:sz w:val="20"/>
      <w:szCs w:val="20"/>
      <w:lang w:val="en-US"/>
    </w:rPr>
  </w:style>
  <w:style w:type="character" w:styleId="afffff8">
    <w:name w:val="Strong"/>
    <w:uiPriority w:val="22"/>
    <w:qFormat/>
    <w:rsid w:val="004745AF"/>
    <w:rPr>
      <w:b/>
      <w:bCs/>
    </w:rPr>
  </w:style>
  <w:style w:type="paragraph" w:customStyle="1" w:styleId="headertext0">
    <w:name w:val="headertext"/>
    <w:basedOn w:val="a6"/>
    <w:rsid w:val="004745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8"/>
    <w:rsid w:val="004745AF"/>
  </w:style>
  <w:style w:type="character" w:customStyle="1" w:styleId="afffff9">
    <w:name w:val="Основной текст + Курсив"/>
    <w:rsid w:val="004745AF"/>
    <w:rPr>
      <w:rFonts w:ascii="Times New Roman" w:hAnsi="Times New Roman" w:cs="Times New Roman"/>
      <w:i/>
      <w:iCs/>
      <w:sz w:val="28"/>
      <w:szCs w:val="28"/>
      <w:u w:val="single"/>
      <w:lang w:val="ru-RU" w:eastAsia="ru-RU" w:bidi="ar-SA"/>
    </w:rPr>
  </w:style>
  <w:style w:type="character" w:customStyle="1" w:styleId="1fb">
    <w:name w:val="Основной текст + Курсив1"/>
    <w:rsid w:val="004745AF"/>
    <w:rPr>
      <w:rFonts w:ascii="Times New Roman" w:hAnsi="Times New Roman" w:cs="Times New Roman"/>
      <w:i/>
      <w:iCs/>
      <w:sz w:val="28"/>
      <w:szCs w:val="28"/>
      <w:u w:val="none"/>
      <w:lang w:val="ru-RU" w:eastAsia="ru-RU" w:bidi="ar-SA"/>
    </w:rPr>
  </w:style>
  <w:style w:type="paragraph" w:customStyle="1" w:styleId="class51">
    <w:name w:val="class51"/>
    <w:basedOn w:val="a6"/>
    <w:rsid w:val="004745AF"/>
    <w:pPr>
      <w:spacing w:after="0" w:line="240" w:lineRule="auto"/>
      <w:ind w:firstLine="300"/>
    </w:pPr>
    <w:rPr>
      <w:rFonts w:ascii="Times New Roman" w:eastAsia="Times New Roman" w:hAnsi="Times New Roman" w:cs="Times New Roman"/>
      <w:sz w:val="18"/>
      <w:szCs w:val="18"/>
      <w:lang w:eastAsia="ru-RU"/>
    </w:rPr>
  </w:style>
  <w:style w:type="character" w:customStyle="1" w:styleId="afffffa">
    <w:name w:val="Таблицы Знак Знак"/>
    <w:locked/>
    <w:rsid w:val="004745AF"/>
    <w:rPr>
      <w:b/>
      <w:sz w:val="28"/>
    </w:rPr>
  </w:style>
  <w:style w:type="paragraph" w:customStyle="1" w:styleId="a">
    <w:name w:val="Нумерованный"/>
    <w:basedOn w:val="a2"/>
    <w:rsid w:val="004745AF"/>
    <w:pPr>
      <w:numPr>
        <w:numId w:val="16"/>
      </w:numPr>
    </w:pPr>
    <w:rPr>
      <w:szCs w:val="28"/>
    </w:rPr>
  </w:style>
  <w:style w:type="paragraph" w:customStyle="1" w:styleId="afffffb">
    <w:name w:val="ОТР"/>
    <w:basedOn w:val="a7"/>
    <w:link w:val="afffffc"/>
    <w:qFormat/>
    <w:rsid w:val="004745AF"/>
    <w:pPr>
      <w:tabs>
        <w:tab w:val="left" w:pos="0"/>
        <w:tab w:val="left" w:pos="459"/>
      </w:tabs>
      <w:ind w:left="142" w:right="168" w:firstLine="992"/>
      <w:jc w:val="both"/>
    </w:pPr>
    <w:rPr>
      <w:rFonts w:ascii="Arial" w:eastAsia="Times New Roman" w:hAnsi="Arial" w:cs="Times New Roman"/>
      <w:sz w:val="28"/>
      <w:szCs w:val="28"/>
      <w:lang w:val="x-none" w:eastAsia="x-none"/>
    </w:rPr>
  </w:style>
  <w:style w:type="character" w:customStyle="1" w:styleId="afffffc">
    <w:name w:val="ОТР Знак"/>
    <w:link w:val="afffffb"/>
    <w:rsid w:val="004745AF"/>
    <w:rPr>
      <w:rFonts w:ascii="Arial" w:eastAsia="Times New Roman" w:hAnsi="Arial" w:cs="Times New Roman"/>
      <w:sz w:val="28"/>
      <w:szCs w:val="28"/>
      <w:lang w:val="x-none" w:eastAsia="x-none"/>
    </w:rPr>
  </w:style>
  <w:style w:type="paragraph" w:customStyle="1" w:styleId="2f7">
    <w:name w:val="Стиль Заголовок 2"/>
    <w:aliases w:val="Заголовок 2 Знак Знак + Черный"/>
    <w:basedOn w:val="22"/>
    <w:rsid w:val="004745AF"/>
    <w:pPr>
      <w:tabs>
        <w:tab w:val="num" w:pos="1844"/>
      </w:tabs>
      <w:suppressAutoHyphens/>
      <w:spacing w:before="240" w:after="240" w:line="240" w:lineRule="auto"/>
      <w:ind w:left="1277" w:firstLine="0"/>
    </w:pPr>
    <w:rPr>
      <w:bCs/>
      <w:color w:val="000000"/>
      <w:sz w:val="28"/>
      <w:lang w:val="ru-RU" w:eastAsia="ru-RU"/>
    </w:rPr>
  </w:style>
  <w:style w:type="character" w:customStyle="1" w:styleId="Arial">
    <w:name w:val="Основной текст + Arial"/>
    <w:rsid w:val="004745AF"/>
    <w:rPr>
      <w:rFonts w:ascii="Arial" w:hAnsi="Arial" w:cs="Arial"/>
      <w:sz w:val="20"/>
      <w:szCs w:val="20"/>
      <w:u w:val="none"/>
      <w:lang w:val="ru-RU" w:eastAsia="ru-RU" w:bidi="ar-SA"/>
    </w:rPr>
  </w:style>
  <w:style w:type="character" w:customStyle="1" w:styleId="Arial1">
    <w:name w:val="Основной текст + Arial1"/>
    <w:aliases w:val="11,5 pt"/>
    <w:rsid w:val="004745AF"/>
    <w:rPr>
      <w:rFonts w:ascii="Arial" w:hAnsi="Arial" w:cs="Arial"/>
      <w:sz w:val="23"/>
      <w:szCs w:val="23"/>
      <w:u w:val="none"/>
      <w:lang w:val="ru-RU" w:eastAsia="ru-RU" w:bidi="ar-SA"/>
    </w:rPr>
  </w:style>
  <w:style w:type="character" w:customStyle="1" w:styleId="apple-style-span">
    <w:name w:val="apple-style-span"/>
    <w:rsid w:val="004745AF"/>
  </w:style>
  <w:style w:type="paragraph" w:customStyle="1" w:styleId="46">
    <w:name w:val="Знак Знак4 Знак Знак"/>
    <w:basedOn w:val="a6"/>
    <w:rsid w:val="004745A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TableParagraph">
    <w:name w:val="Table Paragraph"/>
    <w:basedOn w:val="a6"/>
    <w:uiPriority w:val="1"/>
    <w:qFormat/>
    <w:rsid w:val="004745AF"/>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Normal">
    <w:name w:val="Table Normal"/>
    <w:uiPriority w:val="2"/>
    <w:semiHidden/>
    <w:unhideWhenUsed/>
    <w:qFormat/>
    <w:rsid w:val="004745A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xl64">
    <w:name w:val="xl64"/>
    <w:basedOn w:val="a6"/>
    <w:rsid w:val="004745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65">
    <w:name w:val="xl65"/>
    <w:basedOn w:val="a6"/>
    <w:rsid w:val="00474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msonormal0">
    <w:name w:val="msonormal"/>
    <w:basedOn w:val="a6"/>
    <w:rsid w:val="004745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4745A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4">
    <w:name w:val="xl74"/>
    <w:basedOn w:val="a6"/>
    <w:rsid w:val="004745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6"/>
    <w:rsid w:val="004745A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2f8">
    <w:name w:val="Обычный2"/>
    <w:rsid w:val="004745AF"/>
    <w:pPr>
      <w:snapToGrid w:val="0"/>
      <w:spacing w:after="0" w:line="240" w:lineRule="auto"/>
    </w:pPr>
    <w:rPr>
      <w:rFonts w:ascii="Times New Roman" w:eastAsia="Times New Roman" w:hAnsi="Times New Roman" w:cs="Times New Roman"/>
      <w:szCs w:val="20"/>
      <w:lang w:eastAsia="ru-RU"/>
    </w:rPr>
  </w:style>
  <w:style w:type="paragraph" w:customStyle="1" w:styleId="afffffd">
    <w:name w:val="Разделитель таблиц"/>
    <w:basedOn w:val="a6"/>
    <w:rsid w:val="004745AF"/>
    <w:pPr>
      <w:spacing w:after="0" w:line="14" w:lineRule="exact"/>
    </w:pPr>
    <w:rPr>
      <w:rFonts w:ascii="Times New Roman" w:eastAsia="Times New Roman" w:hAnsi="Times New Roman" w:cs="Times New Roman"/>
      <w:sz w:val="2"/>
      <w:szCs w:val="20"/>
      <w:lang w:eastAsia="ru-RU"/>
    </w:rPr>
  </w:style>
  <w:style w:type="paragraph" w:customStyle="1" w:styleId="afffffe">
    <w:name w:val="Название подраздела"/>
    <w:basedOn w:val="2f8"/>
    <w:rsid w:val="004745AF"/>
    <w:pPr>
      <w:keepNext/>
      <w:spacing w:before="240"/>
      <w:jc w:val="center"/>
    </w:pPr>
    <w:rPr>
      <w:b/>
    </w:rPr>
  </w:style>
  <w:style w:type="paragraph" w:customStyle="1" w:styleId="affffff">
    <w:name w:val="Название раздела"/>
    <w:basedOn w:val="a6"/>
    <w:rsid w:val="004745AF"/>
    <w:pPr>
      <w:spacing w:after="0" w:line="240" w:lineRule="auto"/>
      <w:jc w:val="center"/>
    </w:pPr>
    <w:rPr>
      <w:rFonts w:ascii="Times New Roman" w:eastAsia="Times New Roman" w:hAnsi="Times New Roman" w:cs="Times New Roman"/>
      <w:b/>
      <w:sz w:val="28"/>
      <w:szCs w:val="28"/>
      <w:lang w:eastAsia="ru-RU"/>
    </w:rPr>
  </w:style>
  <w:style w:type="paragraph" w:customStyle="1" w:styleId="affffff0">
    <w:name w:val="Текст таблицы"/>
    <w:basedOn w:val="2f8"/>
    <w:rsid w:val="004745AF"/>
  </w:style>
  <w:style w:type="paragraph" w:customStyle="1" w:styleId="affffff1">
    <w:name w:val="Автонумератор в таблице"/>
    <w:basedOn w:val="2f8"/>
    <w:rsid w:val="004745AF"/>
    <w:pPr>
      <w:tabs>
        <w:tab w:val="num" w:pos="1637"/>
      </w:tabs>
      <w:ind w:left="1637" w:hanging="360"/>
      <w:jc w:val="center"/>
    </w:pPr>
  </w:style>
  <w:style w:type="paragraph" w:customStyle="1" w:styleId="affffff2">
    <w:name w:val="Заголовок таблицы повторяющийся"/>
    <w:basedOn w:val="2f8"/>
    <w:rsid w:val="004745AF"/>
    <w:pPr>
      <w:jc w:val="center"/>
    </w:pPr>
    <w:rPr>
      <w:b/>
    </w:rPr>
  </w:style>
  <w:style w:type="character" w:customStyle="1" w:styleId="1fc">
    <w:name w:val="Текст примечания Знак1"/>
    <w:basedOn w:val="a8"/>
    <w:uiPriority w:val="99"/>
    <w:semiHidden/>
    <w:rsid w:val="004745AF"/>
    <w:rPr>
      <w:sz w:val="20"/>
      <w:szCs w:val="20"/>
    </w:rPr>
  </w:style>
  <w:style w:type="character" w:customStyle="1" w:styleId="1fd">
    <w:name w:val="Текст выноски Знак1"/>
    <w:basedOn w:val="a8"/>
    <w:uiPriority w:val="99"/>
    <w:semiHidden/>
    <w:rsid w:val="004745AF"/>
    <w:rPr>
      <w:rFonts w:ascii="Tahoma" w:hAnsi="Tahoma" w:cs="Tahoma" w:hint="default"/>
      <w:sz w:val="16"/>
      <w:szCs w:val="16"/>
    </w:rPr>
  </w:style>
  <w:style w:type="character" w:customStyle="1" w:styleId="1fe">
    <w:name w:val="Тема примечания Знак1"/>
    <w:basedOn w:val="1fc"/>
    <w:uiPriority w:val="99"/>
    <w:semiHidden/>
    <w:rsid w:val="004745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29435">
      <w:bodyDiv w:val="1"/>
      <w:marLeft w:val="0"/>
      <w:marRight w:val="0"/>
      <w:marTop w:val="0"/>
      <w:marBottom w:val="0"/>
      <w:divBdr>
        <w:top w:val="none" w:sz="0" w:space="0" w:color="auto"/>
        <w:left w:val="none" w:sz="0" w:space="0" w:color="auto"/>
        <w:bottom w:val="none" w:sz="0" w:space="0" w:color="auto"/>
        <w:right w:val="none" w:sz="0" w:space="0" w:color="auto"/>
      </w:divBdr>
    </w:div>
    <w:div w:id="192618099">
      <w:bodyDiv w:val="1"/>
      <w:marLeft w:val="0"/>
      <w:marRight w:val="0"/>
      <w:marTop w:val="0"/>
      <w:marBottom w:val="0"/>
      <w:divBdr>
        <w:top w:val="none" w:sz="0" w:space="0" w:color="auto"/>
        <w:left w:val="none" w:sz="0" w:space="0" w:color="auto"/>
        <w:bottom w:val="none" w:sz="0" w:space="0" w:color="auto"/>
        <w:right w:val="none" w:sz="0" w:space="0" w:color="auto"/>
      </w:divBdr>
    </w:div>
    <w:div w:id="470829635">
      <w:bodyDiv w:val="1"/>
      <w:marLeft w:val="0"/>
      <w:marRight w:val="0"/>
      <w:marTop w:val="0"/>
      <w:marBottom w:val="0"/>
      <w:divBdr>
        <w:top w:val="none" w:sz="0" w:space="0" w:color="auto"/>
        <w:left w:val="none" w:sz="0" w:space="0" w:color="auto"/>
        <w:bottom w:val="none" w:sz="0" w:space="0" w:color="auto"/>
        <w:right w:val="none" w:sz="0" w:space="0" w:color="auto"/>
      </w:divBdr>
    </w:div>
    <w:div w:id="518465785">
      <w:bodyDiv w:val="1"/>
      <w:marLeft w:val="0"/>
      <w:marRight w:val="0"/>
      <w:marTop w:val="0"/>
      <w:marBottom w:val="0"/>
      <w:divBdr>
        <w:top w:val="none" w:sz="0" w:space="0" w:color="auto"/>
        <w:left w:val="none" w:sz="0" w:space="0" w:color="auto"/>
        <w:bottom w:val="none" w:sz="0" w:space="0" w:color="auto"/>
        <w:right w:val="none" w:sz="0" w:space="0" w:color="auto"/>
      </w:divBdr>
    </w:div>
    <w:div w:id="539130524">
      <w:bodyDiv w:val="1"/>
      <w:marLeft w:val="0"/>
      <w:marRight w:val="0"/>
      <w:marTop w:val="0"/>
      <w:marBottom w:val="0"/>
      <w:divBdr>
        <w:top w:val="none" w:sz="0" w:space="0" w:color="auto"/>
        <w:left w:val="none" w:sz="0" w:space="0" w:color="auto"/>
        <w:bottom w:val="none" w:sz="0" w:space="0" w:color="auto"/>
        <w:right w:val="none" w:sz="0" w:space="0" w:color="auto"/>
      </w:divBdr>
    </w:div>
    <w:div w:id="1316564200">
      <w:bodyDiv w:val="1"/>
      <w:marLeft w:val="0"/>
      <w:marRight w:val="0"/>
      <w:marTop w:val="0"/>
      <w:marBottom w:val="0"/>
      <w:divBdr>
        <w:top w:val="none" w:sz="0" w:space="0" w:color="auto"/>
        <w:left w:val="none" w:sz="0" w:space="0" w:color="auto"/>
        <w:bottom w:val="none" w:sz="0" w:space="0" w:color="auto"/>
        <w:right w:val="none" w:sz="0" w:space="0" w:color="auto"/>
      </w:divBdr>
    </w:div>
    <w:div w:id="1462845569">
      <w:bodyDiv w:val="1"/>
      <w:marLeft w:val="0"/>
      <w:marRight w:val="0"/>
      <w:marTop w:val="0"/>
      <w:marBottom w:val="0"/>
      <w:divBdr>
        <w:top w:val="none" w:sz="0" w:space="0" w:color="auto"/>
        <w:left w:val="none" w:sz="0" w:space="0" w:color="auto"/>
        <w:bottom w:val="none" w:sz="0" w:space="0" w:color="auto"/>
        <w:right w:val="none" w:sz="0" w:space="0" w:color="auto"/>
      </w:divBdr>
    </w:div>
    <w:div w:id="1487622694">
      <w:bodyDiv w:val="1"/>
      <w:marLeft w:val="0"/>
      <w:marRight w:val="0"/>
      <w:marTop w:val="0"/>
      <w:marBottom w:val="0"/>
      <w:divBdr>
        <w:top w:val="none" w:sz="0" w:space="0" w:color="auto"/>
        <w:left w:val="none" w:sz="0" w:space="0" w:color="auto"/>
        <w:bottom w:val="none" w:sz="0" w:space="0" w:color="auto"/>
        <w:right w:val="none" w:sz="0" w:space="0" w:color="auto"/>
      </w:divBdr>
    </w:div>
    <w:div w:id="1977561672">
      <w:bodyDiv w:val="1"/>
      <w:marLeft w:val="0"/>
      <w:marRight w:val="0"/>
      <w:marTop w:val="0"/>
      <w:marBottom w:val="0"/>
      <w:divBdr>
        <w:top w:val="none" w:sz="0" w:space="0" w:color="auto"/>
        <w:left w:val="none" w:sz="0" w:space="0" w:color="auto"/>
        <w:bottom w:val="none" w:sz="0" w:space="0" w:color="auto"/>
        <w:right w:val="none" w:sz="0" w:space="0" w:color="auto"/>
      </w:divBdr>
    </w:div>
    <w:div w:id="2055536928">
      <w:bodyDiv w:val="1"/>
      <w:marLeft w:val="0"/>
      <w:marRight w:val="0"/>
      <w:marTop w:val="0"/>
      <w:marBottom w:val="0"/>
      <w:divBdr>
        <w:top w:val="none" w:sz="0" w:space="0" w:color="auto"/>
        <w:left w:val="none" w:sz="0" w:space="0" w:color="auto"/>
        <w:bottom w:val="none" w:sz="0" w:space="0" w:color="auto"/>
        <w:right w:val="none" w:sz="0" w:space="0" w:color="auto"/>
      </w:divBdr>
    </w:div>
    <w:div w:id="2091081277">
      <w:bodyDiv w:val="1"/>
      <w:marLeft w:val="0"/>
      <w:marRight w:val="0"/>
      <w:marTop w:val="0"/>
      <w:marBottom w:val="0"/>
      <w:divBdr>
        <w:top w:val="none" w:sz="0" w:space="0" w:color="auto"/>
        <w:left w:val="none" w:sz="0" w:space="0" w:color="auto"/>
        <w:bottom w:val="none" w:sz="0" w:space="0" w:color="auto"/>
        <w:right w:val="none" w:sz="0" w:space="0" w:color="auto"/>
      </w:divBdr>
    </w:div>
    <w:div w:id="210372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F16A2-3A5A-4F55-81B6-18B1F8F1B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2571</TotalTime>
  <Pages>21</Pages>
  <Words>6716</Words>
  <Characters>38287</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56</cp:revision>
  <cp:lastPrinted>2024-12-11T15:35:00Z</cp:lastPrinted>
  <dcterms:created xsi:type="dcterms:W3CDTF">2024-07-16T13:59:00Z</dcterms:created>
  <dcterms:modified xsi:type="dcterms:W3CDTF">2025-01-23T16:58:00Z</dcterms:modified>
</cp:coreProperties>
</file>